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D16" w:rsidRDefault="009B0D16" w:rsidP="009B0D16">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İLETİŞİM </w:t>
      </w:r>
      <w:r>
        <w:rPr>
          <w:rFonts w:ascii="Times New Roman" w:eastAsia="Times New Roman" w:hAnsi="Times New Roman" w:cs="Times New Roman"/>
          <w:b/>
          <w:bCs/>
          <w:sz w:val="24"/>
          <w:szCs w:val="24"/>
        </w:rPr>
        <w:t>FAKÜLTESİ BİRİM İÇ DEĞERLENDİRME RAPORU</w:t>
      </w:r>
    </w:p>
    <w:p w:rsidR="009B0D16" w:rsidRDefault="009B0D16" w:rsidP="009B0D16">
      <w:pPr>
        <w:rPr>
          <w:rFonts w:ascii="Times New Roman" w:hAnsi="Times New Roman" w:cs="Times New Roman"/>
          <w:b/>
          <w:sz w:val="28"/>
          <w:szCs w:val="28"/>
        </w:rPr>
      </w:pPr>
    </w:p>
    <w:p w:rsidR="009F11A5" w:rsidRPr="00DA0E6B" w:rsidRDefault="009F11A5" w:rsidP="009F11A5">
      <w:pPr>
        <w:jc w:val="center"/>
        <w:rPr>
          <w:rFonts w:ascii="Times New Roman" w:hAnsi="Times New Roman" w:cs="Times New Roman"/>
          <w:b/>
          <w:sz w:val="28"/>
          <w:szCs w:val="28"/>
        </w:rPr>
      </w:pPr>
      <w:r w:rsidRPr="009B0D16">
        <w:rPr>
          <w:rFonts w:ascii="Times New Roman" w:hAnsi="Times New Roman" w:cs="Times New Roman"/>
          <w:b/>
          <w:sz w:val="24"/>
          <w:szCs w:val="28"/>
        </w:rPr>
        <w:t>LİDERLİK, YÖNETİŞİM VE KALİTE</w:t>
      </w:r>
    </w:p>
    <w:p w:rsidR="009F11A5" w:rsidRPr="00DA0E6B" w:rsidRDefault="009F11A5" w:rsidP="009F11A5">
      <w:pPr>
        <w:rPr>
          <w:rFonts w:ascii="Times New Roman" w:hAnsi="Times New Roman" w:cs="Times New Roman"/>
          <w:b/>
          <w:bCs/>
          <w:iCs/>
          <w:color w:val="FF0000"/>
          <w:sz w:val="28"/>
          <w:szCs w:val="28"/>
        </w:rPr>
      </w:pPr>
      <w:r w:rsidRPr="00DA0E6B">
        <w:rPr>
          <w:rFonts w:ascii="Times New Roman" w:hAnsi="Times New Roman" w:cs="Times New Roman"/>
          <w:b/>
          <w:bCs/>
          <w:iCs/>
          <w:color w:val="FF0000"/>
          <w:sz w:val="28"/>
          <w:szCs w:val="28"/>
        </w:rPr>
        <w:t>A.1. Liderlik ve Kalite</w:t>
      </w:r>
    </w:p>
    <w:p w:rsidR="009F11A5" w:rsidRPr="00DA0E6B" w:rsidRDefault="009F11A5" w:rsidP="009F11A5">
      <w:pPr>
        <w:pStyle w:val="Default"/>
        <w:jc w:val="both"/>
        <w:rPr>
          <w:rFonts w:ascii="Times New Roman" w:hAnsi="Times New Roman" w:cs="Times New Roman"/>
          <w:b/>
          <w:iCs/>
        </w:rPr>
      </w:pPr>
      <w:r w:rsidRPr="00DA0E6B">
        <w:rPr>
          <w:rFonts w:ascii="Times New Roman" w:hAnsi="Times New Roman" w:cs="Times New Roman"/>
          <w:b/>
          <w:iCs/>
        </w:rPr>
        <w:t xml:space="preserve">Kurum, kurumsal dönüşümünü sağlayacak yönetişim modeline sahip olmalı, liderlik yaklaşımları uygulamalı, iç kalite güvence mekanizmalarını oluşturmalı ve kalite güvence kültürünü içselleştirmelidir. </w:t>
      </w:r>
    </w:p>
    <w:p w:rsidR="009F11A5" w:rsidRPr="00DA0E6B" w:rsidRDefault="009F11A5" w:rsidP="009F11A5">
      <w:pPr>
        <w:rPr>
          <w:rFonts w:ascii="Times New Roman" w:hAnsi="Times New Roman" w:cs="Times New Roman"/>
          <w:b/>
          <w:sz w:val="24"/>
          <w:szCs w:val="24"/>
        </w:rPr>
      </w:pPr>
    </w:p>
    <w:p w:rsidR="009F11A5" w:rsidRPr="00DA0E6B" w:rsidRDefault="009F11A5" w:rsidP="009F11A5">
      <w:pPr>
        <w:pStyle w:val="Default"/>
        <w:rPr>
          <w:rFonts w:ascii="Times New Roman" w:hAnsi="Times New Roman" w:cs="Times New Roman"/>
          <w:b/>
          <w:bCs/>
        </w:rPr>
      </w:pPr>
      <w:r w:rsidRPr="00DA0E6B">
        <w:rPr>
          <w:rFonts w:ascii="Times New Roman" w:hAnsi="Times New Roman" w:cs="Times New Roman"/>
          <w:b/>
          <w:bCs/>
        </w:rPr>
        <w:t xml:space="preserve">A.1.1. Yönetişim modeli ve idari yapı </w:t>
      </w:r>
    </w:p>
    <w:p w:rsidR="009F11A5" w:rsidRPr="00DA0E6B" w:rsidRDefault="009F11A5" w:rsidP="009F11A5">
      <w:pPr>
        <w:pStyle w:val="NormalWeb"/>
        <w:jc w:val="both"/>
      </w:pPr>
      <w:r w:rsidRPr="00DA0E6B">
        <w:t>Fakültemizde; Dekan, Dekan Yardımcıları, Bölüm Başkanları ve Bölüm Başkan Yardımcılarından oluşan yönetim yapısı çerçevesinde; açık kapı politikası, katılımcı karar alma süreçleri ve çok yönlü etkileşimi esas alan bir yönetim anlayışı benimsenmiştir. Yönetim süreçlerinde şeffaflık, erişilebilirlik ve paydaş katılımı temel ilkeler olarak gözetilmektedir.</w:t>
      </w:r>
    </w:p>
    <w:p w:rsidR="009F11A5" w:rsidRPr="00DA0E6B" w:rsidRDefault="009F11A5" w:rsidP="009F11A5">
      <w:pPr>
        <w:pStyle w:val="NormalWeb"/>
        <w:jc w:val="both"/>
      </w:pPr>
      <w:r w:rsidRPr="00DA0E6B">
        <w:t>Dekan, üniversite üst yönetimine ve fakülte iç paydaşlarına karşı sorumluluklarını yerine getirirken; görüş ve önerileri dikkate alan, sorunları yerinde ve zamanında tespit eden, çözüm odaklı yaklaşım geliştiren ve kurumsal iyileştirme süreçlerine öncülük eden bir yönetsel rol üstlenmektedir. Bu kapsamda, karar alma süreçlerinde istişare kültürü teşvik edilmekte; akademik ve idari personel ile öğrencilerin geri bildirimleri düzenli olarak değerlendirilmektedir. Ayrıca Dekan, Fakültemiz öğretim elemanlarının akademik ve bilimsel yetkinliklerinin geliştirilmesini stratejik bir öncelik olarak ele almakta; araştırma kapasitesini artırmaya, proje üretme kültürünü yaygınlaştırmaya ve nitelikli bilimsel yayın performansını desteklemeye yönelik çalışmalar yürütmektedir. Ulusal ve uluslararası projelere katılımın teşviki, disiplinler arası iş birliklerinin geliştirilmesi ve akademik performansın sürdürülebilir biçimde iyileştirilmesi amacıyla liderlik rolü üstlenmektedir. Bu bütüncül yönetim yaklaşımı, fakültemizin kurumsal gelişimine katkı sağlamakta ve kalite güvencesi sisteminin etkin biçimde işletilmesini desteklemektedir.</w:t>
      </w:r>
    </w:p>
    <w:p w:rsidR="009F11A5" w:rsidRPr="00DA0E6B" w:rsidRDefault="009F11A5" w:rsidP="009F11A5">
      <w:pPr>
        <w:pStyle w:val="NormalWeb"/>
        <w:jc w:val="both"/>
      </w:pPr>
      <w:r w:rsidRPr="00DA0E6B">
        <w:t xml:space="preserve">Fakültemizde idari işleyiş, hiyerarşik gözetim ve denetim odaklı bir anlayış yerine, görev tanımları ve sorumluluk bilinci temelinde yapılandırılmıştır. Dekan, Dekan Yardımcısı, Bölüm Başkanı, Fakülte Sekreteri, Bölüm Sekreteri, Tekniker, Öğretim Üyesi, Öğretim Görevlisi ve Araştırma Görevlisine ait görev, yetki ve sorumluluklar yazılı olarak tanımlanmış ve erişime açılmıştır. Bu yaklaşım sayesinde, sürekli kontrol ve müdahaleye dayalı bir yönetim modeli yerine; öz denetim, kurumsal aidiyet ve iş birliğine dayalı bir çalışma ortamı oluşturulmuştur. İdari süreçlerde hesap verebilirlik, iş sürekliliği ve hizmet kalitesi ön planda tutulmakta; görev dağılımı ve iş akışları sistematik biçimde uygulanmaktadır </w:t>
      </w:r>
      <w:hyperlink r:id="rId6" w:history="1">
        <w:r w:rsidRPr="00DA0E6B">
          <w:rPr>
            <w:rStyle w:val="Kpr"/>
          </w:rPr>
          <w:t>[1_OD2]</w:t>
        </w:r>
      </w:hyperlink>
      <w:r w:rsidRPr="00DA0E6B">
        <w:t xml:space="preserve">. </w:t>
      </w:r>
    </w:p>
    <w:p w:rsidR="009F11A5" w:rsidRPr="00DA0E6B" w:rsidRDefault="009F11A5" w:rsidP="009F11A5">
      <w:pPr>
        <w:pStyle w:val="NormalWeb"/>
        <w:jc w:val="both"/>
      </w:pPr>
      <w:r w:rsidRPr="00DA0E6B">
        <w:t xml:space="preserve">Fakültemizin yönetişim modeli ve idari yapılanması; 2547 sayılı Yükseköğretim Kanunu, 2914 sayılı Yükseköğretim Personel Kanunu ve vakıf yükseköğretim kurumlarına ilişkin ilgili mevzuat hükümleri çerçevesinde şekillendirilmiştir. Akademik ve idari personelin atanması, görev, yetki ve sorumlulukları ile özlük haklarına ilişkin süreçler, 11/10/1983 tarihli ve 2914 sayılı Yükseköğretim Personel Kanunu hükümleri doğrultusunda yürütülmektedir. Bu kapsamda Fakültemizin yönetim organizasyonu; Dekanlık makamı, Fakülte Kurulu, Fakülte Yönetim Kurulu ve bölüm başkanlıklarından oluşan yasal ve kurumsal bir yapı üzerine inşa edilmiştir. Yönetim süreçlerinde görev dağılımı, yetki devri ve karar alma mekanizmaları ilgili </w:t>
      </w:r>
      <w:r w:rsidRPr="00DA0E6B">
        <w:lastRenderedPageBreak/>
        <w:t xml:space="preserve">mevzuata uygun olarak tanımlanmış olup; akademik ve idari işleyiş, hesap verebilirlik, şeffaflık ve kurumsal sürdürülebilirlik ilkeleri doğrultusunda yürütülmektedir </w:t>
      </w:r>
      <w:hyperlink r:id="rId7" w:history="1">
        <w:r w:rsidRPr="00DA0E6B">
          <w:rPr>
            <w:rStyle w:val="Kpr"/>
          </w:rPr>
          <w:t>[2_OD2]</w:t>
        </w:r>
      </w:hyperlink>
      <w:r w:rsidRPr="00DA0E6B">
        <w:t>. Belirtilen yasal dayanaklar doğrultusunda oluşturulan bu yönetim organizasyonu, fakültemizin stratejik hedefleriyle uyumlu, kalite güvencesi sistemini destekleyen ve kurumsal işleyişi güvence altına alan bir yönetişim çerçevesi sunmaktadır.</w:t>
      </w:r>
    </w:p>
    <w:p w:rsidR="009F11A5" w:rsidRPr="00DA0E6B" w:rsidRDefault="009F11A5" w:rsidP="009F11A5">
      <w:pPr>
        <w:pStyle w:val="NormalWeb"/>
        <w:jc w:val="both"/>
      </w:pPr>
      <w:r w:rsidRPr="00DA0E6B">
        <w:t xml:space="preserve">Fakültemizin yönetişim modeli ve idari yapılanması, 2547 sayılı Yükseköğretim Kanunu ile vakıf yükseköğretim kurumlarına ilişkin yasal düzenlemeler çerçevesinde şekillendirilmiştir. 31/7/2008 tarihli ve 5796 sayılı Kanun ile eklenen Ek Madde 107 uyarınca, Gaziantep Eğitim ve Hizmet Vakfı tarafından kamu tüzel kişiliğine sahip olarak kurulan Hasan Kalyoncu Üniversitesi bünyesinde faaliyet gösteren Fakültemiz; ilgili mevzuat hükümlerine tabi olarak yönetilmektedir. 13/3/2017 tarihli ve 2017/10332 sayılı Bakanlar Kurulu Kararı ile Üniversiteye bağlı olarak kurulan İletişim Fakültesi, üniversitenin üst yönetim yapısı ile uyumlu, hesap verebilirlik ve şeffaflık ilkelerini esas alan bir idari yapılanmaya sahiptir </w:t>
      </w:r>
      <w:hyperlink r:id="rId8" w:history="1">
        <w:r w:rsidRPr="00DA0E6B">
          <w:rPr>
            <w:rStyle w:val="Kpr"/>
          </w:rPr>
          <w:t>[3_OD3]</w:t>
        </w:r>
      </w:hyperlink>
      <w:r w:rsidRPr="00DA0E6B">
        <w:t xml:space="preserve">. Ayrıca Fakültemizin yönetsel ve akademik işleyişi, 4/11/1981 tarihli ve 2547 sayılı Yükseköğretim Kanunu hükümleri doğrultusunda yürütülmektedir. </w:t>
      </w:r>
      <w:proofErr w:type="gramStart"/>
      <w:r w:rsidRPr="00DA0E6B">
        <w:t xml:space="preserve">Anılan Kanunun birinci bölümünde yer alan “Amaç” başlıklı 1. maddede; yükseköğretimle ilgili amaç ve ilkelerin belirlenmesi ile tüm yükseköğretim kurumlarının ve üst kuruluşlarının teşkilatlanma, işleyiş, görev, yetki ve sorumlulukları; eğitim-öğretim, araştırma ve yayım faaliyetleri ile öğretim elemanları, öğrenciler ve diğer personele ilişkin esasların bir bütünlük içinde düzenlenmesinin hedeflendiği ifade edilmektedir </w:t>
      </w:r>
      <w:hyperlink r:id="rId9" w:history="1">
        <w:r w:rsidRPr="00DA0E6B">
          <w:rPr>
            <w:rStyle w:val="Kpr"/>
          </w:rPr>
          <w:t>[4_OD3]</w:t>
        </w:r>
      </w:hyperlink>
      <w:r w:rsidRPr="00DA0E6B">
        <w:t xml:space="preserve">. </w:t>
      </w:r>
      <w:proofErr w:type="gramEnd"/>
      <w:r w:rsidRPr="00DA0E6B">
        <w:t>Bu yasal çerçeve doğrultusunda Fakültemiz; teşkilatlanma yapısını, yönetim süreçlerini, akademik ve idari görev tanımlarını ve karar alma mekanizmalarını ilgili kanun hükümlerine uygun biçimde yapılandırmakta; kurumsal işleyişini mevzuata dayalı, hesap verebilir ve kalite odaklı bir yönetişim anlayışı ile sürdürmektedir.</w:t>
      </w:r>
    </w:p>
    <w:p w:rsidR="009F11A5" w:rsidRPr="00DA0E6B" w:rsidRDefault="009F11A5" w:rsidP="009F11A5">
      <w:pPr>
        <w:pStyle w:val="NormalWeb"/>
        <w:jc w:val="both"/>
      </w:pPr>
      <w:r w:rsidRPr="00DA0E6B">
        <w:t xml:space="preserve">Fakültemizin akademik teşkilatlanma yapısı ve yönetsel işleyişi, 2547 sayılı Yükseköğretim Kanunu ile birlikte “Üniversitelerde Akademik Teşkilât Yönetmeliği” hükümleri doğrultusunda yapılandırılmıştır. Anılan Yönetmeliğin 1. maddesinde belirtildiği üzere; düzenlemenin amacı, 2547 sayılı Kanun’da öngörülen üniversite birimlerinin akademik yönden teşkilatlanması, işleyişi, görev, yetki ve sorumlulukları ile alt birimlerin üst birimlerle olan ilişkilerini belirlemektir. Bu çerçevede Fakültemiz; </w:t>
      </w:r>
      <w:r>
        <w:t>D</w:t>
      </w:r>
      <w:r w:rsidRPr="00DA0E6B">
        <w:t xml:space="preserve">ekanlık, </w:t>
      </w:r>
      <w:r>
        <w:t>F</w:t>
      </w:r>
      <w:r w:rsidRPr="00DA0E6B">
        <w:t xml:space="preserve">akülte </w:t>
      </w:r>
      <w:r>
        <w:t>K</w:t>
      </w:r>
      <w:r w:rsidRPr="00DA0E6B">
        <w:t xml:space="preserve">urulu, </w:t>
      </w:r>
      <w:r>
        <w:t>F</w:t>
      </w:r>
      <w:r w:rsidRPr="00DA0E6B">
        <w:t xml:space="preserve">akülte </w:t>
      </w:r>
      <w:r>
        <w:t>Y</w:t>
      </w:r>
      <w:r w:rsidRPr="00DA0E6B">
        <w:t xml:space="preserve">önetim </w:t>
      </w:r>
      <w:r>
        <w:t>K</w:t>
      </w:r>
      <w:r w:rsidRPr="00DA0E6B">
        <w:t xml:space="preserve">urulu, </w:t>
      </w:r>
      <w:r>
        <w:t>B</w:t>
      </w:r>
      <w:r w:rsidRPr="00DA0E6B">
        <w:t xml:space="preserve">ölüm </w:t>
      </w:r>
      <w:r>
        <w:t>B</w:t>
      </w:r>
      <w:r w:rsidRPr="00DA0E6B">
        <w:t xml:space="preserve">aşkanlıkları ve ilgili akademik alt birimleri kapsayan organizasyon yapısını mevzuata uygun şekilde oluşturmuştur. Akademik karar alma süreçleri, yetki ve sorumluluk dağılımı ile birimler arası koordinasyon; </w:t>
      </w:r>
      <w:r>
        <w:t>y</w:t>
      </w:r>
      <w:r w:rsidRPr="00DA0E6B">
        <w:t xml:space="preserve">önetmelikte tanımlanan esaslar doğrultusunda yürütülmekte, alt birimlerin üst birimlerle olan ilişkileri açık görev tanımları ve iş akışları ile düzenlenmektedir. Bu yapı sayesinde Fakültemizde akademik yönetim süreçleri; mevzuata dayalı, sistematik, hesap verebilir ve kalite güvencesi ilkeleriyle uyumlu bir biçimde işletilmekte; kurumsal hedefler doğrultusunda sürdürülebilir bir akademik yönetişim modeli uygulanmaktadır </w:t>
      </w:r>
      <w:hyperlink r:id="rId10" w:history="1">
        <w:r w:rsidRPr="00DA0E6B">
          <w:rPr>
            <w:rStyle w:val="Kpr"/>
          </w:rPr>
          <w:t>[5_OD3]</w:t>
        </w:r>
      </w:hyperlink>
      <w:r w:rsidRPr="00DA0E6B">
        <w:t>.</w:t>
      </w:r>
    </w:p>
    <w:p w:rsidR="009F11A5" w:rsidRPr="00DA0E6B" w:rsidRDefault="009F11A5" w:rsidP="009F11A5">
      <w:pPr>
        <w:pStyle w:val="NormalWeb"/>
        <w:jc w:val="both"/>
      </w:pPr>
      <w:r w:rsidRPr="00DA0E6B">
        <w:t>Fakültemizde eğitim-öğretim ve ölçme-değerlendirme süreçleri, Hasan Kalyoncu Üniversitesi Ön</w:t>
      </w:r>
      <w:r>
        <w:t xml:space="preserve"> </w:t>
      </w:r>
      <w:r w:rsidRPr="00DA0E6B">
        <w:t xml:space="preserve">lisans ve Lisans Eğitim-Öğretim ve Sınav Yönetmeliği hükümleri doğrultusunda yürütülmektedir. </w:t>
      </w:r>
      <w:r>
        <w:t>İlgili y</w:t>
      </w:r>
      <w:r w:rsidRPr="00DA0E6B">
        <w:t>önetmeliğin 1. maddesinde belirtildiği üzere; düzenlemenin amacı, Üniversiteye bağlı birimlerde kayıt-kabul, eğitim-öğretim ve sınavlarda uygulanacak usul ve esasları belirlemektir. 2. maddede ise Yönetmeliğin; fakülte, yüksekokul ve meslek yüksekokullarında yürütülen ön</w:t>
      </w:r>
      <w:r>
        <w:t xml:space="preserve"> </w:t>
      </w:r>
      <w:r w:rsidRPr="00DA0E6B">
        <w:t xml:space="preserve">lisans ve lisans düzeyindeki eğitim-öğretim ve sınav süreçlerini kapsadığı ifade edilmektedir. Bu çerçevede Fakültemizde; öğrenci kabulünden mezuniyete kadar tüm akademik süreçler tanımlı, yazılı ve standartlaştırılmış esaslara dayalı olarak yürütülmektedir. Ders planlarının uygulanması, akademik takvimin işletilmesi, sınav türleri ve değerlendirme </w:t>
      </w:r>
      <w:proofErr w:type="gramStart"/>
      <w:r w:rsidRPr="00DA0E6B">
        <w:t>kriterlerinin</w:t>
      </w:r>
      <w:proofErr w:type="gramEnd"/>
      <w:r w:rsidRPr="00DA0E6B">
        <w:t xml:space="preserve"> belirlenmesi ile başarı ve mezuniyet koşulları mevzuatla uyumlu </w:t>
      </w:r>
      <w:r w:rsidRPr="00DA0E6B">
        <w:lastRenderedPageBreak/>
        <w:t xml:space="preserve">şekilde sistematik olarak gerçekleştirilmektedir. Belirlenen bu kurumsal çerçeve, uygulamaların kişiye bağlı olmaksızın sürdürülebilirliğini güvence altına almakta; süreçlerin şeffaf, izlenebilir ve hesap verebilir biçimde yürütülmesini sağlamaktadır. Böylelikle Fakültemizde eğitim-öğretim uygulamaları içselleştirilmiş, sistematik ve sürekli iyileştirmeye açık bir yapıda yürütülmekte; kurumsal kalite güvencesi anlayışı doğrultusunda örnek gösterilebilir bir model ortaya konulmaktadır </w:t>
      </w:r>
      <w:hyperlink r:id="rId11" w:history="1">
        <w:r w:rsidRPr="00DA0E6B">
          <w:rPr>
            <w:rStyle w:val="Kpr"/>
          </w:rPr>
          <w:t>[6_OD4]</w:t>
        </w:r>
      </w:hyperlink>
      <w:r w:rsidRPr="00DA0E6B">
        <w:t>.</w:t>
      </w:r>
    </w:p>
    <w:p w:rsidR="009F11A5" w:rsidRPr="00DA0E6B" w:rsidRDefault="009F11A5" w:rsidP="009F11A5">
      <w:pPr>
        <w:pStyle w:val="NormalWeb"/>
        <w:jc w:val="both"/>
      </w:pPr>
      <w:r w:rsidRPr="00DA0E6B">
        <w:t xml:space="preserve">Fakültemizde, öğrencilerin hak ve sorumlulukları ile disiplin süreçleri, 18 Ağustos 2012 tarihli ve 28388 sayılı Resmî </w:t>
      </w:r>
      <w:proofErr w:type="spellStart"/>
      <w:r w:rsidRPr="00DA0E6B">
        <w:t>Gazete’de</w:t>
      </w:r>
      <w:proofErr w:type="spellEnd"/>
      <w:r w:rsidRPr="00DA0E6B">
        <w:t xml:space="preserve"> yayımlanan Yükseköğretim Kurumları Öğrenci Disiplin Yönetmeliği hükümleri doğrultusunda yürütülmektedir. Anılan Yönetmeliğin 1. maddesinde belirtildiği üzere; yükseköğretim kurumları öğrencilerine verilecek disiplin cezaları ile soruşturma usul ve esasları düzenlenmekte olup, Yönetmelik yükseköğretim kurumlarındaki tüm öğrencileri kapsamaktadır. Bu çerçevede Fakültemizde disiplin süreçleri; hukuki dayanağı açık, tanımlı ve standart </w:t>
      </w:r>
      <w:proofErr w:type="gramStart"/>
      <w:r w:rsidRPr="00DA0E6B">
        <w:t>prosedürlere</w:t>
      </w:r>
      <w:proofErr w:type="gramEnd"/>
      <w:r w:rsidRPr="00DA0E6B">
        <w:t xml:space="preserve"> bağlı olarak işletilmekte; adil, şeffaf ve savunma hakkını gözeten bir yaklaşım benimsenmektedir. Öğrenci davranışlarına ilişkin değerlendirmeler, mevzuata uygun biçimde yürütülmekte ve kayıt altına alınmaktadır. Eğitim-öğretim ve disiplin süreçlerinin tamamı; kurumsal mevzuata dayalı, izlenebilir ve sürdürülebilir bir yapı içerisinde yürütülmekte olup, kişiye bağlı uygulamalardan bağımsız, kurumsallaşmış bir kalite güvence sistemi oluşturulmuştur. Bu bütüncül yaklaşım, Fakültemizde içselleştirilmiş, sistematik ve örnek gösterilebilir uygulamaların yerleşik hale geldiğini göstermektedir </w:t>
      </w:r>
      <w:hyperlink r:id="rId12" w:history="1">
        <w:r w:rsidRPr="00DA0E6B">
          <w:rPr>
            <w:rStyle w:val="Kpr"/>
          </w:rPr>
          <w:t>[7_OD3].</w:t>
        </w:r>
      </w:hyperlink>
    </w:p>
    <w:p w:rsidR="009F11A5" w:rsidRPr="00DA0E6B" w:rsidRDefault="009F11A5" w:rsidP="009F11A5">
      <w:pPr>
        <w:pStyle w:val="NormalWeb"/>
        <w:jc w:val="both"/>
      </w:pPr>
      <w:r w:rsidRPr="00DA0E6B">
        <w:t xml:space="preserve">Fakültemizin yönetişim modeli ve idari yapılanması, akademik insan kaynağının niteliğini güvence altına alan mevzuat hükümleri doğrultusunda şekillendirilmektedir. Bu kapsamda öğretim üyeliğine yükseltilme ve atanma süreçleri, Öğretim Üyeliğine Yükseltilme ve Atanma Yönetmeliği hükümlerine uygun olarak yürütülmektedir. Anılan Yönetmeliğin 1. maddesinde belirtildiği üzere; düzenlemenin amacı doktor öğretim üyeliği, doçentlik ve profesörlüğe yükseltilme ve atanma işlemlerini düzenlemektir. 2. maddede ise Yönetmeliğin, 4/11/1981 tarihli ve 2547 sayılı Yükseköğretim Kanununun 65 inci maddesinin (a) fıkrasının dördüncü bendi hükümlerine dayanılarak hazırlandığı ifade edilmektedir. Bu yasal dayanak doğrultusunda Fakültemizde akademik kadronun atanma ve yükseltilme süreçleri; nesnel ölçütlere dayalı, şeffaf, liyakat esaslı ve kalite odaklı bir anlayışla yürütülmektedir. Başvuru, değerlendirme ve karar süreçleri ilgili mevzuat çerçevesinde tanımlı usullere göre gerçekleştirilmekte; akademik performans, bilimsel üretkenlik ve kurumsal katkı </w:t>
      </w:r>
      <w:proofErr w:type="gramStart"/>
      <w:r w:rsidRPr="00DA0E6B">
        <w:t>kriterleri</w:t>
      </w:r>
      <w:proofErr w:type="gramEnd"/>
      <w:r w:rsidRPr="00DA0E6B">
        <w:t xml:space="preserve"> dikkate alınmaktadır. Bu uygulama, yönetişim modelimizin temel unsurlarından biri olan akademik kalite güvencesini desteklemekte; insan kaynağı planlamasının sürdürülebilir, hesap verebilir ve kurumsal hedeflerle uyumlu bir biçimde yürütülmesini sağlamaktadır </w:t>
      </w:r>
      <w:hyperlink r:id="rId13" w:history="1">
        <w:r w:rsidRPr="00DA0E6B">
          <w:rPr>
            <w:rStyle w:val="Kpr"/>
          </w:rPr>
          <w:t>[8_OD3]</w:t>
        </w:r>
      </w:hyperlink>
      <w:r w:rsidRPr="00DA0E6B">
        <w:t>.</w:t>
      </w:r>
    </w:p>
    <w:p w:rsidR="009F11A5" w:rsidRPr="00DA0E6B" w:rsidRDefault="009F11A5" w:rsidP="009F11A5">
      <w:pPr>
        <w:pStyle w:val="NormalWeb"/>
        <w:jc w:val="both"/>
      </w:pPr>
      <w:r w:rsidRPr="00DA0E6B">
        <w:t>Fakültemizin yönetişim modeli, öğrenci merkezli ve mevzuata dayalı bir akademik yönetim anlayışı üzerine kuruludur. Bu kapsamda öğrenci hareketliliği, programlar arası geçiş ve akademik esneklik uygulamaları; “Yükseköğretim Kurumlarında Ön</w:t>
      </w:r>
      <w:r>
        <w:t xml:space="preserve"> </w:t>
      </w:r>
      <w:r w:rsidRPr="00DA0E6B">
        <w:t xml:space="preserve">lisans ve Lisans Düzeyindeki Programlar Arasında Geçiş, Çift </w:t>
      </w:r>
      <w:proofErr w:type="spellStart"/>
      <w:r w:rsidRPr="00DA0E6B">
        <w:t>Anadal</w:t>
      </w:r>
      <w:proofErr w:type="spellEnd"/>
      <w:r w:rsidRPr="00DA0E6B">
        <w:t xml:space="preserve">, </w:t>
      </w:r>
      <w:proofErr w:type="spellStart"/>
      <w:r w:rsidRPr="00DA0E6B">
        <w:t>Yandal</w:t>
      </w:r>
      <w:proofErr w:type="spellEnd"/>
      <w:r w:rsidRPr="00DA0E6B">
        <w:t xml:space="preserve"> ile Kurumlar Arası Kredi Transferi Yapılması Esaslarına İlişkin Yönetmelik” hükümleri doğrultusunda yürütülmektedir. Anılan Yönetmeliğin 1. maddesinde belirtildiği üzere; ön</w:t>
      </w:r>
      <w:r>
        <w:t xml:space="preserve"> </w:t>
      </w:r>
      <w:r w:rsidRPr="00DA0E6B">
        <w:t xml:space="preserve">lisans ve lisans düzeyindeki öğrencilerin diploma programları arasında yatay geçiş yapmaları, çift </w:t>
      </w:r>
      <w:proofErr w:type="spellStart"/>
      <w:r w:rsidRPr="00DA0E6B">
        <w:t>anadal</w:t>
      </w:r>
      <w:proofErr w:type="spellEnd"/>
      <w:r w:rsidRPr="00DA0E6B">
        <w:t xml:space="preserve"> ve yan</w:t>
      </w:r>
      <w:r>
        <w:t xml:space="preserve"> </w:t>
      </w:r>
      <w:r w:rsidRPr="00DA0E6B">
        <w:t xml:space="preserve">dal programlarına katılmaları ile yükseköğretim kurumları arasında kredi aktarımına ilişkin usul ve esaslar düzenlenmiştir. Bu çerçevede Fakültemizde yatay geçiş, çift </w:t>
      </w:r>
      <w:proofErr w:type="spellStart"/>
      <w:r w:rsidRPr="00DA0E6B">
        <w:t>anadal</w:t>
      </w:r>
      <w:proofErr w:type="spellEnd"/>
      <w:r w:rsidRPr="00DA0E6B">
        <w:t>, yan</w:t>
      </w:r>
      <w:r>
        <w:t xml:space="preserve"> </w:t>
      </w:r>
      <w:r w:rsidRPr="00DA0E6B">
        <w:t xml:space="preserve">dal ve kredi transferi süreçleri; açık </w:t>
      </w:r>
      <w:proofErr w:type="gramStart"/>
      <w:r w:rsidRPr="00DA0E6B">
        <w:t>kriterlere</w:t>
      </w:r>
      <w:proofErr w:type="gramEnd"/>
      <w:r w:rsidRPr="00DA0E6B">
        <w:t xml:space="preserve"> dayalı, şeffaf ve eşitlik ilkesini gözeten bir idari yapı içerisinde yürütülmektedir. Başvuru, değerlendirme ve kabul süreçleri tanımlı takvim ve </w:t>
      </w:r>
      <w:proofErr w:type="gramStart"/>
      <w:r w:rsidRPr="00DA0E6B">
        <w:t>prosedürlere</w:t>
      </w:r>
      <w:proofErr w:type="gramEnd"/>
      <w:r w:rsidRPr="00DA0E6B">
        <w:t xml:space="preserve"> uygun olarak gerçekleştirilmekte; akademik kurul kararları ile güvence altına alınmaktadır. Söz konusu uygulamalar, yönetişim modelimizin esneklik, erişilebilirlik ve öğrenci odaklılık </w:t>
      </w:r>
      <w:r w:rsidRPr="00DA0E6B">
        <w:lastRenderedPageBreak/>
        <w:t xml:space="preserve">ilkelerini desteklemekte; akademik süreçlerin sistematik, sürdürülebilir ve kalite güvencesi anlayışıyla uyumlu biçimde yürütülmesini sağlamaktadır </w:t>
      </w:r>
      <w:hyperlink r:id="rId14" w:history="1">
        <w:r w:rsidRPr="00DA0E6B">
          <w:rPr>
            <w:rStyle w:val="Kpr"/>
          </w:rPr>
          <w:t>[9_OD3]</w:t>
        </w:r>
      </w:hyperlink>
      <w:r w:rsidRPr="00DA0E6B">
        <w:t>.</w:t>
      </w:r>
    </w:p>
    <w:p w:rsidR="009F11A5" w:rsidRPr="00DA0E6B" w:rsidRDefault="009F11A5" w:rsidP="009F11A5">
      <w:pPr>
        <w:pStyle w:val="NormalWeb"/>
        <w:jc w:val="both"/>
      </w:pPr>
      <w:r w:rsidRPr="00DA0E6B">
        <w:t xml:space="preserve">Fakültemizin yönetişim modeli, akademik insan kaynağının niteliğini güvence altına alan yasal düzenlemeler doğrultusunda yapılandırılmıştır. Bu kapsamda öğretim üyesi dışındaki öğretim elemanı kadrolarına yapılacak atamalar, “Öğretim Üyesi Dışındaki Öğretim Elemanı Kadrolarına Yapılacak Atamalarda Uygulanacak Merkezi Sınav ile Giriş Sınavlarına İlişkin Usul ve Esaslar Hakkında Yönetmelik” hükümlerine uygun olarak yürütülmektedir. Anılan Yönetmeliğin 1. maddesinde belirtildiği üzere; öğretim görevlisi ve araştırma görevlisi kadrolarına yapılacak atamalarda uygulanacak merkezi sınav ve giriş sınavlarına ilişkin usul ve esaslar ile adaylarda aranacak şartlar düzenlenmiştir. Bu doğrultuda Fakültemizde ilgili kadrolara yönelik ilan, başvuru, ön değerlendirme ve giriş sınavı süreçleri; objektif, şeffaf ve liyakat esaslı </w:t>
      </w:r>
      <w:proofErr w:type="gramStart"/>
      <w:r w:rsidRPr="00DA0E6B">
        <w:t>kriterler</w:t>
      </w:r>
      <w:proofErr w:type="gramEnd"/>
      <w:r w:rsidRPr="00DA0E6B">
        <w:t xml:space="preserve"> çerçevesinde gerçekleştirilmektedir. Değerlendirme süreçleri mevzuata uygun olarak oluşturulan jüri ve komisyonlar aracılığıyla yürütülmekte; sonuçlar ilan edilerek kamuoyu ile paylaşılmaktadır. Bu uygulama, yönetişim modelimizin temel ilkeleri olan hesap verebilirlik, eşitlik ve kalite güvencesini desteklemekte; akademik kadro planlamasının sistematik ve sürdürülebilir bir idari yapı içerisinde yürütülmesini sağlamaktadır </w:t>
      </w:r>
      <w:hyperlink r:id="rId15" w:history="1">
        <w:r w:rsidRPr="00DA0E6B">
          <w:rPr>
            <w:rStyle w:val="Kpr"/>
          </w:rPr>
          <w:t>[10_OD3]</w:t>
        </w:r>
      </w:hyperlink>
      <w:r w:rsidRPr="00DA0E6B">
        <w:t>.</w:t>
      </w:r>
    </w:p>
    <w:p w:rsidR="009F11A5" w:rsidRPr="00DA0E6B" w:rsidRDefault="009F11A5" w:rsidP="009F11A5">
      <w:pPr>
        <w:pStyle w:val="NormalWeb"/>
        <w:jc w:val="both"/>
      </w:pPr>
      <w:r w:rsidRPr="00DA0E6B">
        <w:t xml:space="preserve">Hasan Kalyoncu Üniversitesi bünyesinde yer alan “Yönetmelikler ve Yönergeler” düzenlemeleri, üniversitenin tüm akademik ve idari süreçlerinin mevzuata dayalı, sistematik ve kurumsallaşmış bir yapı içerisinde yürütülmesini sağlamaktadır. İlgili düzenlemeler; eğitim-öğretim, sınav, disiplin, öğrenci hareketliliği, akademik yükseltilme ve atanma, araştırma merkezleri, etik kurullar, staj, çift </w:t>
      </w:r>
      <w:proofErr w:type="spellStart"/>
      <w:r w:rsidRPr="00DA0E6B">
        <w:t>anadal</w:t>
      </w:r>
      <w:proofErr w:type="spellEnd"/>
      <w:r w:rsidRPr="00DA0E6B">
        <w:t>-yan</w:t>
      </w:r>
      <w:r>
        <w:t xml:space="preserve"> </w:t>
      </w:r>
      <w:r w:rsidRPr="00DA0E6B">
        <w:t xml:space="preserve">dal, yaz öğretimi, </w:t>
      </w:r>
      <w:proofErr w:type="spellStart"/>
      <w:r w:rsidRPr="00DA0E6B">
        <w:t>uluslararasılaşma</w:t>
      </w:r>
      <w:proofErr w:type="spellEnd"/>
      <w:r w:rsidRPr="00DA0E6B">
        <w:t xml:space="preserve"> ve benzeri birçok süreci ayrıntılı biçimde tanımlamaktadır. Bu kapsamlı mevzuat altyapısı; görev, yetki ve sorumlulukların açık biçimde belirlenmesini, birimler arası ilişkilerin düzenlenmesini ve karar alma süreçlerinin şeffaf, izlenebilir ve hesap verebilir bir çerçevede yürütülmesini güvence altına almaktadır. Yönetmelik ve yönergeler aracılığıyla süreçler kişilere bağlı olmaktan çıkarılarak kurumsal ilke ve standartlara bağlanmakta; böylece sürdürülebilirlik ve kurumsal hafıza güçlendirilmektedir. Ayrıca, üniversite web sayfasında kamuoyuna açık şekilde yayımlanan yönetmelik ve yönergeler; paydaşların bilgiye erişimini kolaylaştırmakta, şeffaflık ilkesini desteklemekte ve kurumsal yönetişim anlayışının görünürlüğünü artırmaktadır. Bu çerçevede Hasan Kalyoncu Üniversitesi’nin yönetmelik ve yönerge sistemi; Fakültemizin yönetişim modeli ve idari yapısının hukuki dayanağını oluşturmakta, kalite güvencesi sisteminin etkin biçimde işletilmesine katkı sağlamakta ve içselleştirilmiş, sistematik ve örnek gösterilebilir bir kurumsal yönetim pratiğini desteklemektedir </w:t>
      </w:r>
      <w:hyperlink r:id="rId16" w:history="1">
        <w:r w:rsidRPr="00DA0E6B">
          <w:rPr>
            <w:rStyle w:val="Kpr"/>
          </w:rPr>
          <w:t>[11_OD4]</w:t>
        </w:r>
      </w:hyperlink>
      <w:r w:rsidRPr="00DA0E6B">
        <w:t xml:space="preserve">. </w:t>
      </w:r>
    </w:p>
    <w:p w:rsidR="009F11A5" w:rsidRPr="00DA0E6B" w:rsidRDefault="009F11A5" w:rsidP="009F11A5">
      <w:pPr>
        <w:pStyle w:val="NormalWeb"/>
        <w:jc w:val="both"/>
      </w:pPr>
      <w:r w:rsidRPr="00DA0E6B">
        <w:t xml:space="preserve">Fakültemizin yönetişim ve idari alanlara ilişkin politika ve stratejik amaçları, kurumsal stratejik plan çerçevesinde belirlenmekte ve uygulamaya aktarılmaktadır. Stratejik planda; kurumsal yönetim kapasitesinin güçlendirilmesi, karar alma süreçlerinde şeffaflık ve katılımcılığın artırılması, insan kaynağının etkin yönetimi, akademik ve idari süreçlerin iyileştirilmesi ile kalite güvencesi sisteminin sürdürülebilirliğinin sağlanması temel hedefler arasında yer almaktadır. Belirlenen bu stratejik amaçların uygulamaya geçirildiğine ilişkin kanıtlar, Fakültemizin resmi internet sayfasında kamuoyu ile paylaşılmaktadır </w:t>
      </w:r>
      <w:hyperlink r:id="rId17" w:history="1">
        <w:r w:rsidRPr="00DA0E6B">
          <w:rPr>
            <w:rStyle w:val="Kpr"/>
          </w:rPr>
          <w:t>[12_OD4]</w:t>
        </w:r>
      </w:hyperlink>
      <w:r w:rsidRPr="00DA0E6B">
        <w:t xml:space="preserve">. </w:t>
      </w:r>
    </w:p>
    <w:p w:rsidR="009F11A5" w:rsidRPr="00DA0E6B" w:rsidRDefault="009F11A5" w:rsidP="009F11A5">
      <w:pPr>
        <w:pStyle w:val="NormalWeb"/>
        <w:jc w:val="both"/>
      </w:pPr>
      <w:r w:rsidRPr="00DA0E6B">
        <w:t xml:space="preserve">Fakültemizde yürütülen staj uygulaması, yalnızca yükseköğretim mevzuatının gerektirdiği bir zorunluluğun yerine getirilmesi değil; bölüm alanlarının (Görsel İletişim Tasarımı ile Radyo, Televizyon ve Sinema) </w:t>
      </w:r>
      <w:proofErr w:type="spellStart"/>
      <w:r w:rsidRPr="00DA0E6B">
        <w:t>sektörel</w:t>
      </w:r>
      <w:proofErr w:type="spellEnd"/>
      <w:r w:rsidRPr="00DA0E6B">
        <w:t xml:space="preserve"> gereklilikleri dikkate alınarak geliştirilmiş özgün ve uygulama temelli bir eğitim modeli olarak yapılandırılmıştır. Staj çalışmaları, öğrencilerin eğitimleri süresince kuramsal ve uygulamalı derslerde edindikleri bilgi ve becerileri gerçek tasarım, yapım, yönetim ve üretim süreçleri içerisinde pekiştirmelerini amaçlamaktadır. Bu kapsamda </w:t>
      </w:r>
      <w:r w:rsidRPr="00DA0E6B">
        <w:lastRenderedPageBreak/>
        <w:t xml:space="preserve">öğrencilerin alanlarını yakından tanımaları, tasarım ve uygulama pratiği kazanmaları, mesleki süreçlerin yasal ve kuramsal boyutunu kavramaları ve uzmanlaşmak istedikleri alanlara ilişkin deneyim edinmeleri hedeflenmektedir. Bu yaklaşım, öğrencinin pasif gözlemci konumda kalmadığı; aktif üretim süreçlerine </w:t>
      </w:r>
      <w:proofErr w:type="gramStart"/>
      <w:r w:rsidRPr="00DA0E6B">
        <w:t>dahil</w:t>
      </w:r>
      <w:proofErr w:type="gramEnd"/>
      <w:r w:rsidRPr="00DA0E6B">
        <w:t xml:space="preserve"> olduğu, mesleki farkındalığını geliştirdiği ve kariyer planlamasına yön verebildiği bütüncül bir model sunmaktadır. Böylece staj uygulaması, eğitim-öğretim süreçleri ile sektör arasındaki bağı güçlendiren, uygulama odaklı ve sürdürülebilir bir kalite pratiği olarak hayata geçirilmektedir. Staj sürecine ilişkin usul ve esaslar, değerlendirme ölçütleri ve uygulama detayları Fakültemizin resmi internet sayfasında kamuoyu ile paylaşılmakta olup, uygulamanın kurumsal ve sistematik yapısı ilgili bağlantı üzerinden izlenebilmektedir</w:t>
      </w:r>
      <w:r>
        <w:t xml:space="preserve">. Bunun yanı sıra öğrenciler, dönem içerisinde gerçekleştirdikleri uygulamalı projeleri ulusal ve uluslararası yarışmalara göndererek mesleki yetkinliklerini geliştirme ve çalışmalarını daha geniş platformlarda görünür kılma fırsatı bulmaktadır. Eğitim sürecinde üretilen tasarım, film ve medya projeleri her yıl düzenlenen </w:t>
      </w:r>
      <w:r w:rsidRPr="00755EA1">
        <w:rPr>
          <w:rStyle w:val="Gl"/>
        </w:rPr>
        <w:t>“İletişim Fakültesi Yıl Sonu Sergisi”</w:t>
      </w:r>
      <w:r>
        <w:t xml:space="preserve"> kapsamında sergilenmektedir. Ayrıca öğrencilerin sektörle etkileşimini güçlendirmek amacıyla çeşitli etkinlik, atölye, festival ve iş birliği organizasyonlarına katılımları teşvik edilmekte; bu sayede mesleki ağlarını genişletmeleri ve uygulama deneyimlerini artırmaları sağlanmaktadır </w:t>
      </w:r>
      <w:hyperlink r:id="rId18" w:history="1">
        <w:r w:rsidRPr="00DA0E6B">
          <w:rPr>
            <w:rStyle w:val="Kpr"/>
          </w:rPr>
          <w:t>[13_OD4]</w:t>
        </w:r>
      </w:hyperlink>
      <w:r w:rsidRPr="00DA0E6B">
        <w:t xml:space="preserve">. </w:t>
      </w:r>
    </w:p>
    <w:p w:rsidR="009F11A5" w:rsidRPr="00DA0E6B" w:rsidRDefault="009F11A5" w:rsidP="009F11A5">
      <w:pPr>
        <w:pStyle w:val="NormalWeb"/>
        <w:jc w:val="both"/>
        <w:rPr>
          <w:b/>
          <w:bCs/>
        </w:rPr>
      </w:pPr>
      <w:r w:rsidRPr="00DA0E6B">
        <w:rPr>
          <w:b/>
          <w:bCs/>
        </w:rPr>
        <w:t xml:space="preserve">Örnek Kanıtlar: </w:t>
      </w:r>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[1_OD2] - Hasan Kalyoncu Üniversitesi İletişim Fakültesi Organizasyon Şeması:</w:t>
      </w:r>
    </w:p>
    <w:p w:rsidR="009F11A5" w:rsidRPr="00DA0E6B" w:rsidRDefault="009F11A5" w:rsidP="009F11A5">
      <w:pPr>
        <w:pStyle w:val="ListeParagraf"/>
        <w:spacing w:line="240" w:lineRule="auto"/>
        <w:rPr>
          <w:rFonts w:ascii="Times New Roman" w:hAnsi="Times New Roman" w:cs="Times New Roman"/>
          <w:sz w:val="24"/>
          <w:szCs w:val="24"/>
        </w:rPr>
      </w:pPr>
      <w:hyperlink r:id="rId19" w:history="1">
        <w:r w:rsidRPr="00DA0E6B">
          <w:rPr>
            <w:rStyle w:val="Kpr"/>
            <w:rFonts w:ascii="Times New Roman" w:hAnsi="Times New Roman" w:cs="Times New Roman"/>
            <w:sz w:val="24"/>
            <w:szCs w:val="24"/>
          </w:rPr>
          <w:t>https://if.hku.edu.tr/organizasyon-semasi/</w:t>
        </w:r>
      </w:hyperlink>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[2_OD2] - Yükseköğretim Personel Kanunu Yönetmeliği: </w:t>
      </w:r>
      <w:hyperlink r:id="rId20" w:history="1">
        <w:r w:rsidRPr="00DA0E6B">
          <w:rPr>
            <w:rStyle w:val="Kpr"/>
            <w:rFonts w:ascii="Times New Roman" w:hAnsi="Times New Roman" w:cs="Times New Roman"/>
            <w:sz w:val="24"/>
            <w:szCs w:val="24"/>
          </w:rPr>
          <w:t>https://www.mevzuat.gov.tr/MevzuatMetin/1.5.2914.pdf</w:t>
        </w:r>
      </w:hyperlink>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[3_OD3] - Yükseköğretim Kurumları Teşkilatı Kanunu Yönetmeliği: </w:t>
      </w:r>
      <w:hyperlink r:id="rId21" w:history="1">
        <w:r w:rsidRPr="00DA0E6B">
          <w:rPr>
            <w:rStyle w:val="Kpr"/>
            <w:rFonts w:ascii="Times New Roman" w:hAnsi="Times New Roman" w:cs="Times New Roman"/>
            <w:sz w:val="24"/>
            <w:szCs w:val="24"/>
          </w:rPr>
          <w:t>https://www.mevzuat.gov.tr/mevzuat?MevzuatNo=2809&amp;MevzuatTur=1&amp;MevzuatTrtip=5</w:t>
        </w:r>
      </w:hyperlink>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[4_OD3] - Yükseköğretim Kanunu Yönetmeliği: </w:t>
      </w:r>
      <w:hyperlink r:id="rId22" w:history="1">
        <w:r w:rsidRPr="00DA0E6B">
          <w:rPr>
            <w:rStyle w:val="Kpr"/>
            <w:rFonts w:ascii="Times New Roman" w:hAnsi="Times New Roman" w:cs="Times New Roman"/>
            <w:sz w:val="24"/>
            <w:szCs w:val="24"/>
          </w:rPr>
          <w:t>https://www.mevzuat.gov.tr/MevzuatMetin/1.5.2547.pdf</w:t>
        </w:r>
      </w:hyperlink>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[5_OD3] - Üniversitelerde Akademik Teşkilât Yönetmeliği: </w:t>
      </w:r>
      <w:hyperlink r:id="rId23" w:history="1">
        <w:r w:rsidRPr="00DA0E6B">
          <w:rPr>
            <w:rStyle w:val="Kpr"/>
            <w:rFonts w:ascii="Times New Roman" w:hAnsi="Times New Roman" w:cs="Times New Roman"/>
            <w:sz w:val="24"/>
            <w:szCs w:val="24"/>
          </w:rPr>
          <w:t>https://www.mevzuat.gov.tr/mevzuat?MevzuatNo=10127&amp;MevzuatTur=7&amp;MevzuatTertip=5</w:t>
        </w:r>
      </w:hyperlink>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[6_OD4] - Hasan Kalyoncu Üniversitesi </w:t>
      </w:r>
      <w:proofErr w:type="spellStart"/>
      <w:r w:rsidRPr="00DA0E6B">
        <w:rPr>
          <w:rFonts w:ascii="Times New Roman" w:hAnsi="Times New Roman" w:cs="Times New Roman"/>
          <w:sz w:val="24"/>
          <w:szCs w:val="24"/>
        </w:rPr>
        <w:t>Önlisans</w:t>
      </w:r>
      <w:proofErr w:type="spellEnd"/>
      <w:r w:rsidRPr="00DA0E6B">
        <w:rPr>
          <w:rFonts w:ascii="Times New Roman" w:hAnsi="Times New Roman" w:cs="Times New Roman"/>
          <w:sz w:val="24"/>
          <w:szCs w:val="24"/>
        </w:rPr>
        <w:t xml:space="preserve"> ve Lisans Eğitim Öğretim ve Sınav Yönetmeliği: </w:t>
      </w:r>
      <w:hyperlink r:id="rId24" w:history="1">
        <w:r w:rsidRPr="00DA0E6B">
          <w:rPr>
            <w:rStyle w:val="Kpr"/>
            <w:rFonts w:ascii="Times New Roman" w:hAnsi="Times New Roman" w:cs="Times New Roman"/>
            <w:sz w:val="24"/>
            <w:szCs w:val="24"/>
          </w:rPr>
          <w:t>https://oim.hku.edu.tr/wp-content/uploads/2022/08/Lisans-Onlisans-Yonetmenligi.pdf</w:t>
        </w:r>
      </w:hyperlink>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[7_OD3] - Yükseköğretim Kurumları Öğrenci Disiplin Yönetmeliği: </w:t>
      </w:r>
      <w:hyperlink r:id="rId25" w:history="1">
        <w:r w:rsidRPr="00DA0E6B">
          <w:rPr>
            <w:rStyle w:val="Kpr"/>
            <w:rFonts w:ascii="Times New Roman" w:hAnsi="Times New Roman" w:cs="Times New Roman"/>
            <w:sz w:val="24"/>
            <w:szCs w:val="24"/>
          </w:rPr>
          <w:t>https://www.resmigazete.gov.tr/eskiler/2012/08/20120818-12.htm</w:t>
        </w:r>
      </w:hyperlink>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[8_OD3] - </w:t>
      </w:r>
      <w:r w:rsidRPr="00DA0E6B">
        <w:rPr>
          <w:rFonts w:ascii="Times New Roman" w:hAnsi="Times New Roman" w:cs="Times New Roman"/>
          <w:color w:val="000000"/>
          <w:sz w:val="24"/>
          <w:szCs w:val="24"/>
        </w:rPr>
        <w:t>Öğretim Üyeliğine Yükseltilme ve Atanma Yönetmeliği</w:t>
      </w:r>
      <w:r>
        <w:rPr>
          <w:rFonts w:ascii="Times New Roman" w:hAnsi="Times New Roman" w:cs="Times New Roman"/>
          <w:color w:val="000000"/>
          <w:sz w:val="24"/>
          <w:szCs w:val="24"/>
        </w:rPr>
        <w:t xml:space="preserve">: </w:t>
      </w:r>
      <w:hyperlink r:id="rId26" w:history="1">
        <w:r w:rsidRPr="001E616D">
          <w:rPr>
            <w:rStyle w:val="Kpr"/>
            <w:rFonts w:ascii="Times New Roman" w:hAnsi="Times New Roman" w:cs="Times New Roman"/>
            <w:sz w:val="24"/>
            <w:szCs w:val="24"/>
          </w:rPr>
          <w:t>https://www.mevzuat.gov.tr/mevzuat?MevzuatNo=24672&amp;MevzuatTur=7&amp;MevzuatTertip=5</w:t>
        </w:r>
      </w:hyperlink>
      <w:r w:rsidRPr="00DA0E6B">
        <w:rPr>
          <w:rFonts w:ascii="Times New Roman" w:hAnsi="Times New Roman" w:cs="Times New Roman"/>
          <w:color w:val="000000"/>
          <w:sz w:val="24"/>
          <w:szCs w:val="24"/>
        </w:rPr>
        <w:t xml:space="preserve"> </w:t>
      </w:r>
    </w:p>
    <w:p w:rsidR="009F11A5" w:rsidRPr="00DA0E6B"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[9_OD3] - </w:t>
      </w:r>
      <w:r w:rsidRPr="00DA0E6B">
        <w:rPr>
          <w:rFonts w:ascii="Times New Roman" w:hAnsi="Times New Roman" w:cs="Times New Roman"/>
          <w:color w:val="000000"/>
          <w:sz w:val="24"/>
          <w:szCs w:val="24"/>
        </w:rPr>
        <w:t>Yükseköğretim Kurumlarında Lisans Düzeyindeki Programlar Arasında Geçiş, Çift Ana dal, Yan Dal ile Kurumlar Arası Kredi Transferi Yapılması Esasına İlişkin Y</w:t>
      </w:r>
      <w:r>
        <w:rPr>
          <w:rFonts w:ascii="Times New Roman" w:hAnsi="Times New Roman" w:cs="Times New Roman"/>
          <w:color w:val="000000"/>
          <w:sz w:val="24"/>
          <w:szCs w:val="24"/>
        </w:rPr>
        <w:t xml:space="preserve">önetmelik ve Belgeler: </w:t>
      </w:r>
      <w:hyperlink r:id="rId27" w:history="1">
        <w:r w:rsidRPr="001E616D">
          <w:rPr>
            <w:rStyle w:val="Kpr"/>
            <w:rFonts w:ascii="Times New Roman" w:hAnsi="Times New Roman" w:cs="Times New Roman"/>
            <w:sz w:val="24"/>
            <w:szCs w:val="24"/>
          </w:rPr>
          <w:t>https://drive.google.com/drive/folders/14hUF25qUfAmPAt9jemrhDHFV-uYM2BO8?usp=drive_link</w:t>
        </w:r>
      </w:hyperlink>
      <w:r>
        <w:rPr>
          <w:rFonts w:ascii="Times New Roman" w:hAnsi="Times New Roman" w:cs="Times New Roman"/>
          <w:color w:val="000000"/>
          <w:sz w:val="24"/>
          <w:szCs w:val="24"/>
        </w:rPr>
        <w:t xml:space="preserve"> </w:t>
      </w:r>
    </w:p>
    <w:p w:rsidR="009F11A5"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[10_OD3] - </w:t>
      </w:r>
      <w:r w:rsidRPr="00E26DEC">
        <w:rPr>
          <w:rFonts w:ascii="Times New Roman" w:hAnsi="Times New Roman" w:cs="Times New Roman"/>
          <w:color w:val="000000"/>
          <w:sz w:val="24"/>
          <w:szCs w:val="24"/>
        </w:rPr>
        <w:t xml:space="preserve">Personel Alımına </w:t>
      </w:r>
      <w:proofErr w:type="spellStart"/>
      <w:r w:rsidRPr="00E26DEC">
        <w:rPr>
          <w:rFonts w:ascii="Times New Roman" w:hAnsi="Times New Roman" w:cs="Times New Roman"/>
          <w:color w:val="000000"/>
          <w:sz w:val="24"/>
          <w:szCs w:val="24"/>
        </w:rPr>
        <w:t>Yönelik</w:t>
      </w:r>
      <w:proofErr w:type="spellEnd"/>
      <w:r w:rsidRPr="00E26DEC">
        <w:rPr>
          <w:rFonts w:ascii="Times New Roman" w:hAnsi="Times New Roman" w:cs="Times New Roman"/>
          <w:color w:val="000000"/>
          <w:sz w:val="24"/>
          <w:szCs w:val="24"/>
        </w:rPr>
        <w:t xml:space="preserve"> </w:t>
      </w:r>
      <w:proofErr w:type="spellStart"/>
      <w:r w:rsidRPr="00E26DEC">
        <w:rPr>
          <w:rFonts w:ascii="Times New Roman" w:hAnsi="Times New Roman" w:cs="Times New Roman"/>
          <w:color w:val="000000"/>
          <w:sz w:val="24"/>
          <w:szCs w:val="24"/>
        </w:rPr>
        <w:t>Yönetmelik</w:t>
      </w:r>
      <w:proofErr w:type="spellEnd"/>
      <w:r w:rsidRPr="00E26DEC">
        <w:rPr>
          <w:rFonts w:ascii="Times New Roman" w:hAnsi="Times New Roman" w:cs="Times New Roman"/>
          <w:color w:val="000000"/>
          <w:sz w:val="24"/>
          <w:szCs w:val="24"/>
        </w:rPr>
        <w:t xml:space="preserve">, </w:t>
      </w:r>
      <w:proofErr w:type="spellStart"/>
      <w:r w:rsidRPr="00E26DEC">
        <w:rPr>
          <w:rFonts w:ascii="Times New Roman" w:hAnsi="Times New Roman" w:cs="Times New Roman"/>
          <w:color w:val="000000"/>
          <w:sz w:val="24"/>
          <w:szCs w:val="24"/>
        </w:rPr>
        <w:t>İlgili</w:t>
      </w:r>
      <w:proofErr w:type="spellEnd"/>
      <w:r w:rsidRPr="00E26DEC">
        <w:rPr>
          <w:rFonts w:ascii="Times New Roman" w:hAnsi="Times New Roman" w:cs="Times New Roman"/>
          <w:color w:val="000000"/>
          <w:sz w:val="24"/>
          <w:szCs w:val="24"/>
        </w:rPr>
        <w:t xml:space="preserve"> Web Site ve Duyurularına </w:t>
      </w:r>
      <w:proofErr w:type="spellStart"/>
      <w:r w:rsidRPr="00E26DEC">
        <w:rPr>
          <w:rFonts w:ascii="Times New Roman" w:hAnsi="Times New Roman" w:cs="Times New Roman"/>
          <w:color w:val="000000"/>
          <w:sz w:val="24"/>
          <w:szCs w:val="24"/>
        </w:rPr>
        <w:t>İlişkin</w:t>
      </w:r>
      <w:proofErr w:type="spellEnd"/>
      <w:r w:rsidRPr="00E26DEC">
        <w:rPr>
          <w:rFonts w:ascii="Times New Roman" w:hAnsi="Times New Roman" w:cs="Times New Roman"/>
          <w:color w:val="000000"/>
          <w:sz w:val="24"/>
          <w:szCs w:val="24"/>
        </w:rPr>
        <w:t xml:space="preserve"> </w:t>
      </w:r>
      <w:proofErr w:type="spellStart"/>
      <w:r w:rsidRPr="00E26DEC">
        <w:rPr>
          <w:rFonts w:ascii="Times New Roman" w:hAnsi="Times New Roman" w:cs="Times New Roman"/>
          <w:color w:val="000000"/>
          <w:sz w:val="24"/>
          <w:szCs w:val="24"/>
        </w:rPr>
        <w:t>Bağlantı</w:t>
      </w:r>
      <w:proofErr w:type="spellEnd"/>
      <w:r w:rsidRPr="00E26DEC">
        <w:rPr>
          <w:rFonts w:ascii="Times New Roman" w:hAnsi="Times New Roman" w:cs="Times New Roman"/>
          <w:color w:val="000000"/>
          <w:sz w:val="24"/>
          <w:szCs w:val="24"/>
        </w:rPr>
        <w:t xml:space="preserve"> Linkleri</w:t>
      </w:r>
      <w:r>
        <w:rPr>
          <w:rFonts w:ascii="Times New Roman" w:hAnsi="Times New Roman" w:cs="Times New Roman"/>
          <w:color w:val="000000"/>
          <w:sz w:val="24"/>
          <w:szCs w:val="24"/>
        </w:rPr>
        <w:t xml:space="preserve">: </w:t>
      </w:r>
      <w:hyperlink r:id="rId28" w:history="1">
        <w:r w:rsidRPr="001E616D">
          <w:rPr>
            <w:rStyle w:val="Kpr"/>
            <w:rFonts w:ascii="Times New Roman" w:hAnsi="Times New Roman" w:cs="Times New Roman"/>
            <w:sz w:val="24"/>
            <w:szCs w:val="24"/>
          </w:rPr>
          <w:t>https://docs.google.com/document/d/1GColH3WInc3UTXXwwc-Q2bpQ_LAxU1f0/edit?usp=drive_link&amp;ouid=111307777183735133113&amp;rtpof=true&amp;sd=true</w:t>
        </w:r>
      </w:hyperlink>
      <w:r>
        <w:rPr>
          <w:rFonts w:ascii="Times New Roman" w:hAnsi="Times New Roman" w:cs="Times New Roman"/>
          <w:color w:val="000000"/>
          <w:sz w:val="24"/>
          <w:szCs w:val="24"/>
        </w:rPr>
        <w:t xml:space="preserve"> </w:t>
      </w:r>
    </w:p>
    <w:p w:rsidR="009F11A5" w:rsidRPr="00795F25" w:rsidRDefault="009F11A5" w:rsidP="009B0D16">
      <w:pPr>
        <w:pStyle w:val="ListeParagraf"/>
        <w:numPr>
          <w:ilvl w:val="0"/>
          <w:numId w:val="1"/>
        </w:numPr>
        <w:spacing w:line="240" w:lineRule="auto"/>
        <w:rPr>
          <w:rFonts w:ascii="Times New Roman" w:hAnsi="Times New Roman" w:cs="Times New Roman"/>
          <w:sz w:val="24"/>
          <w:szCs w:val="24"/>
        </w:rPr>
      </w:pPr>
      <w:r w:rsidRPr="00795F25">
        <w:rPr>
          <w:rFonts w:ascii="Times New Roman" w:hAnsi="Times New Roman" w:cs="Times New Roman"/>
          <w:sz w:val="24"/>
          <w:szCs w:val="24"/>
        </w:rPr>
        <w:lastRenderedPageBreak/>
        <w:t xml:space="preserve">[11_OD4] - </w:t>
      </w:r>
      <w:r w:rsidRPr="00795F25">
        <w:rPr>
          <w:rFonts w:ascii="Times New Roman" w:hAnsi="Times New Roman" w:cs="Times New Roman"/>
        </w:rPr>
        <w:t xml:space="preserve">HKÜ Yönetmelikler, Yönergeler, Uluslararası İlişkiler Ofisi ve Öğrenci ile Personele İlişkin Bağlantı Linkleri: </w:t>
      </w:r>
      <w:hyperlink r:id="rId29" w:history="1">
        <w:r w:rsidRPr="001E616D">
          <w:rPr>
            <w:rStyle w:val="Kpr"/>
            <w:rFonts w:ascii="Times New Roman" w:hAnsi="Times New Roman" w:cs="Times New Roman"/>
          </w:rPr>
          <w:t>https://docs.google.com/document/d/1YEYQ-QE12Z7t8go0oNjnIUEEkhOT7aSX/edit?usp=drive_link&amp;ouid=111307777183735133113&amp;rtpof=true&amp;sd=true</w:t>
        </w:r>
      </w:hyperlink>
      <w:r>
        <w:rPr>
          <w:rFonts w:ascii="Times New Roman" w:hAnsi="Times New Roman" w:cs="Times New Roman"/>
        </w:rPr>
        <w:t xml:space="preserve"> </w:t>
      </w:r>
    </w:p>
    <w:p w:rsidR="009F11A5" w:rsidRPr="0065358D" w:rsidRDefault="009F11A5" w:rsidP="009B0D16">
      <w:pPr>
        <w:pStyle w:val="ListeParagraf"/>
        <w:numPr>
          <w:ilvl w:val="0"/>
          <w:numId w:val="1"/>
        </w:numPr>
        <w:spacing w:line="240" w:lineRule="auto"/>
        <w:rPr>
          <w:rFonts w:ascii="Times New Roman" w:hAnsi="Times New Roman" w:cs="Times New Roman"/>
          <w:sz w:val="24"/>
          <w:szCs w:val="24"/>
        </w:rPr>
      </w:pPr>
      <w:r w:rsidRPr="00DA0E6B">
        <w:rPr>
          <w:rFonts w:ascii="Times New Roman" w:hAnsi="Times New Roman" w:cs="Times New Roman"/>
          <w:sz w:val="24"/>
          <w:szCs w:val="24"/>
        </w:rPr>
        <w:t xml:space="preserve">[12_OD4] - </w:t>
      </w:r>
      <w:r w:rsidRPr="00DA0E6B">
        <w:rPr>
          <w:rFonts w:ascii="Times New Roman" w:hAnsi="Times New Roman" w:cs="Times New Roman"/>
          <w:iCs/>
          <w:color w:val="000000"/>
          <w:sz w:val="24"/>
          <w:szCs w:val="24"/>
        </w:rPr>
        <w:t>Kurumun yönetişim ve idari alanlarla ilgili politikasını ve stratejik amaçlarını uyguladığına dair kanıt linki:</w:t>
      </w:r>
      <w:r w:rsidRPr="00DA0E6B">
        <w:rPr>
          <w:rFonts w:ascii="Times New Roman" w:hAnsi="Times New Roman" w:cs="Times New Roman"/>
          <w:sz w:val="24"/>
          <w:szCs w:val="24"/>
        </w:rPr>
        <w:t xml:space="preserve"> </w:t>
      </w:r>
      <w:hyperlink r:id="rId30" w:history="1">
        <w:r w:rsidRPr="00DA0E6B">
          <w:rPr>
            <w:rStyle w:val="Kpr"/>
            <w:rFonts w:ascii="Times New Roman" w:hAnsi="Times New Roman" w:cs="Times New Roman"/>
            <w:iCs/>
            <w:sz w:val="24"/>
            <w:szCs w:val="24"/>
          </w:rPr>
          <w:t>https://if.hku.edu.tr/stratejik-plan/</w:t>
        </w:r>
      </w:hyperlink>
      <w:r w:rsidRPr="00DA0E6B">
        <w:rPr>
          <w:rFonts w:ascii="Times New Roman" w:hAnsi="Times New Roman" w:cs="Times New Roman"/>
          <w:iCs/>
          <w:color w:val="000000"/>
          <w:sz w:val="24"/>
          <w:szCs w:val="24"/>
        </w:rPr>
        <w:t xml:space="preserve"> </w:t>
      </w:r>
    </w:p>
    <w:p w:rsidR="009F11A5" w:rsidRPr="0065358D" w:rsidRDefault="009F11A5" w:rsidP="009B0D16">
      <w:pPr>
        <w:pStyle w:val="ListeParagraf"/>
        <w:numPr>
          <w:ilvl w:val="0"/>
          <w:numId w:val="1"/>
        </w:numPr>
        <w:spacing w:line="240" w:lineRule="auto"/>
        <w:rPr>
          <w:rFonts w:ascii="Times New Roman" w:hAnsi="Times New Roman" w:cs="Times New Roman"/>
          <w:sz w:val="24"/>
          <w:szCs w:val="24"/>
        </w:rPr>
      </w:pPr>
      <w:r w:rsidRPr="0065358D">
        <w:rPr>
          <w:rFonts w:ascii="Times New Roman" w:hAnsi="Times New Roman" w:cs="Times New Roman"/>
          <w:sz w:val="24"/>
          <w:szCs w:val="24"/>
        </w:rPr>
        <w:t xml:space="preserve">[13_OD4] - </w:t>
      </w:r>
      <w:r w:rsidRPr="0065358D">
        <w:rPr>
          <w:rFonts w:ascii="Times New Roman" w:hAnsi="Times New Roman" w:cs="Times New Roman"/>
        </w:rPr>
        <w:t xml:space="preserve">Fakültemizde Yürütülen Staj Uygulaması, Uygulamalı Çalışmalar, Katılım Sağlanan Yarışmalar ve Projeler ve Sektör İşbirliğine Yönelik Etkinlik Bağlantı Linkleri: </w:t>
      </w:r>
      <w:hyperlink r:id="rId31" w:history="1">
        <w:r w:rsidRPr="001E616D">
          <w:rPr>
            <w:rStyle w:val="Kpr"/>
            <w:rFonts w:ascii="Times New Roman" w:hAnsi="Times New Roman" w:cs="Times New Roman"/>
          </w:rPr>
          <w:t>https://docs.google.com/document/d/1UjLwu4zHra6K-vz3F3eoaVzT4nfmJdN-/edit?usp=drive_link&amp;ouid=111307777183735133113&amp;rtpof=true&amp;sd=true</w:t>
        </w:r>
      </w:hyperlink>
      <w:r>
        <w:rPr>
          <w:rFonts w:ascii="Times New Roman" w:hAnsi="Times New Roman" w:cs="Times New Roman"/>
        </w:rPr>
        <w:t xml:space="preserve"> </w:t>
      </w:r>
    </w:p>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1371"/>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w:t>
            </w:r>
            <w:proofErr w:type="gramStart"/>
            <w:r w:rsidRPr="00DA0E6B">
              <w:rPr>
                <w:rFonts w:ascii="Times New Roman" w:hAnsi="Times New Roman" w:cs="Times New Roman"/>
                <w:sz w:val="22"/>
                <w:szCs w:val="22"/>
              </w:rPr>
              <w:t>misyonuyla</w:t>
            </w:r>
            <w:proofErr w:type="gramEnd"/>
            <w:r w:rsidRPr="00DA0E6B">
              <w:rPr>
                <w:rFonts w:ascii="Times New Roman" w:hAnsi="Times New Roman" w:cs="Times New Roman"/>
                <w:sz w:val="22"/>
                <w:szCs w:val="22"/>
              </w:rPr>
              <w:t xml:space="preserve"> uyumlu ve stratejik hedeflerini gerçekleştirmeyi sağlayacak bir yönetişim modeli ve </w:t>
            </w:r>
            <w:proofErr w:type="spellStart"/>
            <w:r w:rsidRPr="00DA0E6B">
              <w:rPr>
                <w:rFonts w:ascii="Times New Roman" w:hAnsi="Times New Roman" w:cs="Times New Roman"/>
                <w:sz w:val="22"/>
                <w:szCs w:val="22"/>
              </w:rPr>
              <w:t>organizasyonel</w:t>
            </w:r>
            <w:proofErr w:type="spellEnd"/>
            <w:r w:rsidRPr="00DA0E6B">
              <w:rPr>
                <w:rFonts w:ascii="Times New Roman" w:hAnsi="Times New Roman" w:cs="Times New Roman"/>
                <w:sz w:val="22"/>
                <w:szCs w:val="22"/>
              </w:rPr>
              <w:t xml:space="preserve"> yapılanması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w:t>
            </w:r>
            <w:proofErr w:type="gramStart"/>
            <w:r w:rsidRPr="00DA0E6B">
              <w:rPr>
                <w:rFonts w:ascii="Times New Roman" w:hAnsi="Times New Roman" w:cs="Times New Roman"/>
                <w:sz w:val="22"/>
                <w:szCs w:val="22"/>
              </w:rPr>
              <w:t>misyon</w:t>
            </w:r>
            <w:proofErr w:type="gramEnd"/>
            <w:r w:rsidRPr="00DA0E6B">
              <w:rPr>
                <w:rFonts w:ascii="Times New Roman" w:hAnsi="Times New Roman" w:cs="Times New Roman"/>
                <w:sz w:val="22"/>
                <w:szCs w:val="22"/>
              </w:rPr>
              <w:t xml:space="preserve"> ve stratejik hedeflerine ulaşmasını güvence altına alan ve süreçleriyle uyumlu yönetişim modeli ve idari yapılanması belirlenmiştir.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yönetişim modeli ve </w:t>
            </w:r>
            <w:proofErr w:type="spellStart"/>
            <w:r w:rsidRPr="00DA0E6B">
              <w:rPr>
                <w:rFonts w:ascii="Times New Roman" w:hAnsi="Times New Roman" w:cs="Times New Roman"/>
                <w:sz w:val="22"/>
                <w:szCs w:val="22"/>
              </w:rPr>
              <w:t>organizasyonel</w:t>
            </w:r>
            <w:proofErr w:type="spellEnd"/>
            <w:r w:rsidRPr="00DA0E6B">
              <w:rPr>
                <w:rFonts w:ascii="Times New Roman" w:hAnsi="Times New Roman" w:cs="Times New Roman"/>
                <w:sz w:val="22"/>
                <w:szCs w:val="22"/>
              </w:rPr>
              <w:t xml:space="preserve"> yapılanması birim ve alanların genelini kapsayacak şekilde faaliyet göstermektedir.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yönetişim ve </w:t>
            </w:r>
            <w:proofErr w:type="spellStart"/>
            <w:r w:rsidRPr="00DA0E6B">
              <w:rPr>
                <w:rFonts w:ascii="Times New Roman" w:hAnsi="Times New Roman" w:cs="Times New Roman"/>
                <w:sz w:val="22"/>
                <w:szCs w:val="22"/>
              </w:rPr>
              <w:t>organizasyonel</w:t>
            </w:r>
            <w:proofErr w:type="spellEnd"/>
            <w:r w:rsidRPr="00DA0E6B">
              <w:rPr>
                <w:rFonts w:ascii="Times New Roman" w:hAnsi="Times New Roman" w:cs="Times New Roman"/>
                <w:sz w:val="22"/>
                <w:szCs w:val="22"/>
              </w:rPr>
              <w:t xml:space="preserve"> yapılanmasına ilişkin uygulamaları izlenmekte ve iyileştirilmektedir.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rPr>
          <w:rFonts w:ascii="Times New Roman" w:hAnsi="Times New Roman" w:cs="Times New Roman"/>
          <w:i/>
          <w:iCs/>
          <w:sz w:val="22"/>
          <w:szCs w:val="22"/>
          <w:highlight w:val="yellow"/>
        </w:rPr>
      </w:pPr>
    </w:p>
    <w:p w:rsidR="009F11A5" w:rsidRPr="00DA0E6B" w:rsidRDefault="009F11A5" w:rsidP="009F11A5">
      <w:pPr>
        <w:pStyle w:val="Default"/>
        <w:rPr>
          <w:rFonts w:ascii="Times New Roman" w:hAnsi="Times New Roman" w:cs="Times New Roman"/>
          <w:sz w:val="22"/>
          <w:szCs w:val="22"/>
          <w:highlight w:val="yellow"/>
        </w:rPr>
      </w:pPr>
    </w:p>
    <w:p w:rsidR="009F11A5" w:rsidRPr="00DA0E6B" w:rsidRDefault="009F11A5" w:rsidP="009F11A5">
      <w:pPr>
        <w:pStyle w:val="Default"/>
        <w:rPr>
          <w:rFonts w:ascii="Times New Roman" w:hAnsi="Times New Roman" w:cs="Times New Roman"/>
          <w:b/>
          <w:bCs/>
        </w:rPr>
      </w:pPr>
      <w:r w:rsidRPr="00DA0E6B">
        <w:rPr>
          <w:rFonts w:ascii="Times New Roman" w:hAnsi="Times New Roman" w:cs="Times New Roman"/>
          <w:b/>
          <w:bCs/>
        </w:rPr>
        <w:t xml:space="preserve">A.1.2. Liderlik </w:t>
      </w:r>
    </w:p>
    <w:p w:rsidR="009F11A5" w:rsidRPr="00DA0E6B" w:rsidRDefault="009F11A5" w:rsidP="009F11A5">
      <w:pPr>
        <w:pStyle w:val="NormalWeb"/>
        <w:jc w:val="both"/>
      </w:pPr>
      <w:r w:rsidRPr="00DA0E6B">
        <w:t xml:space="preserve">Fakülte yönetiminde yer alan Dekan ve Dekan Yardımcısının görev, yetki ve sorumlulukları kurumsal düzeyde tanımlanmış olup, ilgili hususlar üniversitenin kalite yönetim sistemi kapsamında yayımlanan “Görev Tanımları” dokümanlarında açık ve sistematik biçimde belirtilmiştir. Bu çerçevede liderlik rolü; yalnızca idari bir unvan olarak değil, görev kapsamı, yetki sınırları, sorumluluk alanları ve hesap verebilirlik ilkeleri doğrultusunda tanımlanmış bir yönetsel çerçeve içerisinde yürütülmektedir. Görev tanımlarının yazılı ve erişilebilir olması; liderlik süreçlerinde şeffaflığı, rol netliğini ve kurumsal sürdürülebilirliği güvence altına almakta; yetki devri, karar alma ve koordinasyon mekanizmalarının sistematik biçimde işletilmesini sağlamaktadır. Bu yapı, fakülte yönetiminde liderliğin tanımlı, ölçülebilir ve kalite güvencesi sistemiyle </w:t>
      </w:r>
      <w:proofErr w:type="gramStart"/>
      <w:r w:rsidRPr="00DA0E6B">
        <w:t>entegre</w:t>
      </w:r>
      <w:proofErr w:type="gramEnd"/>
      <w:r w:rsidRPr="00DA0E6B">
        <w:t xml:space="preserve"> bir biçimde yürütüldüğünü göstermektedir </w:t>
      </w:r>
      <w:hyperlink r:id="rId32" w:history="1">
        <w:r w:rsidRPr="00DA0E6B">
          <w:rPr>
            <w:rStyle w:val="Kpr"/>
          </w:rPr>
          <w:t>[1_OD3]</w:t>
        </w:r>
      </w:hyperlink>
      <w:r w:rsidRPr="00DA0E6B">
        <w:t xml:space="preserve">. </w:t>
      </w:r>
    </w:p>
    <w:p w:rsidR="009F11A5" w:rsidRPr="00DA0E6B" w:rsidRDefault="009F11A5" w:rsidP="009F11A5">
      <w:pPr>
        <w:pStyle w:val="NormalWeb"/>
        <w:jc w:val="both"/>
        <w:rPr>
          <w:b/>
          <w:bCs/>
        </w:rPr>
      </w:pPr>
      <w:proofErr w:type="gramStart"/>
      <w:r w:rsidRPr="00DA0E6B">
        <w:t xml:space="preserve">Fakültemizde yönetişim ve akademik süreçlerin planlı, katılımcı ve sürdürülebilir bir şekilde yürütülmesini sağlamak amacıyla aşağıdaki koordinatörlük ve komisyonlar oluşturulmuştur: </w:t>
      </w:r>
      <w:r w:rsidRPr="00DA0E6B">
        <w:rPr>
          <w:rStyle w:val="Gl"/>
        </w:rPr>
        <w:t xml:space="preserve">Kalite ve Akreditasyon Koordinatörlüğü, Eğitim Koordinatörlüğü, Medya Koordinatörlüğü, Ölçme ve Değerlendirme Koordinatörlüğü, Akademik Planlama ve Geliştirme Koordinatörlüğü, Ar-Ge Koordinatörlüğü, Ders Programı Koordinatörlüğü, </w:t>
      </w:r>
      <w:proofErr w:type="spellStart"/>
      <w:r w:rsidRPr="00DA0E6B">
        <w:rPr>
          <w:rStyle w:val="Gl"/>
        </w:rPr>
        <w:t>Erasmus</w:t>
      </w:r>
      <w:proofErr w:type="spellEnd"/>
      <w:r w:rsidRPr="00DA0E6B">
        <w:rPr>
          <w:rStyle w:val="Gl"/>
        </w:rPr>
        <w:t xml:space="preserve"> Koordinatörlüğü, Sınav Koordinatörlüğü, Yaz Okulu Koordinatörlüğü, İntibak Komisyonu/Yatay Geçiş Komisyonu, Staj Komisyonu, Uzaktan Eğitim Komisyonu ve Proje Komisyonu</w:t>
      </w:r>
      <w:r w:rsidRPr="00DA0E6B">
        <w:t xml:space="preserve">. </w:t>
      </w:r>
      <w:proofErr w:type="gramEnd"/>
      <w:r w:rsidRPr="00DA0E6B">
        <w:t xml:space="preserve">Bu yapılanma sayesinde fakültemizde eğitim-öğretim, kalite güvencesi, </w:t>
      </w:r>
      <w:proofErr w:type="spellStart"/>
      <w:r w:rsidRPr="00DA0E6B">
        <w:t>uluslararasılaşma</w:t>
      </w:r>
      <w:proofErr w:type="spellEnd"/>
      <w:r w:rsidRPr="00DA0E6B">
        <w:t xml:space="preserve">, ölçme-değerlendirme, akademik planlama, araştırma faaliyetleri ve öğrenci süreçleri sistematik bir organizasyon yapısı içerisinde yürütülmektedir. Koordinatörlük ve komisyonlara ilişkin detaylı bilgilere fakültemizin web sitesi üzerinden erişilebilmektedir </w:t>
      </w:r>
      <w:hyperlink r:id="rId33" w:history="1">
        <w:r w:rsidRPr="00DA0E6B">
          <w:rPr>
            <w:rStyle w:val="Kpr"/>
          </w:rPr>
          <w:t>[2_OD4]</w:t>
        </w:r>
      </w:hyperlink>
      <w:r w:rsidRPr="00DA0E6B">
        <w:t>.</w:t>
      </w:r>
    </w:p>
    <w:p w:rsidR="009F11A5" w:rsidRPr="00DA0E6B" w:rsidRDefault="009F11A5" w:rsidP="009F11A5">
      <w:pPr>
        <w:pStyle w:val="NormalWeb"/>
        <w:jc w:val="both"/>
      </w:pPr>
      <w:r w:rsidRPr="00DA0E6B">
        <w:lastRenderedPageBreak/>
        <w:t xml:space="preserve">Liderlik özelliklerinin geliştirilmesine yönelik olarak düzenlenen “Eğitici Eğitimleri” programı, öğretim elemanlarının pedagojik, yönetsel ve iletişimsel yetkinliklerini güçlendirmeyi amaçlayan bütüncül bir gelişim uygulamasıdır. </w:t>
      </w:r>
      <w:proofErr w:type="gramStart"/>
      <w:r w:rsidRPr="00DA0E6B">
        <w:t xml:space="preserve">Program kapsamında; AR-GE ve sosyal sorumluluk projeleri için fon kaynakları, sınıf içi olası ilk yardım durumları ve müdahaleler, sınıf içi uygulamalarda yapay zekâ kullanımı, öfke ve stres yönetimi, engelli öğrencilerin akademik ve sosyal uyumlarının desteklenmesi, kişiler arası etkili iletişim ile akademik öğrenmeye sanatsal katkılar gibi çok boyutlu başlıklar ele alınmaktadır. </w:t>
      </w:r>
      <w:proofErr w:type="gramEnd"/>
      <w:r w:rsidRPr="00DA0E6B">
        <w:t xml:space="preserve">Bu içerik çeşitliliği, akademik liderliğin yalnızca bilimsel üretimle sınırlı olmadığını; kriz yönetimi, kapsayıcı eğitim, dijital dönüşüm, proje geliştirme kapasitesi ve etkili iletişim gibi alanlarda da yetkinlik gerektirdiğini ortaya koymaktadır. Eğitici eğitimleri sayesinde öğretim elemanlarının liderlik kapasiteleri güçlendirilmekte, çağdaş eğitim yaklaşımlarına uyumları artırılmakta ve kurumsal kalite kültürü desteklenmektedir </w:t>
      </w:r>
      <w:hyperlink r:id="rId34" w:history="1">
        <w:r w:rsidRPr="00DA0E6B">
          <w:rPr>
            <w:rStyle w:val="Kpr"/>
          </w:rPr>
          <w:t>[3_OD4]</w:t>
        </w:r>
      </w:hyperlink>
      <w:r w:rsidRPr="00DA0E6B">
        <w:t>.</w:t>
      </w:r>
    </w:p>
    <w:p w:rsidR="009F11A5" w:rsidRPr="00DA0E6B" w:rsidRDefault="009F11A5" w:rsidP="009F11A5">
      <w:pPr>
        <w:pStyle w:val="NormalWeb"/>
        <w:jc w:val="both"/>
      </w:pPr>
      <w:r w:rsidRPr="00DA0E6B">
        <w:t xml:space="preserve">Birimde liderlik ve yönetişim süreçleri, kalite güvencesi sistemi ile </w:t>
      </w:r>
      <w:proofErr w:type="gramStart"/>
      <w:r w:rsidRPr="00DA0E6B">
        <w:t>entegre</w:t>
      </w:r>
      <w:proofErr w:type="gramEnd"/>
      <w:r w:rsidRPr="00DA0E6B">
        <w:t xml:space="preserve"> ve sistematik bir izleme-değerlendirme mekanizması içerisinde yürütülmektedir. Üniversitemizin iç denetim mekanizması kapsamında, her akademik yılda bir defa Strateji ve Kalite Müdürlüğü tarafından “iç tetkik” gerçekleştirilmektedir. Söz konusu denetim süreci, her yıl sayısı değişen akademik ve idari personelden oluşan değerlendirme ekipleri aracılığıyla yürütülmekte; birimin yönetsel, akademik ve idari süreçleri kalite standartları çerçevesinde incelenmektedir. Yapılan değerlendirmelerde gelişmeye açık yönlerin tespit edilmesi halinde “Düzeltici ve Önleyici Faaliyet (DÖF) Raporu” oluşturularak iyileştirme süreci başlatılmaktadır. Bu uygulama, liderlik anlayışının yalnızca planlama ve uygulama ile sınırlı kalmadığını; izleme, değerlendirme ve sürekli iyileştirme döngüsünü de kapsadığını göstermektedir. Fakültemizde 2024 yılı İç Tetkik Sonuç Raporu’na göre herhangi bir Düzeltici ve Önleyici Faaliyet (DÖF) tespit edilmemiştir. Bu durum, mevcut yönetişim ve liderlik uygulamalarının kalite standartları ile uyumlu ve etkin biçimde yürütüldüğünü ortaya koymaktadır </w:t>
      </w:r>
      <w:hyperlink r:id="rId35" w:history="1">
        <w:r w:rsidRPr="00DA0E6B">
          <w:rPr>
            <w:rStyle w:val="Kpr"/>
          </w:rPr>
          <w:t>[4_OD4]</w:t>
        </w:r>
      </w:hyperlink>
      <w:r w:rsidRPr="00DA0E6B">
        <w:t>.</w:t>
      </w:r>
    </w:p>
    <w:p w:rsidR="009F11A5" w:rsidRPr="00DA0E6B" w:rsidRDefault="009F11A5" w:rsidP="009F11A5">
      <w:pPr>
        <w:pStyle w:val="NormalWeb"/>
        <w:jc w:val="both"/>
      </w:pPr>
      <w:r w:rsidRPr="00DA0E6B">
        <w:t xml:space="preserve">İletişim Fakültesi ile ilgili her türlü akademik ve idari konu, Dekan başkanlığında toplanan Fakülte Kurulu ve Fakülte Yönetim Kurulu tarafından görüşülmekte; kararlar oy birliği veya oy çokluğu ile alınmaktadır. Fakülte Kurulu kararları, üst onay ve kurumsal bütünlük çerçevesinde Üniversite Senatosuna sunulmaktadır. Bu yapı, karar alma süreçlerinin katılımcı, şeffaf ve mevzuata dayalı bir yönetişim anlayışı ile yürütüldüğünü göstermektedir. Bu doğrultuda Görsel İletişim Tasarımı Bölümünde mevcutta üç ayrı müfredat (2021-2022, 2023-2024 ve 2024-2025 eğitim-öğretim yıllarına ait) uygulanmaktadır. Yapılan kurul toplantısında, 2025 yılı girişli öğrenciler için ihtiyaç analizleri doğrultusunda güncellemeler değerlendirilmiş; mevcut </w:t>
      </w:r>
      <w:proofErr w:type="spellStart"/>
      <w:r w:rsidRPr="00DA0E6B">
        <w:t>müfredatların</w:t>
      </w:r>
      <w:proofErr w:type="spellEnd"/>
      <w:r w:rsidRPr="00DA0E6B">
        <w:t xml:space="preserve"> içerik bakımından büyük ölçüde eş değer olduğu, ders öğrenme çıktıları, kredi dağılımları ve program yeterlilikleri açısından önemli bir farklılık bulunmadığı tespit edilmiştir. Program bütünlüğünün sağlanması, ders planlaması ve akademik danışmanlık süreçlerinin daha etkin yürütülmesi, ölçme-değerlendirme ve akreditasyon çalışmalarında standardizasyonun artırılması ve idari iş yükünün azaltılması amacıyla söz konusu </w:t>
      </w:r>
      <w:proofErr w:type="spellStart"/>
      <w:r w:rsidRPr="00DA0E6B">
        <w:t>müfredatların</w:t>
      </w:r>
      <w:proofErr w:type="spellEnd"/>
      <w:r w:rsidRPr="00DA0E6B">
        <w:t xml:space="preserve"> ortak bir çatı altında birleştirilmesine oy birliği ile karar verilmiştir. Bu karar ile birlikte programın güncel ihtiyaçlara cevap veren, </w:t>
      </w:r>
      <w:proofErr w:type="spellStart"/>
      <w:r w:rsidRPr="00DA0E6B">
        <w:t>sektörel</w:t>
      </w:r>
      <w:proofErr w:type="spellEnd"/>
      <w:r w:rsidRPr="00DA0E6B">
        <w:t xml:space="preserve"> gelişmeleri dikkate alan ve öğrenme çıktıları açısından bütüncül bir yapıya kavuşturulması hedeflenmiştir. Alınan karar, fakülte yönetiminde veri temelli değerlendirme, kurumsal bütünlük ve kalite güvencesi ilkelerinin esas alındığını, akademik planlamanın sürdürülebilirlik ve etkinlik perspektifiyle yürütüldüğünü ortaya koymaktadır </w:t>
      </w:r>
      <w:hyperlink r:id="rId36" w:history="1">
        <w:r w:rsidRPr="00DA0E6B">
          <w:rPr>
            <w:rStyle w:val="Kpr"/>
          </w:rPr>
          <w:t>[5_OD4]</w:t>
        </w:r>
      </w:hyperlink>
      <w:r w:rsidRPr="00DA0E6B">
        <w:t>.</w:t>
      </w:r>
    </w:p>
    <w:p w:rsidR="009F11A5" w:rsidRPr="00954CBC" w:rsidRDefault="009F11A5" w:rsidP="009F11A5">
      <w:pPr>
        <w:pStyle w:val="NormalWeb"/>
        <w:jc w:val="both"/>
      </w:pPr>
      <w:r w:rsidRPr="00DA0E6B">
        <w:t xml:space="preserve">Fakültemizde, Araştırma Görevlilerinin ders anlatma becerilerini geliştirmeleri amacıyla öğretim üyelerinin yürüttüğü derslere katılmaları ve ders süreçlerine aktif olarak asiste etmeleri teşvik edilmektedir. Bu uygulama, genç akademisyen adaylarının sınıf yönetimi, içerik </w:t>
      </w:r>
      <w:r w:rsidRPr="00DA0E6B">
        <w:lastRenderedPageBreak/>
        <w:t xml:space="preserve">aktarımı, öğrenciyle etkileşim kurma ve ölçme-değerlendirme süreçlerini yerinde gözlemleyerek deneyim kazanmalarına imkân sağlamaktadır. Dersi asiste eden Araştırma Görevlileri, teorik bilgilerini uygulama pratiğiyle pekiştirirken aynı zamanda pedagojik </w:t>
      </w:r>
      <w:proofErr w:type="gramStart"/>
      <w:r w:rsidRPr="00DA0E6B">
        <w:t>formasyonlarını</w:t>
      </w:r>
      <w:proofErr w:type="gramEnd"/>
      <w:r w:rsidRPr="00DA0E6B">
        <w:t xml:space="preserve"> güçlendirme fırsatı bulmaktadır. Böylece hem akademik gelişimlerine katkı sunulmakta hem de nitelikli ve donanımlı öğretim elemanlarının yetiştirilmesine yönelik kurumsal bir gelişim modeli desteklenmektedir </w:t>
      </w:r>
      <w:hyperlink r:id="rId37" w:history="1">
        <w:r w:rsidRPr="00DA0E6B">
          <w:rPr>
            <w:rStyle w:val="Kpr"/>
          </w:rPr>
          <w:t>[6_OD4]</w:t>
        </w:r>
      </w:hyperlink>
      <w:r w:rsidRPr="00DA0E6B">
        <w:t>.</w:t>
      </w:r>
    </w:p>
    <w:p w:rsidR="009F11A5" w:rsidRPr="00DA0E6B" w:rsidRDefault="009F11A5" w:rsidP="009F11A5">
      <w:pPr>
        <w:pStyle w:val="Default"/>
        <w:rPr>
          <w:rFonts w:ascii="Times New Roman" w:hAnsi="Times New Roman" w:cs="Times New Roman"/>
          <w:sz w:val="22"/>
          <w:szCs w:val="22"/>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1371"/>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kalite güvencesi sisteminin yönetilmesi ve kalite kültürünün içselleştirilmesini destekleyen etkin bir liderlik yaklaşımı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liderlerin kalite güvencesi sisteminin yönetimi ve kültürünün içselleştirilmesi konusunda sahipliği ve </w:t>
            </w:r>
            <w:proofErr w:type="gramStart"/>
            <w:r w:rsidRPr="00DA0E6B">
              <w:rPr>
                <w:rFonts w:ascii="Times New Roman" w:hAnsi="Times New Roman" w:cs="Times New Roman"/>
                <w:sz w:val="22"/>
                <w:szCs w:val="22"/>
              </w:rPr>
              <w:t>motivasyonu</w:t>
            </w:r>
            <w:proofErr w:type="gramEnd"/>
            <w:r w:rsidRPr="00DA0E6B">
              <w:rPr>
                <w:rFonts w:ascii="Times New Roman" w:hAnsi="Times New Roman" w:cs="Times New Roman"/>
                <w:sz w:val="22"/>
                <w:szCs w:val="22"/>
              </w:rPr>
              <w:t xml:space="preserve">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geneline yayılmış, kalite güvencesi sistemi ve kültürünün gelişimini destekleyen etkin liderlik uygulamaları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Liderlik uygulamaları ve bu uygulamaların kalite güvencesi sistemi ve kültürünün gelişimine katkısı izlenmekte ve bağlı iyileştirmeler gerçekleştirilmektedir.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rPr>
          <w:rFonts w:ascii="Times New Roman" w:hAnsi="Times New Roman" w:cs="Times New Roman"/>
          <w:sz w:val="22"/>
          <w:szCs w:val="22"/>
          <w:highlight w:val="yellow"/>
        </w:rPr>
      </w:pPr>
    </w:p>
    <w:p w:rsidR="009F11A5" w:rsidRPr="00DA0E6B" w:rsidRDefault="009F11A5" w:rsidP="009F11A5">
      <w:pPr>
        <w:pStyle w:val="Default"/>
        <w:rPr>
          <w:rFonts w:ascii="Times New Roman" w:hAnsi="Times New Roman" w:cs="Times New Roman"/>
          <w:sz w:val="22"/>
          <w:szCs w:val="22"/>
          <w:highlight w:val="yellow"/>
        </w:rPr>
      </w:pPr>
    </w:p>
    <w:p w:rsidR="009F11A5" w:rsidRPr="00DA0E6B" w:rsidRDefault="009F11A5" w:rsidP="009F11A5">
      <w:pPr>
        <w:pStyle w:val="Default"/>
        <w:rPr>
          <w:rFonts w:ascii="Times New Roman" w:hAnsi="Times New Roman" w:cs="Times New Roman"/>
          <w:b/>
          <w:bCs/>
          <w:iCs/>
        </w:rPr>
      </w:pPr>
      <w:r w:rsidRPr="00DA0E6B">
        <w:rPr>
          <w:rFonts w:ascii="Times New Roman" w:hAnsi="Times New Roman" w:cs="Times New Roman"/>
          <w:b/>
          <w:bCs/>
          <w:iCs/>
        </w:rPr>
        <w:t>Örnek Kanıtlar</w:t>
      </w:r>
    </w:p>
    <w:p w:rsidR="009F11A5" w:rsidRPr="00DA0E6B" w:rsidRDefault="009F11A5" w:rsidP="009F11A5">
      <w:pPr>
        <w:pStyle w:val="Default"/>
        <w:rPr>
          <w:rFonts w:ascii="Times New Roman" w:hAnsi="Times New Roman" w:cs="Times New Roman"/>
          <w:b/>
          <w:bCs/>
          <w:iCs/>
        </w:rPr>
      </w:pPr>
    </w:p>
    <w:p w:rsidR="009F11A5" w:rsidRPr="00DA0E6B" w:rsidRDefault="009F11A5" w:rsidP="009B0D16">
      <w:pPr>
        <w:pStyle w:val="ListeParagraf"/>
        <w:numPr>
          <w:ilvl w:val="0"/>
          <w:numId w:val="2"/>
        </w:numPr>
        <w:autoSpaceDE w:val="0"/>
        <w:autoSpaceDN w:val="0"/>
        <w:adjustRightInd w:val="0"/>
        <w:spacing w:after="0" w:line="240" w:lineRule="auto"/>
        <w:jc w:val="both"/>
        <w:rPr>
          <w:rFonts w:ascii="Times New Roman" w:hAnsi="Times New Roman" w:cs="Times New Roman"/>
          <w:iCs/>
          <w:color w:val="000000"/>
          <w:sz w:val="24"/>
          <w:szCs w:val="24"/>
        </w:rPr>
      </w:pPr>
      <w:r w:rsidRPr="00DA0E6B">
        <w:rPr>
          <w:rFonts w:ascii="Times New Roman" w:hAnsi="Times New Roman" w:cs="Times New Roman"/>
        </w:rPr>
        <w:t xml:space="preserve">[1_OD3] - </w:t>
      </w:r>
      <w:r w:rsidRPr="00DA0E6B">
        <w:rPr>
          <w:rFonts w:ascii="Times New Roman" w:hAnsi="Times New Roman" w:cs="Times New Roman"/>
          <w:color w:val="000000"/>
          <w:sz w:val="24"/>
          <w:szCs w:val="24"/>
        </w:rPr>
        <w:t xml:space="preserve">Hasan Kalyoncu Üniversitesi İletişim Fakültesi </w:t>
      </w:r>
      <w:r w:rsidRPr="00DA0E6B">
        <w:rPr>
          <w:rFonts w:ascii="Times New Roman" w:hAnsi="Times New Roman" w:cs="Times New Roman"/>
          <w:iCs/>
          <w:color w:val="000000"/>
          <w:sz w:val="24"/>
          <w:szCs w:val="24"/>
        </w:rPr>
        <w:t xml:space="preserve">Görev tanımları: </w:t>
      </w:r>
      <w:hyperlink r:id="rId38" w:history="1">
        <w:r w:rsidRPr="00DA0E6B">
          <w:rPr>
            <w:rStyle w:val="Kpr"/>
            <w:rFonts w:ascii="Times New Roman" w:hAnsi="Times New Roman" w:cs="Times New Roman"/>
            <w:iCs/>
            <w:sz w:val="24"/>
            <w:szCs w:val="24"/>
          </w:rPr>
          <w:t>https://kalite.hku.edu.tr/gorev-tanimlari/</w:t>
        </w:r>
      </w:hyperlink>
    </w:p>
    <w:p w:rsidR="009F11A5" w:rsidRPr="00DA0E6B" w:rsidRDefault="009F11A5" w:rsidP="009B0D16">
      <w:pPr>
        <w:pStyle w:val="ListeParagraf"/>
        <w:numPr>
          <w:ilvl w:val="0"/>
          <w:numId w:val="2"/>
        </w:numPr>
        <w:autoSpaceDE w:val="0"/>
        <w:autoSpaceDN w:val="0"/>
        <w:adjustRightInd w:val="0"/>
        <w:spacing w:after="0" w:line="240" w:lineRule="auto"/>
        <w:jc w:val="both"/>
        <w:rPr>
          <w:rFonts w:ascii="Times New Roman" w:hAnsi="Times New Roman" w:cs="Times New Roman"/>
          <w:iCs/>
          <w:color w:val="000000"/>
          <w:sz w:val="24"/>
          <w:szCs w:val="24"/>
        </w:rPr>
      </w:pPr>
      <w:r w:rsidRPr="00DA0E6B">
        <w:rPr>
          <w:rFonts w:ascii="Times New Roman" w:hAnsi="Times New Roman" w:cs="Times New Roman"/>
        </w:rPr>
        <w:t xml:space="preserve">[2_OD4] - </w:t>
      </w:r>
      <w:r w:rsidRPr="00DA0E6B">
        <w:rPr>
          <w:rFonts w:ascii="Times New Roman" w:hAnsi="Times New Roman" w:cs="Times New Roman"/>
          <w:color w:val="000000"/>
          <w:sz w:val="24"/>
          <w:szCs w:val="24"/>
        </w:rPr>
        <w:t>Hasan Kalyoncu Üniversitesi İletişim Fakültesi Koordinatörlükler:</w:t>
      </w:r>
      <w:r w:rsidRPr="00DA0E6B">
        <w:rPr>
          <w:rFonts w:ascii="Times New Roman" w:hAnsi="Times New Roman" w:cs="Times New Roman"/>
          <w:sz w:val="24"/>
          <w:szCs w:val="24"/>
        </w:rPr>
        <w:t xml:space="preserve"> </w:t>
      </w:r>
      <w:hyperlink r:id="rId39" w:history="1">
        <w:r w:rsidRPr="00DA0E6B">
          <w:rPr>
            <w:rStyle w:val="Kpr"/>
            <w:rFonts w:ascii="Times New Roman" w:hAnsi="Times New Roman" w:cs="Times New Roman"/>
            <w:sz w:val="24"/>
            <w:szCs w:val="24"/>
          </w:rPr>
          <w:t>https://if.hku.edu.tr/koordinatorlukler/</w:t>
        </w:r>
      </w:hyperlink>
    </w:p>
    <w:p w:rsidR="009F11A5" w:rsidRPr="00DA0E6B" w:rsidRDefault="009F11A5" w:rsidP="009B0D16">
      <w:pPr>
        <w:pStyle w:val="ListeParagraf"/>
        <w:numPr>
          <w:ilvl w:val="0"/>
          <w:numId w:val="2"/>
        </w:numPr>
        <w:autoSpaceDE w:val="0"/>
        <w:autoSpaceDN w:val="0"/>
        <w:adjustRightInd w:val="0"/>
        <w:spacing w:after="0" w:line="240" w:lineRule="auto"/>
        <w:jc w:val="both"/>
        <w:rPr>
          <w:rFonts w:ascii="Times New Roman" w:hAnsi="Times New Roman" w:cs="Times New Roman"/>
          <w:iCs/>
          <w:color w:val="000000"/>
          <w:sz w:val="24"/>
          <w:szCs w:val="24"/>
        </w:rPr>
      </w:pPr>
      <w:r w:rsidRPr="00DA0E6B">
        <w:rPr>
          <w:rFonts w:ascii="Times New Roman" w:hAnsi="Times New Roman" w:cs="Times New Roman"/>
        </w:rPr>
        <w:t>[3_OD4] -</w:t>
      </w:r>
      <w:r w:rsidRPr="00DA0E6B">
        <w:rPr>
          <w:rFonts w:ascii="Times New Roman" w:hAnsi="Times New Roman" w:cs="Times New Roman"/>
          <w:color w:val="000000"/>
          <w:sz w:val="24"/>
          <w:szCs w:val="24"/>
        </w:rPr>
        <w:t xml:space="preserve"> Hasan Kalyoncu Üniversitesi Eğitici Eğitimi Programı Bağlantı Linki: </w:t>
      </w:r>
      <w:hyperlink r:id="rId40" w:history="1">
        <w:r w:rsidRPr="00DA0E6B">
          <w:rPr>
            <w:rStyle w:val="Kpr"/>
            <w:rFonts w:ascii="Times New Roman" w:hAnsi="Times New Roman" w:cs="Times New Roman"/>
            <w:sz w:val="24"/>
            <w:szCs w:val="24"/>
          </w:rPr>
          <w:t>https://if.hku.edu.tr/haberler/kisiler-arasi-etkili-iletisim-egitimi-hasan-kalyoncu-universitesinde-egiticinin-egitimi-programi-kapsaminda-gerceklestirildi/</w:t>
        </w:r>
      </w:hyperlink>
    </w:p>
    <w:p w:rsidR="009F11A5" w:rsidRPr="00DA0E6B" w:rsidRDefault="009F11A5" w:rsidP="009B0D16">
      <w:pPr>
        <w:pStyle w:val="ListeParagraf"/>
        <w:numPr>
          <w:ilvl w:val="0"/>
          <w:numId w:val="2"/>
        </w:numPr>
        <w:autoSpaceDE w:val="0"/>
        <w:autoSpaceDN w:val="0"/>
        <w:adjustRightInd w:val="0"/>
        <w:spacing w:after="0" w:line="240" w:lineRule="auto"/>
        <w:jc w:val="both"/>
        <w:rPr>
          <w:rFonts w:ascii="Times New Roman" w:hAnsi="Times New Roman" w:cs="Times New Roman"/>
          <w:iCs/>
          <w:color w:val="000000"/>
          <w:sz w:val="24"/>
          <w:szCs w:val="24"/>
        </w:rPr>
      </w:pPr>
      <w:r w:rsidRPr="00DA0E6B">
        <w:rPr>
          <w:rFonts w:ascii="Times New Roman" w:hAnsi="Times New Roman" w:cs="Times New Roman"/>
        </w:rPr>
        <w:t xml:space="preserve">[4_OD4] - </w:t>
      </w:r>
      <w:r w:rsidRPr="00DA0E6B">
        <w:rPr>
          <w:rFonts w:ascii="Times New Roman" w:hAnsi="Times New Roman" w:cs="Times New Roman"/>
          <w:iCs/>
          <w:color w:val="000000" w:themeColor="text1"/>
        </w:rPr>
        <w:t xml:space="preserve">Kalite ve İç Denetim Raporuna İlişkin Bağlantı: </w:t>
      </w:r>
      <w:hyperlink r:id="rId41" w:history="1">
        <w:r w:rsidRPr="00DA0E6B">
          <w:rPr>
            <w:rStyle w:val="Kpr"/>
            <w:rFonts w:ascii="Times New Roman" w:hAnsi="Times New Roman" w:cs="Times New Roman"/>
            <w:iCs/>
          </w:rPr>
          <w:t>https://if.hku.edu.tr/wp-content/uploads/2026/02/Iletisim-Fakultesi-1.docx.pdf</w:t>
        </w:r>
      </w:hyperlink>
      <w:r w:rsidRPr="00DA0E6B">
        <w:rPr>
          <w:rFonts w:ascii="Times New Roman" w:hAnsi="Times New Roman" w:cs="Times New Roman"/>
          <w:iCs/>
          <w:color w:val="000000" w:themeColor="text1"/>
        </w:rPr>
        <w:t xml:space="preserve"> </w:t>
      </w:r>
    </w:p>
    <w:p w:rsidR="009F11A5" w:rsidRPr="00954CBC" w:rsidRDefault="009F11A5" w:rsidP="009B0D16">
      <w:pPr>
        <w:pStyle w:val="ListeParagraf"/>
        <w:numPr>
          <w:ilvl w:val="0"/>
          <w:numId w:val="2"/>
        </w:numPr>
        <w:autoSpaceDE w:val="0"/>
        <w:autoSpaceDN w:val="0"/>
        <w:adjustRightInd w:val="0"/>
        <w:spacing w:after="0" w:line="240" w:lineRule="auto"/>
        <w:jc w:val="both"/>
        <w:rPr>
          <w:rFonts w:ascii="Times New Roman" w:hAnsi="Times New Roman" w:cs="Times New Roman"/>
          <w:iCs/>
          <w:color w:val="000000"/>
          <w:sz w:val="24"/>
          <w:szCs w:val="24"/>
        </w:rPr>
      </w:pPr>
      <w:r w:rsidRPr="00954CBC">
        <w:rPr>
          <w:rFonts w:ascii="Times New Roman" w:hAnsi="Times New Roman" w:cs="Times New Roman"/>
        </w:rPr>
        <w:t xml:space="preserve">[5_OD4] - </w:t>
      </w:r>
      <w:r w:rsidRPr="00954CBC">
        <w:rPr>
          <w:rFonts w:ascii="Times New Roman" w:hAnsi="Times New Roman" w:cs="Times New Roman"/>
          <w:iCs/>
          <w:color w:val="000000"/>
        </w:rPr>
        <w:t xml:space="preserve">Müfredat Değişikliği Toplantı Tutanağı: </w:t>
      </w:r>
      <w:hyperlink r:id="rId42" w:history="1">
        <w:r w:rsidRPr="001E616D">
          <w:rPr>
            <w:rStyle w:val="Kpr"/>
          </w:rPr>
          <w:t>https://if.hku.edu.tr/wp-content/uploads/2026/03/doc08149720260225135852.pdf</w:t>
        </w:r>
      </w:hyperlink>
      <w:r>
        <w:t xml:space="preserve"> </w:t>
      </w:r>
    </w:p>
    <w:p w:rsidR="009F11A5" w:rsidRPr="00954CBC" w:rsidRDefault="009F11A5" w:rsidP="009B0D16">
      <w:pPr>
        <w:pStyle w:val="ListeParagraf"/>
        <w:numPr>
          <w:ilvl w:val="0"/>
          <w:numId w:val="2"/>
        </w:numPr>
        <w:autoSpaceDE w:val="0"/>
        <w:autoSpaceDN w:val="0"/>
        <w:adjustRightInd w:val="0"/>
        <w:spacing w:after="0" w:line="240" w:lineRule="auto"/>
        <w:jc w:val="both"/>
        <w:rPr>
          <w:rFonts w:ascii="Times New Roman" w:hAnsi="Times New Roman" w:cs="Times New Roman"/>
          <w:iCs/>
          <w:color w:val="000000"/>
          <w:sz w:val="24"/>
          <w:szCs w:val="24"/>
        </w:rPr>
      </w:pPr>
      <w:r w:rsidRPr="00954CBC">
        <w:rPr>
          <w:rFonts w:ascii="Times New Roman" w:hAnsi="Times New Roman" w:cs="Times New Roman"/>
        </w:rPr>
        <w:t xml:space="preserve">[6_OD4] - </w:t>
      </w:r>
      <w:r w:rsidRPr="00954CBC">
        <w:rPr>
          <w:rFonts w:ascii="Times New Roman" w:hAnsi="Times New Roman" w:cs="Times New Roman"/>
          <w:iCs/>
          <w:color w:val="000000"/>
        </w:rPr>
        <w:t xml:space="preserve">Dersi asiste eden Araştırma Görevlilerine İlişkin Bağlantı Linki: </w:t>
      </w:r>
      <w:hyperlink r:id="rId43" w:history="1">
        <w:r w:rsidRPr="00954CBC">
          <w:rPr>
            <w:rStyle w:val="Kpr"/>
            <w:rFonts w:ascii="Times New Roman" w:hAnsi="Times New Roman" w:cs="Times New Roman"/>
            <w:iCs/>
          </w:rPr>
          <w:t>https://if.hku.edu.tr/wp-content/uploads/2026/02/Dersi-Asiste-Eden-Ars.-Gor.pdf</w:t>
        </w:r>
      </w:hyperlink>
      <w:r w:rsidRPr="00954CBC">
        <w:rPr>
          <w:rFonts w:ascii="Times New Roman" w:hAnsi="Times New Roman" w:cs="Times New Roman"/>
          <w:iCs/>
          <w:color w:val="000000"/>
        </w:rPr>
        <w:t xml:space="preserve"> </w:t>
      </w:r>
    </w:p>
    <w:p w:rsidR="009F11A5" w:rsidRPr="00DA0E6B" w:rsidRDefault="009F11A5" w:rsidP="009F11A5">
      <w:pPr>
        <w:pStyle w:val="ListeParagraf"/>
        <w:autoSpaceDE w:val="0"/>
        <w:autoSpaceDN w:val="0"/>
        <w:adjustRightInd w:val="0"/>
        <w:spacing w:after="0" w:line="240" w:lineRule="auto"/>
        <w:jc w:val="both"/>
        <w:rPr>
          <w:rFonts w:ascii="Times New Roman" w:hAnsi="Times New Roman" w:cs="Times New Roman"/>
          <w:iCs/>
          <w:color w:val="000000"/>
          <w:highlight w:val="yellow"/>
        </w:rPr>
      </w:pPr>
    </w:p>
    <w:p w:rsidR="009F11A5" w:rsidRPr="00DA0E6B" w:rsidRDefault="009F11A5" w:rsidP="009F11A5">
      <w:pPr>
        <w:pStyle w:val="Default"/>
        <w:rPr>
          <w:rFonts w:ascii="Times New Roman" w:hAnsi="Times New Roman" w:cs="Times New Roman"/>
          <w:sz w:val="22"/>
          <w:szCs w:val="22"/>
          <w:highlight w:val="yellow"/>
        </w:rPr>
      </w:pPr>
    </w:p>
    <w:p w:rsidR="009F11A5" w:rsidRPr="00DA0E6B" w:rsidRDefault="009F11A5" w:rsidP="009F11A5">
      <w:pPr>
        <w:pStyle w:val="Default"/>
        <w:rPr>
          <w:rFonts w:ascii="Times New Roman" w:hAnsi="Times New Roman" w:cs="Times New Roman"/>
          <w:b/>
          <w:bCs/>
        </w:rPr>
      </w:pPr>
      <w:r w:rsidRPr="00DA0E6B">
        <w:rPr>
          <w:rFonts w:ascii="Times New Roman" w:hAnsi="Times New Roman" w:cs="Times New Roman"/>
          <w:b/>
          <w:bCs/>
        </w:rPr>
        <w:t xml:space="preserve">A.1.3. Kurumsal dönüşüm kapasitesi </w:t>
      </w:r>
    </w:p>
    <w:p w:rsidR="009F11A5" w:rsidRPr="00DA0E6B" w:rsidRDefault="009F11A5" w:rsidP="009F11A5">
      <w:pPr>
        <w:pStyle w:val="NormalWeb"/>
        <w:jc w:val="both"/>
      </w:pPr>
      <w:r w:rsidRPr="00DA0E6B">
        <w:t xml:space="preserve">Fakültemiz bünyesinde Görsel İletişim Tasarımı, Radyo, Televizyon ve Sinema ile 2023 yılında açılarak öğrenci kabulüne başlayan Dijital Oyun Tasarımı olmak üzere üç bölüm bulunmaktadır. Dijital Oyun Tasarımı Bölümünün açılması ve kısa sürede öğrenci alımına başlaması, fakültemizin </w:t>
      </w:r>
      <w:proofErr w:type="spellStart"/>
      <w:r w:rsidRPr="00DA0E6B">
        <w:t>sektörel</w:t>
      </w:r>
      <w:proofErr w:type="spellEnd"/>
      <w:r w:rsidRPr="00DA0E6B">
        <w:t xml:space="preserve"> gelişmeleri ve dijital dönüşüm dinamiklerini yakından takip ettiğini ve akademik yapılanmasını bu doğrultuda güncelleyebildiğini göstermektedir. Kurumsal dönüşüm kapasitesi kapsamında fakültemiz, akademik insan kaynağını da planlı biçimde güçlendirmektedir. Her dönem ihtiyaç</w:t>
      </w:r>
      <w:r>
        <w:t xml:space="preserve"> </w:t>
      </w:r>
      <w:r w:rsidRPr="00DA0E6B">
        <w:t xml:space="preserve">doğrultusunda akademik kadro ilanları verilmekte, ilgili mevzuat çerçevesinde atamalar gerçekleştirilmekte ve ideal kadro sayısına ulaşma yönünde sistematik adımlar atılmaktadır. Bu süreçte bölüm </w:t>
      </w:r>
      <w:proofErr w:type="gramStart"/>
      <w:r w:rsidRPr="00DA0E6B">
        <w:t>bazlı</w:t>
      </w:r>
      <w:proofErr w:type="gramEnd"/>
      <w:r w:rsidRPr="00DA0E6B">
        <w:t xml:space="preserve"> ders yükü, öğrenci sayısı, uzmanlık alanı çeşitliliği ve stratejik hedefler dikkate alınmaktadır. Bu yaklaşım, </w:t>
      </w:r>
      <w:r w:rsidRPr="00DA0E6B">
        <w:lastRenderedPageBreak/>
        <w:t xml:space="preserve">fakültemizin büyüme, yenilenme ve kaliteyi artırma yönündeki iradesini ortaya koymakta; değişen akademik ve </w:t>
      </w:r>
      <w:proofErr w:type="spellStart"/>
      <w:r w:rsidRPr="00DA0E6B">
        <w:t>sektörel</w:t>
      </w:r>
      <w:proofErr w:type="spellEnd"/>
      <w:r w:rsidRPr="00DA0E6B">
        <w:t xml:space="preserve"> ihtiyaçlara uyum sağlayabilen, planlı ve sürdürülebilir bir kurumsal dönüşüm kapasitesine sahip olduğunu göstermektedir </w:t>
      </w:r>
      <w:hyperlink r:id="rId44" w:history="1">
        <w:r w:rsidRPr="00DA0E6B">
          <w:rPr>
            <w:rStyle w:val="Kpr"/>
          </w:rPr>
          <w:t>[1_OD3]</w:t>
        </w:r>
      </w:hyperlink>
      <w:r w:rsidRPr="00DA0E6B">
        <w:t xml:space="preserve">. </w:t>
      </w:r>
    </w:p>
    <w:p w:rsidR="009F11A5" w:rsidRPr="00DA0E6B" w:rsidRDefault="009F11A5" w:rsidP="009F11A5">
      <w:pPr>
        <w:pStyle w:val="NormalWeb"/>
        <w:jc w:val="both"/>
      </w:pPr>
      <w:r w:rsidRPr="00DA0E6B">
        <w:t xml:space="preserve">Fakültemizin kurumsal dönüşüm kapasitesi, yalnızca yeni programların açılması ile değil, aynı zamanda nitelikli insan kaynağının güçlendirilmesi ile de desteklenmektedir. Görsel İletişim Tasarımı, Radyo, Televizyon ve Sinema ile Dijital Oyun Tasarımı bölümlerinde görev yapan akademik kadro; 3 profesör, 2 doçent, 7 doktor öğretim üyesi ve 5 araştırma görevlisinden oluşmaktadır. Bu dağılım, hem akademik liderlik ve deneyim birikimini hem de genç akademik kadrolar aracılığıyla sürdürülebilir gelişim potansiyelini birlikte barındıran dengeli bir yapı ortaya koymaktadır. İdari yapılanma ise 1 Fakülte Sekreteri, 1 Bölümler Sekreteri ve 1 Tekniker olmak üzere 3 personelden oluşmaktadır. Fakülte Sekreteri idari süreçlerin koordinasyonunu ve kurumsal işleyişin mevzuata uygun yürütülmesini sağlarken, Bölümler Sekreteri akademik birimlerle idari yapı arasındaki iş akışını desteklemekte; Tekniker ise teknik altyapı ve uygulama süreçlerinin sürdürülebilirliğine katkıda bulunmaktadır. Akademik ve idari insan kaynağının bu şekilde yapılandırılması, fakültemizin büyüme, kaliteyi artırma ve değişen eğitim-öğretim ihtiyaçlarına uyum sağlama kapasitesini güçlendirmekte; planlı, dengeli ve sürdürülebilir bir kurumsal dönüşüm anlayışının benimsendiğini göstermektedir </w:t>
      </w:r>
      <w:hyperlink r:id="rId45" w:history="1">
        <w:r w:rsidRPr="00DA0E6B">
          <w:rPr>
            <w:rStyle w:val="Kpr"/>
          </w:rPr>
          <w:t>[2_OD4]</w:t>
        </w:r>
      </w:hyperlink>
      <w:r w:rsidRPr="00DA0E6B">
        <w:t xml:space="preserve">. </w:t>
      </w:r>
    </w:p>
    <w:p w:rsidR="009F11A5" w:rsidRPr="00DA0E6B" w:rsidRDefault="009F11A5" w:rsidP="009F11A5">
      <w:pPr>
        <w:pStyle w:val="NormalWeb"/>
        <w:jc w:val="both"/>
      </w:pPr>
      <w:r w:rsidRPr="00DA0E6B">
        <w:t xml:space="preserve">Fakültemizin kurumsal dönüşüm kapasitesi, yalnızca akademik yapılanma ve insan kaynağının güçlendirilmesi ile sınırlı kalmayıp, öğrencilerin mezuniyet sonrası istihdam edilebilirliğini artırmaya yönelik uygulamalarla da desteklenmektedir. Bu kapsamda yürütülen staj uygulaması, öğrencilerin sektörle erken dönemde temas kurmalarını sağlayarak mesleki deneyim kazanmalarına ve iş dünyasına uyum süreçlerini hızlandırmalarına katkı sunmaktadır. Staj süreci; öğrencilerin kuramsal bilgilerini uygulama ortamında pekiştirmelerine, sektör profesyonelleri ile çalışma deneyimi elde etmelerine ve kariyer planlamalarını bilinçli şekilde yapmalarına imkân tanımaktadır. Böylece öğrenciler mezuniyet öncesinde iş ağı (network) oluşturabilmekte ve istihdam olanaklarını artırabilmektedir. Staj uygulamasına ilişkin usul ve esaslar ile süreç yönetimi fakültenin resmi internet sayfasında kamuoyu ile paylaşılmakta olup, uygulamanın sistematik ve kurumsal yapısı web sitemiz üzerinden izlenebilmektedir </w:t>
      </w:r>
      <w:hyperlink r:id="rId46" w:history="1">
        <w:r w:rsidRPr="00DA0E6B">
          <w:rPr>
            <w:rStyle w:val="Kpr"/>
          </w:rPr>
          <w:t>[3_OD4]</w:t>
        </w:r>
      </w:hyperlink>
      <w:r w:rsidRPr="00DA0E6B">
        <w:t>.</w:t>
      </w:r>
    </w:p>
    <w:p w:rsidR="009F11A5" w:rsidRPr="00DA0E6B" w:rsidRDefault="009F11A5" w:rsidP="009F11A5">
      <w:pPr>
        <w:pStyle w:val="NormalWeb"/>
        <w:jc w:val="both"/>
      </w:pPr>
      <w:r w:rsidRPr="00DA0E6B">
        <w:t>Fakültemizin kurumsal dönüşüm kapasitesi, öğrencilerin uygulama becerilerini geliştiren ve istihdam edilebilirliklerini artıran bütüncül staj modeli ile de desteklenmektedir. Görsel İletişim Tasarımı (GİT), Radyo, Televizyon ve Sinema (RTS) ve Dijital Oyun Tasarımı (DOT) bölümlerinde öğrenim gören öğrenciler, her yıl eğitim-öğretim dönemi dışında zorunlu kurum dışı staj yapmakta; eğitim-öğretim dönemi içerisinde ise zorunlu kurum içi staj uygulamasına katılmaktadır. Kurum içi stajlar, üniversitemizin farklı uygulama birimlerinde gerçekleştirilmektedir. İletişim Fakültesi ofisleri, televizyon stüdyosu ve HK</w:t>
      </w:r>
      <w:r>
        <w:t>Ü</w:t>
      </w:r>
      <w:r w:rsidRPr="00DA0E6B">
        <w:t xml:space="preserve"> Radyo gibi uygulama alanları, öğrencilerin gerçek üretim süreçlerine aktif olarak katıldıkları öğrenme ortamları sunmaktadır. Hâlihazırda HK</w:t>
      </w:r>
      <w:r>
        <w:t>Ü</w:t>
      </w:r>
      <w:r w:rsidRPr="00DA0E6B">
        <w:t xml:space="preserve"> Radyo bünyesinde üç öğrencimiz öğrenci/stajyer olarak görev yapmakta olup, bu öğrenciler yayıncılık ve içerik üretim süreçlerinde doğrudan sorumluluk üstlenmektedir. Bu yapı sayesinde öğrenciler yalnızca gözlem yapan değil, üretim sürecinin parçası olan bireyler olarak yetiştirilmekte; mesleki disiplin, ekip çalışması ve teknik yeterlilik açısından donanım kazanmaktadır. Stajyer öğrenciler, ihtiyaç hâlinde istihdam edilebilecek nitelikte yetiştirilmekte; böylece fakültemiz, eğitim süreçlerini uygulama alanlarıyla </w:t>
      </w:r>
      <w:proofErr w:type="gramStart"/>
      <w:r w:rsidRPr="00DA0E6B">
        <w:t>entegre</w:t>
      </w:r>
      <w:proofErr w:type="gramEnd"/>
      <w:r w:rsidRPr="00DA0E6B">
        <w:t xml:space="preserve"> eden ve mezunlarının sektöre hazır şekilde geçişini sağlayan sürdürülebilir bir kurumsal dönüşüm modeli ortaya koymaktadır </w:t>
      </w:r>
      <w:hyperlink r:id="rId47" w:history="1">
        <w:r w:rsidRPr="00DA0E6B">
          <w:rPr>
            <w:rStyle w:val="Kpr"/>
          </w:rPr>
          <w:t>[4_OD4]</w:t>
        </w:r>
      </w:hyperlink>
      <w:r w:rsidRPr="00DA0E6B">
        <w:t>.</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1371"/>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lastRenderedPageBreak/>
              <w:t xml:space="preserve">Kurumda değişim yönetimi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değişim ihtiyacı belirlenmiştir.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değişim yönetimi yaklaşımı kurumun geneline yayılmış ve bütüncül olarak yürütülmektedir.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Amaç, </w:t>
            </w:r>
            <w:proofErr w:type="gramStart"/>
            <w:r w:rsidRPr="00DA0E6B">
              <w:rPr>
                <w:rFonts w:ascii="Times New Roman" w:hAnsi="Times New Roman" w:cs="Times New Roman"/>
                <w:sz w:val="22"/>
                <w:szCs w:val="22"/>
              </w:rPr>
              <w:t>misyon</w:t>
            </w:r>
            <w:proofErr w:type="gramEnd"/>
            <w:r w:rsidRPr="00DA0E6B">
              <w:rPr>
                <w:rFonts w:ascii="Times New Roman" w:hAnsi="Times New Roman" w:cs="Times New Roman"/>
                <w:sz w:val="22"/>
                <w:szCs w:val="22"/>
              </w:rPr>
              <w:t xml:space="preserve"> ve hedefler doğrultusunda gerçekleştirilen değişim yönetimi uygulamaları izlenmekte ve önlemler alınmaktadır.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pStyle w:val="Default"/>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F11A5">
      <w:pPr>
        <w:pStyle w:val="Default"/>
        <w:rPr>
          <w:rFonts w:ascii="Times New Roman" w:hAnsi="Times New Roman" w:cs="Times New Roman"/>
          <w:b/>
          <w:bCs/>
          <w:iCs/>
          <w:sz w:val="22"/>
          <w:szCs w:val="22"/>
          <w:highlight w:val="yellow"/>
        </w:rPr>
      </w:pPr>
    </w:p>
    <w:p w:rsidR="009F11A5" w:rsidRPr="00C402B9" w:rsidRDefault="009F11A5" w:rsidP="009B0D16">
      <w:pPr>
        <w:pStyle w:val="ListeParagraf"/>
        <w:numPr>
          <w:ilvl w:val="0"/>
          <w:numId w:val="3"/>
        </w:numPr>
        <w:rPr>
          <w:rFonts w:ascii="Times New Roman" w:hAnsi="Times New Roman" w:cs="Times New Roman"/>
          <w:sz w:val="24"/>
          <w:szCs w:val="24"/>
        </w:rPr>
      </w:pPr>
      <w:r w:rsidRPr="00C402B9">
        <w:rPr>
          <w:rFonts w:ascii="Times New Roman" w:hAnsi="Times New Roman" w:cs="Times New Roman"/>
          <w:sz w:val="24"/>
          <w:szCs w:val="24"/>
        </w:rPr>
        <w:t xml:space="preserve">[1_OD3] - </w:t>
      </w:r>
      <w:r w:rsidRPr="00C402B9">
        <w:rPr>
          <w:rFonts w:ascii="Times New Roman" w:hAnsi="Times New Roman" w:cs="Times New Roman"/>
          <w:color w:val="000000"/>
          <w:sz w:val="24"/>
          <w:szCs w:val="24"/>
        </w:rPr>
        <w:t xml:space="preserve">Personel Alımına </w:t>
      </w:r>
      <w:proofErr w:type="spellStart"/>
      <w:r w:rsidRPr="00C402B9">
        <w:rPr>
          <w:rFonts w:ascii="Times New Roman" w:hAnsi="Times New Roman" w:cs="Times New Roman"/>
          <w:color w:val="000000"/>
          <w:sz w:val="24"/>
          <w:szCs w:val="24"/>
        </w:rPr>
        <w:t>Yönelik</w:t>
      </w:r>
      <w:proofErr w:type="spellEnd"/>
      <w:r w:rsidRPr="00C402B9">
        <w:rPr>
          <w:rFonts w:ascii="Times New Roman" w:hAnsi="Times New Roman" w:cs="Times New Roman"/>
          <w:color w:val="000000"/>
          <w:sz w:val="24"/>
          <w:szCs w:val="24"/>
        </w:rPr>
        <w:t xml:space="preserve"> </w:t>
      </w:r>
      <w:proofErr w:type="spellStart"/>
      <w:r w:rsidRPr="00C402B9">
        <w:rPr>
          <w:rFonts w:ascii="Times New Roman" w:hAnsi="Times New Roman" w:cs="Times New Roman"/>
          <w:color w:val="000000"/>
          <w:sz w:val="24"/>
          <w:szCs w:val="24"/>
        </w:rPr>
        <w:t>Yönetmelik</w:t>
      </w:r>
      <w:proofErr w:type="spellEnd"/>
      <w:r w:rsidRPr="00C402B9">
        <w:rPr>
          <w:rFonts w:ascii="Times New Roman" w:hAnsi="Times New Roman" w:cs="Times New Roman"/>
          <w:color w:val="000000"/>
          <w:sz w:val="24"/>
          <w:szCs w:val="24"/>
        </w:rPr>
        <w:t xml:space="preserve">, </w:t>
      </w:r>
      <w:proofErr w:type="spellStart"/>
      <w:r w:rsidRPr="00C402B9">
        <w:rPr>
          <w:rFonts w:ascii="Times New Roman" w:hAnsi="Times New Roman" w:cs="Times New Roman"/>
          <w:color w:val="000000"/>
          <w:sz w:val="24"/>
          <w:szCs w:val="24"/>
        </w:rPr>
        <w:t>İlgili</w:t>
      </w:r>
      <w:proofErr w:type="spellEnd"/>
      <w:r w:rsidRPr="00C402B9">
        <w:rPr>
          <w:rFonts w:ascii="Times New Roman" w:hAnsi="Times New Roman" w:cs="Times New Roman"/>
          <w:color w:val="000000"/>
          <w:sz w:val="24"/>
          <w:szCs w:val="24"/>
        </w:rPr>
        <w:t xml:space="preserve"> Web Site ve Duyurularına </w:t>
      </w:r>
      <w:proofErr w:type="spellStart"/>
      <w:r w:rsidRPr="00C402B9">
        <w:rPr>
          <w:rFonts w:ascii="Times New Roman" w:hAnsi="Times New Roman" w:cs="Times New Roman"/>
          <w:color w:val="000000"/>
          <w:sz w:val="24"/>
          <w:szCs w:val="24"/>
        </w:rPr>
        <w:t>İlişkin</w:t>
      </w:r>
      <w:proofErr w:type="spellEnd"/>
      <w:r w:rsidRPr="00C402B9">
        <w:rPr>
          <w:rFonts w:ascii="Times New Roman" w:hAnsi="Times New Roman" w:cs="Times New Roman"/>
          <w:color w:val="000000"/>
          <w:sz w:val="24"/>
          <w:szCs w:val="24"/>
        </w:rPr>
        <w:t xml:space="preserve"> </w:t>
      </w:r>
      <w:proofErr w:type="spellStart"/>
      <w:r w:rsidRPr="00C402B9">
        <w:rPr>
          <w:rFonts w:ascii="Times New Roman" w:hAnsi="Times New Roman" w:cs="Times New Roman"/>
          <w:color w:val="000000"/>
          <w:sz w:val="24"/>
          <w:szCs w:val="24"/>
        </w:rPr>
        <w:t>Bağlantı</w:t>
      </w:r>
      <w:proofErr w:type="spellEnd"/>
      <w:r w:rsidRPr="00C402B9">
        <w:rPr>
          <w:rFonts w:ascii="Times New Roman" w:hAnsi="Times New Roman" w:cs="Times New Roman"/>
          <w:color w:val="000000"/>
          <w:sz w:val="24"/>
          <w:szCs w:val="24"/>
        </w:rPr>
        <w:t xml:space="preserve"> Linkleri:  </w:t>
      </w:r>
      <w:hyperlink r:id="rId48" w:history="1">
        <w:r w:rsidRPr="00C402B9">
          <w:rPr>
            <w:rStyle w:val="Kpr"/>
            <w:rFonts w:ascii="Times New Roman" w:hAnsi="Times New Roman" w:cs="Times New Roman"/>
            <w:sz w:val="24"/>
            <w:szCs w:val="24"/>
          </w:rPr>
          <w:t>https://docs.google.com/document/d/1GColH3WInc3UTXXwwc-Q2bpQ_LAxU1f0/edit?usp=drive_link&amp;ouid=111307777183735133113&amp;rtpof=true&amp;sd=true</w:t>
        </w:r>
      </w:hyperlink>
      <w:r w:rsidRPr="00C402B9">
        <w:rPr>
          <w:rFonts w:ascii="Times New Roman" w:hAnsi="Times New Roman" w:cs="Times New Roman"/>
          <w:color w:val="000000"/>
          <w:sz w:val="24"/>
          <w:szCs w:val="24"/>
        </w:rPr>
        <w:t xml:space="preserve"> </w:t>
      </w:r>
    </w:p>
    <w:p w:rsidR="009F11A5" w:rsidRPr="00C402B9" w:rsidRDefault="009F11A5" w:rsidP="009B0D16">
      <w:pPr>
        <w:pStyle w:val="ListeParagraf"/>
        <w:numPr>
          <w:ilvl w:val="0"/>
          <w:numId w:val="3"/>
        </w:numPr>
        <w:rPr>
          <w:rFonts w:ascii="Times New Roman" w:hAnsi="Times New Roman" w:cs="Times New Roman"/>
          <w:sz w:val="24"/>
          <w:szCs w:val="24"/>
        </w:rPr>
      </w:pPr>
      <w:r w:rsidRPr="00C402B9">
        <w:rPr>
          <w:rFonts w:ascii="Times New Roman" w:hAnsi="Times New Roman" w:cs="Times New Roman"/>
          <w:sz w:val="24"/>
          <w:szCs w:val="24"/>
        </w:rPr>
        <w:t xml:space="preserve">[2_OD4] - </w:t>
      </w:r>
      <w:r w:rsidRPr="00C402B9">
        <w:rPr>
          <w:rFonts w:ascii="Times New Roman" w:hAnsi="Times New Roman" w:cs="Times New Roman"/>
          <w:color w:val="000000"/>
          <w:sz w:val="24"/>
          <w:szCs w:val="24"/>
        </w:rPr>
        <w:t xml:space="preserve">Akademik ve İdari Kadroya Ait </w:t>
      </w:r>
      <w:r w:rsidRPr="00C402B9">
        <w:rPr>
          <w:rFonts w:ascii="Times New Roman" w:hAnsi="Times New Roman" w:cs="Times New Roman"/>
          <w:color w:val="000000" w:themeColor="text1"/>
          <w:sz w:val="24"/>
          <w:szCs w:val="24"/>
        </w:rPr>
        <w:t xml:space="preserve">Organizasyon Şeması Bağlantı Linki:  </w:t>
      </w:r>
      <w:hyperlink r:id="rId49" w:history="1">
        <w:r w:rsidRPr="00C402B9">
          <w:rPr>
            <w:rStyle w:val="Kpr"/>
            <w:rFonts w:ascii="Times New Roman" w:hAnsi="Times New Roman" w:cs="Times New Roman"/>
            <w:sz w:val="24"/>
            <w:szCs w:val="24"/>
          </w:rPr>
          <w:t>https://if.hku.edu.tr/organizasyon-semasi/</w:t>
        </w:r>
      </w:hyperlink>
    </w:p>
    <w:p w:rsidR="009F11A5" w:rsidRPr="00C402B9" w:rsidRDefault="009F11A5" w:rsidP="009B0D16">
      <w:pPr>
        <w:pStyle w:val="ListeParagraf"/>
        <w:numPr>
          <w:ilvl w:val="0"/>
          <w:numId w:val="3"/>
        </w:numPr>
        <w:rPr>
          <w:rFonts w:ascii="Times New Roman" w:hAnsi="Times New Roman" w:cs="Times New Roman"/>
          <w:sz w:val="24"/>
          <w:szCs w:val="24"/>
        </w:rPr>
      </w:pPr>
      <w:r w:rsidRPr="00C402B9">
        <w:rPr>
          <w:rFonts w:ascii="Times New Roman" w:hAnsi="Times New Roman" w:cs="Times New Roman"/>
          <w:sz w:val="24"/>
          <w:szCs w:val="24"/>
        </w:rPr>
        <w:t xml:space="preserve">[3_OD4] - HKÜ İletişim Fakültesi Staj, Kariyer ve İstihdama Yönelik Bilgilere İlişkin Bağlantı Linkleri: </w:t>
      </w:r>
      <w:hyperlink r:id="rId50" w:history="1">
        <w:r w:rsidRPr="00C402B9">
          <w:rPr>
            <w:rStyle w:val="Kpr"/>
            <w:rFonts w:ascii="Times New Roman" w:hAnsi="Times New Roman" w:cs="Times New Roman"/>
            <w:sz w:val="24"/>
            <w:szCs w:val="24"/>
          </w:rPr>
          <w:t>https://docs.google.com/document/d/1BUN0Yk81pfbLS1sl6zP2-5hM45OEGK2_/edit?usp=drive_link&amp;ouid=111307777183735133113&amp;rtpof=true&amp;sd=true</w:t>
        </w:r>
      </w:hyperlink>
      <w:r w:rsidRPr="00C402B9">
        <w:rPr>
          <w:rFonts w:ascii="Times New Roman" w:hAnsi="Times New Roman" w:cs="Times New Roman"/>
          <w:sz w:val="24"/>
          <w:szCs w:val="24"/>
        </w:rPr>
        <w:t xml:space="preserve"> </w:t>
      </w:r>
    </w:p>
    <w:p w:rsidR="009F11A5" w:rsidRPr="00C402B9" w:rsidRDefault="009F11A5" w:rsidP="009B0D16">
      <w:pPr>
        <w:pStyle w:val="ListeParagraf"/>
        <w:numPr>
          <w:ilvl w:val="0"/>
          <w:numId w:val="3"/>
        </w:numPr>
        <w:rPr>
          <w:rFonts w:ascii="Times New Roman" w:hAnsi="Times New Roman" w:cs="Times New Roman"/>
          <w:sz w:val="24"/>
          <w:szCs w:val="24"/>
        </w:rPr>
      </w:pPr>
      <w:r w:rsidRPr="00C402B9">
        <w:rPr>
          <w:rFonts w:ascii="Times New Roman" w:hAnsi="Times New Roman" w:cs="Times New Roman"/>
          <w:sz w:val="24"/>
          <w:szCs w:val="24"/>
        </w:rPr>
        <w:t xml:space="preserve">[4_OD4] - HKÜ İletişim Fakültesi Kısmi Zamanlı Çalışma ve Staj Uygulamasına Yönelik Bağlantı Linkleri: </w:t>
      </w:r>
      <w:hyperlink r:id="rId51" w:history="1">
        <w:r w:rsidRPr="00C402B9">
          <w:rPr>
            <w:rStyle w:val="Kpr"/>
            <w:rFonts w:ascii="Times New Roman" w:hAnsi="Times New Roman" w:cs="Times New Roman"/>
            <w:sz w:val="24"/>
            <w:szCs w:val="24"/>
          </w:rPr>
          <w:t>https://docs.google.com/document/d/1lgqYT7IeRCltgqY3u0q_DffHNnO3_2B6/edit?usp=drive_link&amp;ouid=111307777183735133113&amp;rtpof=true&amp;sd=true</w:t>
        </w:r>
      </w:hyperlink>
      <w:r w:rsidRPr="00C402B9">
        <w:rPr>
          <w:rFonts w:ascii="Times New Roman" w:hAnsi="Times New Roman" w:cs="Times New Roman"/>
          <w:sz w:val="24"/>
          <w:szCs w:val="24"/>
        </w:rPr>
        <w:t xml:space="preserve"> </w:t>
      </w:r>
    </w:p>
    <w:p w:rsidR="009F11A5" w:rsidRPr="00DA0E6B" w:rsidRDefault="009F11A5" w:rsidP="009F11A5">
      <w:pPr>
        <w:pStyle w:val="Default"/>
        <w:rPr>
          <w:rFonts w:ascii="Times New Roman" w:hAnsi="Times New Roman" w:cs="Times New Roman"/>
          <w:sz w:val="22"/>
          <w:szCs w:val="22"/>
          <w:highlight w:val="yellow"/>
        </w:rPr>
      </w:pPr>
    </w:p>
    <w:p w:rsidR="009F11A5" w:rsidRPr="00DA0E6B" w:rsidRDefault="009F11A5" w:rsidP="009F11A5">
      <w:pPr>
        <w:pStyle w:val="Default"/>
        <w:rPr>
          <w:rFonts w:ascii="Times New Roman" w:hAnsi="Times New Roman" w:cs="Times New Roman"/>
          <w:b/>
          <w:bCs/>
        </w:rPr>
      </w:pPr>
      <w:r w:rsidRPr="00DA0E6B">
        <w:rPr>
          <w:rFonts w:ascii="Times New Roman" w:hAnsi="Times New Roman" w:cs="Times New Roman"/>
          <w:b/>
          <w:bCs/>
        </w:rPr>
        <w:t xml:space="preserve">A.1.4. İç kalite güvencesi mekanizmaları </w:t>
      </w:r>
    </w:p>
    <w:p w:rsidR="009F11A5" w:rsidRPr="00DA0E6B" w:rsidRDefault="009F11A5" w:rsidP="009F11A5">
      <w:pPr>
        <w:pStyle w:val="NormalWeb"/>
        <w:jc w:val="both"/>
      </w:pPr>
      <w:r w:rsidRPr="00DA0E6B">
        <w:t>Fakültemizin kurumsal dönüşüm kapasitesi, dijitalleşmiş süreç yönetimi ve</w:t>
      </w:r>
      <w:r w:rsidRPr="00DA0E6B">
        <w:rPr>
          <w:b/>
          <w:bCs/>
        </w:rPr>
        <w:t xml:space="preserve"> </w:t>
      </w:r>
      <w:r w:rsidRPr="00DA0E6B">
        <w:rPr>
          <w:rStyle w:val="Gl"/>
        </w:rPr>
        <w:t>Kalite Yönetim Sistemi (KYS)</w:t>
      </w:r>
      <w:r w:rsidRPr="00DA0E6B">
        <w:t xml:space="preserve"> altyapısı ile bütüncül biçimde desteklenmektedir. Üniversitemizde tüm süreç belgeleri, kalite güvencesi rehberi, iş akış şemaları ile görev ve sorumluluk tanımları Kalite Yönetim Sistemi (KYS) içerisinde tanımlanmış ve standartlaştırılmıştır. Fakültemiz de bu sistemi aktif olarak kullanmakta</w:t>
      </w:r>
      <w:r>
        <w:t>dır</w:t>
      </w:r>
      <w:r w:rsidRPr="00DA0E6B">
        <w:t xml:space="preserve">. Bu dijital kalite altyapısı, süreçlerin kişiye bağlı olmaksızın kurumsal hafıza içerisinde yürütülmesini sağlamakta; izlenebilirlik, şeffaflık ve hesap verebilirlik ilkelerini güçlendirmektedir. Süreç yönetiminin merkezi ve sistematik biçimde tanımlanmış olması, fakültenin değişen ihtiyaçlara hızlı uyum sağlamasına ve iyileştirme çalışmalarını veri temelli yürütmesine imkân tanımaktadır. Ayrıca sistem, ISO 10002 Müşteri Memnuniyeti Yönetim Sistemi şartlarını karşılayan bir yapı sunmakta; öğrenci ve paydaşlardan gelen öneri ve taleplerin hızlı ve etkin biçimde değerlendirilmesini mümkün kılmaktadır. Bu sayede geri bildirimler kayıt altına alınmakta, analiz edilmekte ve gerekli durumlarda düzeltici-önleyici faaliyetler başlatılmaktadır. </w:t>
      </w:r>
      <w:proofErr w:type="spellStart"/>
      <w:r w:rsidRPr="00DA0E6B">
        <w:t>KYS’nin</w:t>
      </w:r>
      <w:proofErr w:type="spellEnd"/>
      <w:r w:rsidRPr="00DA0E6B">
        <w:t xml:space="preserve"> aktif kullanımı; fakültemizin planlı, esnek, izlenebilir ve sürekli iyileştirme odaklı bir yönetim anlayışı benimsediğini ve güçlü bir kurumsal dönüşüm kapasitesine sahip olduğunu göstermektedir </w:t>
      </w:r>
      <w:hyperlink r:id="rId52" w:history="1">
        <w:r w:rsidRPr="00DA0E6B">
          <w:rPr>
            <w:rStyle w:val="Kpr"/>
          </w:rPr>
          <w:t>[1_OD3]</w:t>
        </w:r>
      </w:hyperlink>
      <w:r w:rsidRPr="00DA0E6B">
        <w:t xml:space="preserve">. </w:t>
      </w:r>
    </w:p>
    <w:p w:rsidR="009F11A5" w:rsidRPr="00DA0E6B" w:rsidRDefault="009F11A5" w:rsidP="009F11A5">
      <w:pPr>
        <w:pStyle w:val="NormalWeb"/>
        <w:jc w:val="both"/>
      </w:pPr>
      <w:r w:rsidRPr="00DA0E6B">
        <w:t xml:space="preserve">HKÜ İletişim Fakültesi’nde yürütülen faaliyetler, Üniversitemizin 2023–2027 Stratejik Planında yer alan amaç ve hedefler doğrultusunda izlenmekte ve değerlendirilmektedir. </w:t>
      </w:r>
      <w:r w:rsidRPr="00DA0E6B">
        <w:lastRenderedPageBreak/>
        <w:t xml:space="preserve">Akademik gelişim, araştırma performansı, </w:t>
      </w:r>
      <w:proofErr w:type="spellStart"/>
      <w:r w:rsidRPr="00DA0E6B">
        <w:t>uluslararasılaşma</w:t>
      </w:r>
      <w:proofErr w:type="spellEnd"/>
      <w:r w:rsidRPr="00DA0E6B">
        <w:t>, toplumsal katkı ve idari kapasiteye ilişkin belirlenen performans göstergeleri düzenli olarak takip edilmekte; gerçekleşme düzeyleri analiz edilerek gerekli iyileştirme adımları planlanmaktadır.</w:t>
      </w:r>
      <w:r>
        <w:t xml:space="preserve"> </w:t>
      </w:r>
      <w:r w:rsidRPr="00DA0E6B">
        <w:t xml:space="preserve">Bu çerçevede fakülte faaliyetleri, yalnızca </w:t>
      </w:r>
      <w:proofErr w:type="spellStart"/>
      <w:r w:rsidRPr="00DA0E6B">
        <w:t>operasyonel</w:t>
      </w:r>
      <w:proofErr w:type="spellEnd"/>
      <w:r w:rsidRPr="00DA0E6B">
        <w:t xml:space="preserve"> süreçler üzerinden değil, ölçülebilir hedefler ve somut çıktılar temelinde ele alınmaktadır. Stratejik plan kapsamında yapılan değerlendirmeler, karar alma süreçlerine veri sağlamaktadır </w:t>
      </w:r>
      <w:hyperlink r:id="rId53" w:history="1">
        <w:r w:rsidRPr="00DA0E6B">
          <w:rPr>
            <w:rStyle w:val="Kpr"/>
          </w:rPr>
          <w:t>[2_OD3]</w:t>
        </w:r>
      </w:hyperlink>
      <w:r w:rsidRPr="00DA0E6B">
        <w:t xml:space="preserve">. </w:t>
      </w:r>
    </w:p>
    <w:p w:rsidR="009F11A5" w:rsidRPr="00DA0E6B" w:rsidRDefault="009F11A5" w:rsidP="009F11A5">
      <w:pPr>
        <w:pStyle w:val="NormalWeb"/>
        <w:jc w:val="both"/>
      </w:pPr>
      <w:r w:rsidRPr="00DA0E6B">
        <w:t xml:space="preserve">Fakültemizin kurumsal dönüşüm kapasitesi, sistematik geri bildirim ve değerlendirme mekanizmaları ile desteklenmektedir. Bu kapsamda ders programı memnuniyeti, sınav değerlendirme memnuniyeti, akran eğitimi memnuniyeti, staj değerlendirme raporları (dış paydaş) ve mezun değerlendirme raporları düzenli olarak hazırlanmakta ve kamuoyu ile paylaşılmaktadır. Ayrıca dönem sonu başarı ortalaması iyileştirme raporları aracılığıyla akademik performans analiz edilmekte ve gerekli iyileştirme adımları planlanmaktadır. Bu raporlar sayesinde öğrenci memnuniyeti, ölçme-değerlendirme süreçleri, program çıktıları ve paydaş geri bildirimleri veri temelli olarak izlenmekte; elde edilen bulgular doğrultusunda müfredat, öğretim yöntemleri ve akademik planlama süreçlerinde güncellemeler yapılmaktadır. Değerlendirme sonuçlarının şeffaf biçimde yayımlanması, hesap verebilirliği güçlendirmekte ve sürekli iyileştirme kültürünü kurumsallaştırmaktadır. Bu yapı, fakültemizin performansını düzenli olarak ölçen, geri bildirimleri karar süreçlerine </w:t>
      </w:r>
      <w:proofErr w:type="gramStart"/>
      <w:r w:rsidRPr="00DA0E6B">
        <w:t>entegre</w:t>
      </w:r>
      <w:proofErr w:type="gramEnd"/>
      <w:r w:rsidRPr="00DA0E6B">
        <w:t xml:space="preserve"> eden ve değişime açık bir yönetim anlayışına sahip olduğunu göstermekte; kurumsal dönüşüm kapasitesini somut veriler üzerinden sürdürülebilir biçimde geliştirdiğini ortaya koymaktadır </w:t>
      </w:r>
      <w:hyperlink r:id="rId54" w:anchor="1732096893779-41031124-df88" w:history="1">
        <w:r w:rsidRPr="00DA0E6B">
          <w:rPr>
            <w:rStyle w:val="Kpr"/>
          </w:rPr>
          <w:t>[3_OD4]</w:t>
        </w:r>
      </w:hyperlink>
      <w:r w:rsidRPr="00DA0E6B">
        <w:t xml:space="preserve">. </w:t>
      </w:r>
    </w:p>
    <w:p w:rsidR="009F11A5" w:rsidRPr="00DA0E6B" w:rsidRDefault="009F11A5" w:rsidP="009F11A5">
      <w:pPr>
        <w:pStyle w:val="NormalWeb"/>
        <w:jc w:val="both"/>
      </w:pPr>
      <w:r w:rsidRPr="00DA0E6B">
        <w:t xml:space="preserve">Fakültemizde akademik ve idari süreçler, tanımlı iş akışları çerçevesinde yürütülmektedir. Web sayfasında yayımlanan iş akış şemaları; ders planı ve müfredat değişikliği, muafiyet ve intibak işlemleri, sınav süreçleri, fakülte etkinlikleri, staj uygulamaları ve yaz okulu gibi temel faaliyet alanlarını kapsamaktadır. Her bir süreç; başvuru, değerlendirme, onay ve uygulama aşamalarıyla birlikte sistematik biçimde tanımlanmış olup sorumluluk ve yetki dağılımı açıkça belirtilmiştir </w:t>
      </w:r>
      <w:hyperlink r:id="rId55" w:history="1">
        <w:r w:rsidRPr="00DA0E6B">
          <w:rPr>
            <w:rStyle w:val="Kpr"/>
          </w:rPr>
          <w:t>[4_OD3]</w:t>
        </w:r>
      </w:hyperlink>
      <w:r w:rsidRPr="00DA0E6B">
        <w:t>.</w:t>
      </w:r>
    </w:p>
    <w:p w:rsidR="009F11A5" w:rsidRPr="00DA0E6B" w:rsidRDefault="009F11A5" w:rsidP="009F11A5">
      <w:pPr>
        <w:pStyle w:val="NormalWeb"/>
        <w:jc w:val="both"/>
      </w:pPr>
      <w:r w:rsidRPr="00DA0E6B">
        <w:t xml:space="preserve">Fakültemizin kurumsal dönüşüm kapasitesi, risk temelli yönetim yaklaşımı ile güçlendirilmektedir. HKÜ Risk Değerlendirme Prosedürü doğrultusunda; üniversitenin günlük faaliyetlerinde karşılaşabileceği veya ilerleyen dönemlerde ortaya çıkabilecek, kurumsal hedeflerin gerçekleştirilmesini engelleyebilecek ya da yeni fırsatlar doğurabilecek riskler sistematik biçimde tanımlanmakta ve analiz edilmektedir. Bu kapsamda risklerin olasılık ve etki düzeyleri değerlendirilerek gerekli önleyici ve azaltıcı tedbirler planlanmakta; süreçler kontrol mekanizmaları ile desteklenmektedir. Böylece yalnızca mevcut sorunlara müdahale eden değil, potansiyel tehdit ve fırsatları öngören bir yönetim anlayışı benimsenmektedir. Risk değerlendirme </w:t>
      </w:r>
      <w:proofErr w:type="gramStart"/>
      <w:r w:rsidRPr="00DA0E6B">
        <w:t>prosedürünün</w:t>
      </w:r>
      <w:proofErr w:type="gramEnd"/>
      <w:r w:rsidRPr="00DA0E6B">
        <w:t xml:space="preserve"> uygulanması, fakültenin belirsizliklere karşı hazırlıklı olmasını sağlamakta; stratejik hedeflere ulaşma sürecinde dayanıklılığı artırmakta ve değişen koşullara uyum kapasitesini güçlendirmektedir. Bu yaklaşım, kurumsal dönüşümün planlı, öngörülü ve sürdürülebilir bir zeminde yürütülmesine katkı sunmaktadır </w:t>
      </w:r>
      <w:hyperlink r:id="rId56" w:history="1">
        <w:r>
          <w:rPr>
            <w:rStyle w:val="Kpr"/>
          </w:rPr>
          <w:t>[5_OD3]</w:t>
        </w:r>
      </w:hyperlink>
      <w:r w:rsidRPr="00DA0E6B">
        <w:t>.</w:t>
      </w:r>
    </w:p>
    <w:p w:rsidR="009F11A5" w:rsidRPr="00DA0E6B" w:rsidRDefault="009F11A5" w:rsidP="009F11A5">
      <w:pPr>
        <w:pStyle w:val="NormalWeb"/>
        <w:jc w:val="both"/>
      </w:pPr>
      <w:r w:rsidRPr="00DA0E6B">
        <w:t xml:space="preserve">Fakültemizin kurumsal dönüşüm kapasitesi, kalite yönetiminin kurumsal düzeyde yapılandırılmış ve üst yönetimle </w:t>
      </w:r>
      <w:proofErr w:type="gramStart"/>
      <w:r w:rsidRPr="00DA0E6B">
        <w:t>entegre</w:t>
      </w:r>
      <w:proofErr w:type="gramEnd"/>
      <w:r w:rsidRPr="00DA0E6B">
        <w:t xml:space="preserve"> bir organizasyon şeması içinde yürütülmesi ile desteklenmektedir. Kalite Komisyonu Koordinatörlüğüne ilişkin görev tanımı; kalite güvence sisteminin kurulması, uygulanması, sürdürülmesi ve sürekli iyileştirilmesi süreçlerini açık biçimde tanımlamakta; sistem performansının izlenmesi ve üst yönetime raporlanmasını kurumsal sorumluluk haline getirmektedir. Kalite Koordinatörlüğünün, YÖK Kalite Güvence Sistemi ve ISO 9001:2015 Kalite Yönetim Sistemi çerçevesinde faaliyet göstermesi; kalite süreçlerinin yalnızca dokümantasyon düzeyinde değil, uygulama ve performans temelli olarak </w:t>
      </w:r>
      <w:r w:rsidRPr="00DA0E6B">
        <w:lastRenderedPageBreak/>
        <w:t xml:space="preserve">ele alındığını göstermektedir. Sistemin etkinliğinin izlenmesi, geliştirilmesi ve iyileştirilmesine yönelik faaliyetlerin tanımlı bir görev çerçevesinde yürütülmesi, kurumsal karar alma süreçlerine veri sağlamaktadır. Bu yapılanma, kalite yönetiminin bireysel çabalarla değil, </w:t>
      </w:r>
      <w:proofErr w:type="spellStart"/>
      <w:r w:rsidRPr="00DA0E6B">
        <w:t>organizasyonel</w:t>
      </w:r>
      <w:proofErr w:type="spellEnd"/>
      <w:r w:rsidRPr="00DA0E6B">
        <w:t xml:space="preserve"> bir sorumluluk bilinciyle yürütüldüğünü ortaya koymakta; fakültenin değişen koşullara uyum sağlayabilen, performansını ölçen ve sürekli gelişimi esas alan bir kurumsal dönüşüm kapasitesine sahip olduğunu göstermektedir </w:t>
      </w:r>
      <w:hyperlink r:id="rId57" w:history="1">
        <w:r>
          <w:rPr>
            <w:rStyle w:val="Kpr"/>
          </w:rPr>
          <w:t>[6_OD3]</w:t>
        </w:r>
      </w:hyperlink>
      <w:r w:rsidRPr="00DA0E6B">
        <w:t xml:space="preserve">. </w:t>
      </w:r>
    </w:p>
    <w:p w:rsidR="009F11A5" w:rsidRPr="00DA0E6B" w:rsidRDefault="009F11A5" w:rsidP="009F11A5">
      <w:pPr>
        <w:pStyle w:val="NormalWeb"/>
        <w:jc w:val="both"/>
      </w:pPr>
      <w:r w:rsidRPr="00DA0E6B">
        <w:t xml:space="preserve">Akademik Takvim, Hasan Kalyoncu Üniversitesi resmî web sayfasında yayımlanmakta olup eğitim-öğretim süreçlerinin planlı, öngörülebilir ve düzenli bir çerçevede yürütülmesini sağlamaktadır. Akademik takvimde yer alan kayıt, ders seçimi, sınav, tatil ve diğer önemli tarihlerin önceden ilan edilmesi; akademik ve idari faaliyetlerin eşgüdüm içinde planlanmasına katkı sunmaktadır. Akademik takvimin kamuya açık biçimde yayımlanması ile kalite komisyonunun tanımlı çalışma esaslarına dayanması birlikte değerlendirildiğinde; fakültede planlama, uygulama, izleme ve iyileştirme süreçlerinin sistematik, şeffaf ve sürdürülebilir bir yönetim anlayışıyla yürütüldüğü görülmektedir </w:t>
      </w:r>
      <w:hyperlink r:id="rId58" w:history="1">
        <w:r>
          <w:rPr>
            <w:rStyle w:val="Kpr"/>
          </w:rPr>
          <w:t>[7_OD3]</w:t>
        </w:r>
      </w:hyperlink>
      <w:r w:rsidRPr="00DA0E6B">
        <w:t>.</w:t>
      </w:r>
    </w:p>
    <w:p w:rsidR="009F11A5" w:rsidRPr="00DA0E6B" w:rsidRDefault="009F11A5" w:rsidP="009F11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A0E6B">
        <w:rPr>
          <w:rFonts w:ascii="Times New Roman" w:eastAsia="Times New Roman" w:hAnsi="Times New Roman" w:cs="Times New Roman"/>
          <w:sz w:val="24"/>
          <w:szCs w:val="24"/>
          <w:lang w:eastAsia="tr-TR"/>
        </w:rPr>
        <w:t xml:space="preserve">Öğrenci Bilgi Sistemi (OBS), Hasan Kalyoncu Üniversitesi bünyesinde akademik ve idari süreçlerin dijital ortamda yürütülmesini sağlayan temel altyapıdır. Öğrenci bilgi işlemleri, ders kayıtları, not girişleri, akademik danışmanlık, transkript ve benzeri işlemler bu sistem üzerinden gerçekleştirilmekte; süreçlerin doğruluğu, güvenliği ve izlenebilirliği sağlanmaktadır. </w:t>
      </w:r>
      <w:proofErr w:type="spellStart"/>
      <w:r w:rsidRPr="00DA0E6B">
        <w:rPr>
          <w:rFonts w:ascii="Times New Roman" w:eastAsia="Times New Roman" w:hAnsi="Times New Roman" w:cs="Times New Roman"/>
          <w:sz w:val="24"/>
          <w:szCs w:val="24"/>
          <w:lang w:eastAsia="tr-TR"/>
        </w:rPr>
        <w:t>OBS’nin</w:t>
      </w:r>
      <w:proofErr w:type="spellEnd"/>
      <w:r w:rsidRPr="00DA0E6B">
        <w:rPr>
          <w:rFonts w:ascii="Times New Roman" w:eastAsia="Times New Roman" w:hAnsi="Times New Roman" w:cs="Times New Roman"/>
          <w:sz w:val="24"/>
          <w:szCs w:val="24"/>
          <w:lang w:eastAsia="tr-TR"/>
        </w:rPr>
        <w:t xml:space="preserve"> etkin kullanımı, veri temelli karar alma mekanizmalarını güçlendirmekte ve akademik süreçlerin düzenli biçimde yürütülmesine katkı sunmaktadır. Kalite Komisyonu Çalışma Usul ve Esasları ise kalite güvence faaliyetlerinin planlı ve sistematik biçimde yürütülmesini düzenleyen kurumsal çerçeveyi oluşturmaktadır. Bu usul ve esaslar; komisyonun görev alanını, toplantı düzenini, karar alma süreçlerini, izleme ve raporlama mekanizmalarını açık şekilde tanımlamaktadır </w:t>
      </w:r>
      <w:hyperlink r:id="rId59" w:history="1">
        <w:r>
          <w:rPr>
            <w:rStyle w:val="Kpr"/>
            <w:rFonts w:ascii="Times New Roman" w:eastAsia="Times New Roman" w:hAnsi="Times New Roman" w:cs="Times New Roman"/>
            <w:sz w:val="24"/>
            <w:szCs w:val="24"/>
            <w:lang w:eastAsia="tr-TR"/>
          </w:rPr>
          <w:t>[8_OD3]</w:t>
        </w:r>
      </w:hyperlink>
      <w:r w:rsidRPr="00DA0E6B">
        <w:rPr>
          <w:rFonts w:ascii="Times New Roman" w:eastAsia="Times New Roman" w:hAnsi="Times New Roman" w:cs="Times New Roman"/>
          <w:sz w:val="24"/>
          <w:szCs w:val="24"/>
          <w:lang w:eastAsia="tr-TR"/>
        </w:rPr>
        <w:t>.</w:t>
      </w:r>
    </w:p>
    <w:p w:rsidR="009F11A5" w:rsidRPr="00DA0E6B" w:rsidRDefault="009F11A5" w:rsidP="009F11A5">
      <w:pPr>
        <w:pStyle w:val="NormalWeb"/>
        <w:jc w:val="both"/>
      </w:pPr>
      <w:r w:rsidRPr="00DA0E6B">
        <w:t>İletişim Fakültesi’nde iç kalite güvencesi çalışmaları sistematik ve süreklilik esasına dayalı olarak yürütülmektedir. Eğitim-öğretim süreçlerinin niteliğini artırmak amacıyla her eğitim-öğretim döneminde ders–danışman ilişki kalitesini izlemeye yönelik raporlar hazırlanmakta ve elde edilen bulgular fakülte yönetimi ile bölüm kurullarında değerlendirilmektedir. Ayrıca Fakültemizde kalite güvence sisteminin temel unsurlarından biri olarak PUK</w:t>
      </w:r>
      <w:r>
        <w:t>Ö</w:t>
      </w:r>
      <w:r w:rsidRPr="00DA0E6B">
        <w:t xml:space="preserve"> döngüsü uygulanmaktadır. Bu kapsamda her dönem sonunda öğrencilere memnuniyet anketleri yapılmakta; anket sonuçları analiz edilerek güçlü ve gelişime açık yönler belirlenmektedir. Elde edilen veriler doğrultusunda iyileştirme kararları alınmakta ve bir sonraki dönem planlamalarına </w:t>
      </w:r>
      <w:proofErr w:type="gramStart"/>
      <w:r w:rsidRPr="00DA0E6B">
        <w:t>entegre</w:t>
      </w:r>
      <w:proofErr w:type="gramEnd"/>
      <w:r w:rsidRPr="00DA0E6B">
        <w:t xml:space="preserve"> edilmektedir </w:t>
      </w:r>
      <w:hyperlink r:id="rId60" w:history="1">
        <w:r>
          <w:rPr>
            <w:rStyle w:val="Kpr"/>
          </w:rPr>
          <w:t>[9_OD4]</w:t>
        </w:r>
      </w:hyperlink>
      <w:r w:rsidRPr="00DA0E6B">
        <w:t xml:space="preserve">. </w:t>
      </w:r>
    </w:p>
    <w:p w:rsidR="009F11A5" w:rsidRPr="00DA0E6B" w:rsidRDefault="009F11A5" w:rsidP="009F11A5">
      <w:pPr>
        <w:pStyle w:val="Default"/>
        <w:jc w:val="both"/>
        <w:rPr>
          <w:rFonts w:ascii="Times New Roman" w:hAnsi="Times New Roman" w:cs="Times New Roman"/>
          <w:highlight w:val="yellow"/>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120"/>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tanımlanmış bir iç kalite güvencesi sistemi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iç kalite güvencesi süreç ve mekanizmaları tanımlanmıştır.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 kalite güvencesi sistemi kurumun geneline yayılmış, şeffaf ve bütüncül olarak yürütülmektedir.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 kalite güvencesi sistemi mekanizmaları izlenmekte ve ilgili paydaşlarla birlikte iyileştirilmektedir.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rPr>
          <w:rFonts w:ascii="Times New Roman" w:hAnsi="Times New Roman" w:cs="Times New Roman"/>
          <w:sz w:val="22"/>
          <w:szCs w:val="22"/>
        </w:rPr>
      </w:pPr>
    </w:p>
    <w:p w:rsidR="009F11A5" w:rsidRPr="00DA0E6B" w:rsidRDefault="009F11A5" w:rsidP="009F11A5">
      <w:pPr>
        <w:pStyle w:val="Default"/>
        <w:rPr>
          <w:rFonts w:ascii="Times New Roman" w:hAnsi="Times New Roman" w:cs="Times New Roman"/>
          <w:sz w:val="22"/>
          <w:szCs w:val="22"/>
        </w:rPr>
      </w:pPr>
    </w:p>
    <w:p w:rsidR="009F11A5" w:rsidRPr="00DA0E6B" w:rsidRDefault="009F11A5" w:rsidP="009F11A5">
      <w:pPr>
        <w:pStyle w:val="Default"/>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hAnsi="Times New Roman" w:cs="Times New Roman"/>
        </w:rPr>
        <w:lastRenderedPageBreak/>
        <w:t xml:space="preserve">[1_OD3] - </w:t>
      </w:r>
      <w:r w:rsidRPr="00DA0E6B">
        <w:rPr>
          <w:rStyle w:val="Gl"/>
          <w:rFonts w:ascii="Times New Roman" w:hAnsi="Times New Roman" w:cs="Times New Roman"/>
        </w:rPr>
        <w:t xml:space="preserve">Kalite Yönetim Sistemi (KYS) Bağlantı Linki: </w:t>
      </w:r>
      <w:hyperlink r:id="rId61" w:history="1">
        <w:r w:rsidRPr="00DA0E6B">
          <w:rPr>
            <w:rStyle w:val="Kpr"/>
            <w:rFonts w:ascii="Times New Roman" w:hAnsi="Times New Roman" w:cs="Times New Roman"/>
            <w:sz w:val="22"/>
            <w:szCs w:val="22"/>
          </w:rPr>
          <w:t>https://kys.hku.edu.tr/</w:t>
        </w:r>
      </w:hyperlink>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hAnsi="Times New Roman" w:cs="Times New Roman"/>
        </w:rPr>
        <w:t xml:space="preserve">[2_OD3] - HKÜ </w:t>
      </w:r>
      <w:r w:rsidRPr="00DA0E6B">
        <w:rPr>
          <w:rFonts w:ascii="Times New Roman" w:hAnsi="Times New Roman" w:cs="Times New Roman"/>
          <w:sz w:val="22"/>
          <w:szCs w:val="22"/>
        </w:rPr>
        <w:t>İletişim Fakültesi</w:t>
      </w:r>
      <w:r w:rsidRPr="00DA0E6B">
        <w:rPr>
          <w:rFonts w:ascii="Times New Roman" w:hAnsi="Times New Roman" w:cs="Times New Roman"/>
        </w:rPr>
        <w:t xml:space="preserve"> Stratejik Plana İlişkin Bağlantı Linki: </w:t>
      </w:r>
      <w:hyperlink r:id="rId62" w:history="1">
        <w:r w:rsidRPr="00DA0E6B">
          <w:rPr>
            <w:rStyle w:val="Kpr"/>
            <w:rFonts w:ascii="Times New Roman" w:hAnsi="Times New Roman" w:cs="Times New Roman"/>
            <w:sz w:val="22"/>
            <w:szCs w:val="22"/>
          </w:rPr>
          <w:t>https://if.hku.edu.tr/stratejik-plan/</w:t>
        </w:r>
      </w:hyperlink>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hAnsi="Times New Roman" w:cs="Times New Roman"/>
        </w:rPr>
        <w:t xml:space="preserve">[3_OD4] - HKÜ </w:t>
      </w:r>
      <w:r w:rsidRPr="00DA0E6B">
        <w:rPr>
          <w:rFonts w:ascii="Times New Roman" w:hAnsi="Times New Roman" w:cs="Times New Roman"/>
          <w:sz w:val="22"/>
          <w:szCs w:val="22"/>
        </w:rPr>
        <w:t>İletişim Fakültesi</w:t>
      </w:r>
      <w:r w:rsidRPr="00DA0E6B">
        <w:rPr>
          <w:rFonts w:ascii="Times New Roman" w:hAnsi="Times New Roman" w:cs="Times New Roman"/>
        </w:rPr>
        <w:t xml:space="preserve"> </w:t>
      </w:r>
      <w:r w:rsidRPr="00DA0E6B">
        <w:rPr>
          <w:rFonts w:ascii="Times New Roman" w:hAnsi="Times New Roman" w:cs="Times New Roman"/>
          <w:sz w:val="22"/>
          <w:szCs w:val="22"/>
        </w:rPr>
        <w:t xml:space="preserve">Değerlendirme Raporlarına İlişkin Bağlantı Linki: </w:t>
      </w:r>
      <w:hyperlink r:id="rId63" w:anchor="1732096893779-41031124-df88" w:history="1">
        <w:r w:rsidRPr="00DA0E6B">
          <w:rPr>
            <w:rStyle w:val="Kpr"/>
            <w:rFonts w:ascii="Times New Roman" w:hAnsi="Times New Roman" w:cs="Times New Roman"/>
            <w:sz w:val="22"/>
            <w:szCs w:val="22"/>
          </w:rPr>
          <w:t>https://if.hku.edu.tr/degerlendirme-raporlari/#1732096893779-41031124-df88</w:t>
        </w:r>
      </w:hyperlink>
      <w:r w:rsidRPr="00DA0E6B">
        <w:rPr>
          <w:rFonts w:ascii="Times New Roman" w:hAnsi="Times New Roman" w:cs="Times New Roman"/>
          <w:sz w:val="22"/>
          <w:szCs w:val="22"/>
        </w:rPr>
        <w:t xml:space="preserve"> </w:t>
      </w:r>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hAnsi="Times New Roman" w:cs="Times New Roman"/>
        </w:rPr>
        <w:t xml:space="preserve">[4_OD3] - HKÜ İletişim Fakültesi </w:t>
      </w:r>
      <w:r w:rsidRPr="00DA0E6B">
        <w:rPr>
          <w:rFonts w:ascii="Times New Roman" w:hAnsi="Times New Roman" w:cs="Times New Roman"/>
          <w:iCs/>
        </w:rPr>
        <w:t>İş Akış Şemasına İlişkin Bağlantı Linki:</w:t>
      </w:r>
      <w:r w:rsidRPr="00DA0E6B">
        <w:rPr>
          <w:rFonts w:ascii="Times New Roman" w:hAnsi="Times New Roman" w:cs="Times New Roman"/>
        </w:rPr>
        <w:t xml:space="preserve"> </w:t>
      </w:r>
      <w:hyperlink r:id="rId64" w:history="1">
        <w:r w:rsidRPr="00DA0E6B">
          <w:rPr>
            <w:rStyle w:val="Kpr"/>
            <w:rFonts w:ascii="Times New Roman" w:hAnsi="Times New Roman" w:cs="Times New Roman"/>
            <w:iCs/>
          </w:rPr>
          <w:t>https://if.hku.edu.tr/fakulte-is-akislari/</w:t>
        </w:r>
      </w:hyperlink>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hAnsi="Times New Roman" w:cs="Times New Roman"/>
        </w:rPr>
        <w:t>[</w:t>
      </w:r>
      <w:r>
        <w:rPr>
          <w:rFonts w:ascii="Times New Roman" w:hAnsi="Times New Roman" w:cs="Times New Roman"/>
        </w:rPr>
        <w:t>5</w:t>
      </w:r>
      <w:r w:rsidRPr="00DA0E6B">
        <w:rPr>
          <w:rFonts w:ascii="Times New Roman" w:hAnsi="Times New Roman" w:cs="Times New Roman"/>
        </w:rPr>
        <w:t xml:space="preserve">_OD3] - </w:t>
      </w:r>
      <w:r w:rsidRPr="00DA0E6B">
        <w:rPr>
          <w:rFonts w:ascii="Times New Roman" w:hAnsi="Times New Roman" w:cs="Times New Roman"/>
          <w:color w:val="000000" w:themeColor="text1"/>
        </w:rPr>
        <w:t xml:space="preserve">HKÜ Risk Değerlendirme Prosedürü: </w:t>
      </w:r>
      <w:hyperlink r:id="rId65" w:history="1">
        <w:r w:rsidRPr="00DA0E6B">
          <w:rPr>
            <w:rStyle w:val="Kpr"/>
            <w:rFonts w:ascii="Times New Roman" w:hAnsi="Times New Roman" w:cs="Times New Roman"/>
          </w:rPr>
          <w:t>https://if.hku.edu.tr/wp-content/uploads/2026/02/KYS.PR_.06-HKU-Risk-Degerlendirme-Proseduru_rev2.doc.pdf</w:t>
        </w:r>
      </w:hyperlink>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hAnsi="Times New Roman" w:cs="Times New Roman"/>
        </w:rPr>
        <w:t>[</w:t>
      </w:r>
      <w:r>
        <w:rPr>
          <w:rFonts w:ascii="Times New Roman" w:hAnsi="Times New Roman" w:cs="Times New Roman"/>
        </w:rPr>
        <w:t>6</w:t>
      </w:r>
      <w:r w:rsidRPr="00DA0E6B">
        <w:rPr>
          <w:rFonts w:ascii="Times New Roman" w:hAnsi="Times New Roman" w:cs="Times New Roman"/>
        </w:rPr>
        <w:t xml:space="preserve">_OD3] - </w:t>
      </w:r>
      <w:r w:rsidRPr="00DA0E6B">
        <w:rPr>
          <w:rFonts w:ascii="Times New Roman" w:hAnsi="Times New Roman" w:cs="Times New Roman"/>
          <w:iCs/>
        </w:rPr>
        <w:t>Kalite Komisyonu Koordinatörü Görev Tanımına İlişkin Bağlantı Linki:</w:t>
      </w:r>
      <w:r w:rsidRPr="00DA0E6B">
        <w:rPr>
          <w:rFonts w:ascii="Times New Roman" w:hAnsi="Times New Roman" w:cs="Times New Roman"/>
        </w:rPr>
        <w:t xml:space="preserve"> </w:t>
      </w:r>
      <w:hyperlink r:id="rId66" w:history="1">
        <w:r w:rsidRPr="00DA0E6B">
          <w:rPr>
            <w:rStyle w:val="Kpr"/>
            <w:rFonts w:ascii="Times New Roman" w:hAnsi="Times New Roman" w:cs="Times New Roman"/>
          </w:rPr>
          <w:t>https://if.hku.edu.tr/wp-content/uploads/2026/02/KALITE-KOMISYONU-USUL-VE-ESASLAR.pdf</w:t>
        </w:r>
      </w:hyperlink>
      <w:r w:rsidRPr="00DA0E6B">
        <w:rPr>
          <w:rFonts w:ascii="Times New Roman" w:hAnsi="Times New Roman" w:cs="Times New Roman"/>
        </w:rPr>
        <w:t xml:space="preserve"> </w:t>
      </w:r>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hAnsi="Times New Roman" w:cs="Times New Roman"/>
        </w:rPr>
        <w:t>[</w:t>
      </w:r>
      <w:r>
        <w:rPr>
          <w:rFonts w:ascii="Times New Roman" w:hAnsi="Times New Roman" w:cs="Times New Roman"/>
        </w:rPr>
        <w:t>7</w:t>
      </w:r>
      <w:r w:rsidRPr="00DA0E6B">
        <w:rPr>
          <w:rFonts w:ascii="Times New Roman" w:hAnsi="Times New Roman" w:cs="Times New Roman"/>
        </w:rPr>
        <w:t xml:space="preserve">_OD3] - Hasan Kalyoncu Üniversitesi Akademik Takvim: </w:t>
      </w:r>
      <w:hyperlink r:id="rId67" w:history="1">
        <w:r w:rsidRPr="00DA0E6B">
          <w:rPr>
            <w:rStyle w:val="Kpr"/>
            <w:rFonts w:ascii="Times New Roman" w:hAnsi="Times New Roman" w:cs="Times New Roman"/>
          </w:rPr>
          <w:t>https://oim.hku.edu.tr/akademik-takvim/</w:t>
        </w:r>
      </w:hyperlink>
      <w:r w:rsidRPr="00DA0E6B">
        <w:rPr>
          <w:rFonts w:ascii="Times New Roman" w:hAnsi="Times New Roman" w:cs="Times New Roman"/>
        </w:rPr>
        <w:t xml:space="preserve"> </w:t>
      </w:r>
    </w:p>
    <w:p w:rsidR="009F11A5" w:rsidRPr="00DA0E6B" w:rsidRDefault="009F11A5" w:rsidP="009B0D16">
      <w:pPr>
        <w:pStyle w:val="Default"/>
        <w:numPr>
          <w:ilvl w:val="0"/>
          <w:numId w:val="4"/>
        </w:numPr>
        <w:jc w:val="both"/>
        <w:rPr>
          <w:rFonts w:ascii="Times New Roman" w:hAnsi="Times New Roman" w:cs="Times New Roman"/>
          <w:sz w:val="22"/>
          <w:szCs w:val="22"/>
        </w:rPr>
      </w:pPr>
      <w:r w:rsidRPr="00DA0E6B">
        <w:rPr>
          <w:rFonts w:ascii="Times New Roman" w:eastAsia="Times New Roman" w:hAnsi="Times New Roman" w:cs="Times New Roman"/>
          <w:lang w:eastAsia="tr-TR"/>
        </w:rPr>
        <w:t>[</w:t>
      </w:r>
      <w:r>
        <w:rPr>
          <w:rFonts w:ascii="Times New Roman" w:eastAsia="Times New Roman" w:hAnsi="Times New Roman" w:cs="Times New Roman"/>
          <w:lang w:eastAsia="tr-TR"/>
        </w:rPr>
        <w:t>8</w:t>
      </w:r>
      <w:r w:rsidRPr="00DA0E6B">
        <w:rPr>
          <w:rFonts w:ascii="Times New Roman" w:eastAsia="Times New Roman" w:hAnsi="Times New Roman" w:cs="Times New Roman"/>
          <w:lang w:eastAsia="tr-TR"/>
        </w:rPr>
        <w:t xml:space="preserve">_OD3] - </w:t>
      </w:r>
      <w:r w:rsidRPr="00DA0E6B">
        <w:rPr>
          <w:rFonts w:ascii="Times New Roman" w:hAnsi="Times New Roman" w:cs="Times New Roman"/>
        </w:rPr>
        <w:t xml:space="preserve">Hasan Kalyoncu Üniversitesi Bilgi Yönetim Sistemi (OBS): </w:t>
      </w:r>
      <w:hyperlink r:id="rId68" w:history="1">
        <w:r w:rsidRPr="00DA0E6B">
          <w:rPr>
            <w:rStyle w:val="Kpr"/>
            <w:rFonts w:ascii="Times New Roman" w:hAnsi="Times New Roman" w:cs="Times New Roman"/>
          </w:rPr>
          <w:t>https://obs.hku.edu.tr/</w:t>
        </w:r>
      </w:hyperlink>
      <w:r w:rsidRPr="00DA0E6B">
        <w:rPr>
          <w:rFonts w:ascii="Times New Roman" w:hAnsi="Times New Roman" w:cs="Times New Roman"/>
        </w:rPr>
        <w:t xml:space="preserve"> </w:t>
      </w:r>
    </w:p>
    <w:p w:rsidR="009F11A5" w:rsidRPr="00DA0E6B" w:rsidRDefault="009F11A5" w:rsidP="009B0D16">
      <w:pPr>
        <w:pStyle w:val="Default"/>
        <w:numPr>
          <w:ilvl w:val="0"/>
          <w:numId w:val="4"/>
        </w:numPr>
        <w:jc w:val="both"/>
        <w:rPr>
          <w:rFonts w:ascii="Times New Roman" w:hAnsi="Times New Roman" w:cs="Times New Roman"/>
        </w:rPr>
      </w:pPr>
      <w:r w:rsidRPr="00DA0E6B">
        <w:rPr>
          <w:rFonts w:ascii="Times New Roman" w:hAnsi="Times New Roman" w:cs="Times New Roman"/>
        </w:rPr>
        <w:t>[</w:t>
      </w:r>
      <w:r>
        <w:rPr>
          <w:rFonts w:ascii="Times New Roman" w:hAnsi="Times New Roman" w:cs="Times New Roman"/>
        </w:rPr>
        <w:t>9</w:t>
      </w:r>
      <w:r w:rsidRPr="00DA0E6B">
        <w:rPr>
          <w:rFonts w:ascii="Times New Roman" w:hAnsi="Times New Roman" w:cs="Times New Roman"/>
        </w:rPr>
        <w:t xml:space="preserve">_OD4] – İletişim Fakültesi 2024-2025 Final Sınavı Memnuniyet </w:t>
      </w:r>
      <w:proofErr w:type="spellStart"/>
      <w:r w:rsidRPr="00DA0E6B">
        <w:rPr>
          <w:rFonts w:ascii="Times New Roman" w:hAnsi="Times New Roman" w:cs="Times New Roman"/>
        </w:rPr>
        <w:t>Puko</w:t>
      </w:r>
      <w:proofErr w:type="spellEnd"/>
      <w:r w:rsidRPr="00DA0E6B">
        <w:rPr>
          <w:rFonts w:ascii="Times New Roman" w:hAnsi="Times New Roman" w:cs="Times New Roman"/>
        </w:rPr>
        <w:t xml:space="preserve"> </w:t>
      </w:r>
      <w:proofErr w:type="spellStart"/>
      <w:r w:rsidRPr="00DA0E6B">
        <w:rPr>
          <w:rFonts w:ascii="Times New Roman" w:hAnsi="Times New Roman" w:cs="Times New Roman"/>
        </w:rPr>
        <w:t>Dögüsü</w:t>
      </w:r>
      <w:proofErr w:type="spellEnd"/>
      <w:r w:rsidRPr="00DA0E6B">
        <w:rPr>
          <w:rFonts w:ascii="Times New Roman" w:hAnsi="Times New Roman" w:cs="Times New Roman"/>
        </w:rPr>
        <w:t xml:space="preserve">: </w:t>
      </w:r>
      <w:hyperlink r:id="rId69" w:history="1">
        <w:r w:rsidRPr="00DA0E6B">
          <w:rPr>
            <w:rStyle w:val="Kpr"/>
            <w:rFonts w:ascii="Times New Roman" w:hAnsi="Times New Roman" w:cs="Times New Roman"/>
          </w:rPr>
          <w:t>https://if.hku.edu.tr/wp-content/uploads/2026/02/2024-2025-Final-Sinavi-Mem.-Puko-Dongusu.pdf</w:t>
        </w:r>
      </w:hyperlink>
      <w:r w:rsidRPr="00DA0E6B">
        <w:rPr>
          <w:rFonts w:ascii="Times New Roman" w:hAnsi="Times New Roman" w:cs="Times New Roman"/>
        </w:rPr>
        <w:t xml:space="preserve"> </w:t>
      </w:r>
    </w:p>
    <w:p w:rsidR="009F11A5" w:rsidRPr="00DA0E6B" w:rsidRDefault="009F11A5" w:rsidP="009F11A5">
      <w:pPr>
        <w:autoSpaceDE w:val="0"/>
        <w:autoSpaceDN w:val="0"/>
        <w:adjustRightInd w:val="0"/>
        <w:spacing w:after="0" w:line="240" w:lineRule="auto"/>
        <w:rPr>
          <w:rFonts w:ascii="Times New Roman" w:hAnsi="Times New Roman" w:cs="Times New Roman"/>
          <w:iCs/>
          <w:color w:val="000000" w:themeColor="text1"/>
          <w:highlight w:val="yellow"/>
        </w:rPr>
      </w:pPr>
    </w:p>
    <w:p w:rsidR="009F11A5" w:rsidRPr="00DA0E6B" w:rsidRDefault="009F11A5" w:rsidP="009F11A5">
      <w:pPr>
        <w:pStyle w:val="Default"/>
        <w:rPr>
          <w:rFonts w:ascii="Times New Roman" w:hAnsi="Times New Roman" w:cs="Times New Roman"/>
          <w:b/>
          <w:bCs/>
          <w:sz w:val="22"/>
          <w:szCs w:val="22"/>
        </w:rPr>
      </w:pPr>
    </w:p>
    <w:p w:rsidR="009F11A5" w:rsidRPr="00DA0E6B" w:rsidRDefault="009F11A5" w:rsidP="009F11A5">
      <w:pPr>
        <w:pStyle w:val="Default"/>
        <w:rPr>
          <w:rFonts w:ascii="Times New Roman" w:hAnsi="Times New Roman" w:cs="Times New Roman"/>
          <w:b/>
          <w:bCs/>
        </w:rPr>
      </w:pPr>
      <w:r w:rsidRPr="00DA0E6B">
        <w:rPr>
          <w:rFonts w:ascii="Times New Roman" w:hAnsi="Times New Roman" w:cs="Times New Roman"/>
          <w:b/>
          <w:bCs/>
        </w:rPr>
        <w:t xml:space="preserve">A.1.5. Kamuoyunu bilgilendirme ve hesap verebilirlik </w:t>
      </w:r>
    </w:p>
    <w:p w:rsidR="009F11A5" w:rsidRPr="00DA0E6B" w:rsidRDefault="009F11A5" w:rsidP="009F11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A0E6B">
        <w:rPr>
          <w:rFonts w:ascii="Times New Roman" w:eastAsia="Times New Roman" w:hAnsi="Times New Roman" w:cs="Times New Roman"/>
          <w:sz w:val="24"/>
          <w:szCs w:val="24"/>
          <w:lang w:eastAsia="tr-TR"/>
        </w:rPr>
        <w:t>Hasan Kalyoncu Üniversitesi’ne ilişkin güncel bilgiler, kurumsal internet sitesi ile resmi sosyal medya hesapları üzerinden düzenli olarak kamuoyu ile paylaşılmaktadır. Üniversiteye ait @</w:t>
      </w:r>
      <w:proofErr w:type="spellStart"/>
      <w:r w:rsidRPr="00DA0E6B">
        <w:rPr>
          <w:rFonts w:ascii="Times New Roman" w:eastAsia="Times New Roman" w:hAnsi="Times New Roman" w:cs="Times New Roman"/>
          <w:sz w:val="24"/>
          <w:szCs w:val="24"/>
          <w:lang w:eastAsia="tr-TR"/>
        </w:rPr>
        <w:t>hkunv</w:t>
      </w:r>
      <w:proofErr w:type="spellEnd"/>
      <w:r w:rsidRPr="00DA0E6B">
        <w:rPr>
          <w:rFonts w:ascii="Times New Roman" w:eastAsia="Times New Roman" w:hAnsi="Times New Roman" w:cs="Times New Roman"/>
          <w:sz w:val="24"/>
          <w:szCs w:val="24"/>
          <w:lang w:eastAsia="tr-TR"/>
        </w:rPr>
        <w:t xml:space="preserve"> X, @</w:t>
      </w:r>
      <w:proofErr w:type="spellStart"/>
      <w:r w:rsidRPr="00DA0E6B">
        <w:rPr>
          <w:rFonts w:ascii="Times New Roman" w:eastAsia="Times New Roman" w:hAnsi="Times New Roman" w:cs="Times New Roman"/>
          <w:sz w:val="24"/>
          <w:szCs w:val="24"/>
          <w:lang w:eastAsia="tr-TR"/>
        </w:rPr>
        <w:t>hkunv</w:t>
      </w:r>
      <w:proofErr w:type="spellEnd"/>
      <w:r w:rsidRPr="00DA0E6B">
        <w:rPr>
          <w:rFonts w:ascii="Times New Roman" w:eastAsia="Times New Roman" w:hAnsi="Times New Roman" w:cs="Times New Roman"/>
          <w:sz w:val="24"/>
          <w:szCs w:val="24"/>
          <w:lang w:eastAsia="tr-TR"/>
        </w:rPr>
        <w:t xml:space="preserve"> </w:t>
      </w:r>
      <w:proofErr w:type="spellStart"/>
      <w:r w:rsidRPr="00DA0E6B">
        <w:rPr>
          <w:rFonts w:ascii="Times New Roman" w:eastAsia="Times New Roman" w:hAnsi="Times New Roman" w:cs="Times New Roman"/>
          <w:sz w:val="24"/>
          <w:szCs w:val="24"/>
          <w:lang w:eastAsia="tr-TR"/>
        </w:rPr>
        <w:t>Instagram</w:t>
      </w:r>
      <w:proofErr w:type="spellEnd"/>
      <w:r w:rsidRPr="00DA0E6B">
        <w:rPr>
          <w:rFonts w:ascii="Times New Roman" w:eastAsia="Times New Roman" w:hAnsi="Times New Roman" w:cs="Times New Roman"/>
          <w:sz w:val="24"/>
          <w:szCs w:val="24"/>
          <w:lang w:eastAsia="tr-TR"/>
        </w:rPr>
        <w:t xml:space="preserve"> ve @</w:t>
      </w:r>
      <w:proofErr w:type="spellStart"/>
      <w:r w:rsidRPr="00DA0E6B">
        <w:rPr>
          <w:rFonts w:ascii="Times New Roman" w:eastAsia="Times New Roman" w:hAnsi="Times New Roman" w:cs="Times New Roman"/>
          <w:sz w:val="24"/>
          <w:szCs w:val="24"/>
          <w:lang w:eastAsia="tr-TR"/>
        </w:rPr>
        <w:t>hku</w:t>
      </w:r>
      <w:proofErr w:type="spellEnd"/>
      <w:r w:rsidRPr="00DA0E6B">
        <w:rPr>
          <w:rFonts w:ascii="Times New Roman" w:eastAsia="Times New Roman" w:hAnsi="Times New Roman" w:cs="Times New Roman"/>
          <w:sz w:val="24"/>
          <w:szCs w:val="24"/>
          <w:lang w:eastAsia="tr-TR"/>
        </w:rPr>
        <w:t xml:space="preserve"> </w:t>
      </w:r>
      <w:proofErr w:type="spellStart"/>
      <w:r w:rsidRPr="00DA0E6B">
        <w:rPr>
          <w:rFonts w:ascii="Times New Roman" w:eastAsia="Times New Roman" w:hAnsi="Times New Roman" w:cs="Times New Roman"/>
          <w:sz w:val="24"/>
          <w:szCs w:val="24"/>
          <w:lang w:eastAsia="tr-TR"/>
        </w:rPr>
        <w:t>Linkedln</w:t>
      </w:r>
      <w:proofErr w:type="spellEnd"/>
      <w:r w:rsidRPr="00DA0E6B">
        <w:rPr>
          <w:rFonts w:ascii="Times New Roman" w:eastAsia="Times New Roman" w:hAnsi="Times New Roman" w:cs="Times New Roman"/>
          <w:sz w:val="24"/>
          <w:szCs w:val="24"/>
          <w:lang w:eastAsia="tr-TR"/>
        </w:rPr>
        <w:t xml:space="preserve"> hesapları aracılığıyla akademik, idari ve sosyal faaliyetlere ilişkin duyurular sürekli güncellenmektedir </w:t>
      </w:r>
      <w:hyperlink r:id="rId70" w:history="1">
        <w:r w:rsidRPr="00DA0E6B">
          <w:rPr>
            <w:rStyle w:val="Kpr"/>
            <w:rFonts w:ascii="Times New Roman" w:eastAsia="Times New Roman" w:hAnsi="Times New Roman" w:cs="Times New Roman"/>
            <w:sz w:val="24"/>
            <w:szCs w:val="24"/>
            <w:lang w:eastAsia="tr-TR"/>
          </w:rPr>
          <w:t>[1_OD3]</w:t>
        </w:r>
      </w:hyperlink>
      <w:r w:rsidRPr="00DA0E6B">
        <w:rPr>
          <w:rFonts w:ascii="Times New Roman" w:eastAsia="Times New Roman" w:hAnsi="Times New Roman" w:cs="Times New Roman"/>
          <w:sz w:val="24"/>
          <w:szCs w:val="24"/>
          <w:lang w:eastAsia="tr-TR"/>
        </w:rPr>
        <w:t>.</w:t>
      </w:r>
    </w:p>
    <w:p w:rsidR="009F11A5" w:rsidRPr="00DA0E6B" w:rsidRDefault="009F11A5" w:rsidP="009F11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A0E6B">
        <w:rPr>
          <w:rFonts w:ascii="Times New Roman" w:eastAsia="Times New Roman" w:hAnsi="Times New Roman" w:cs="Times New Roman"/>
          <w:sz w:val="24"/>
          <w:szCs w:val="24"/>
          <w:lang w:eastAsia="tr-TR"/>
        </w:rPr>
        <w:t>İletişim Fakültesi bünyesinde yer alan üç bölümün yanı sıra atölyeler ile araştırma ve uygulama merkezleri de gerçekleştirdikleri etkinlik ve duyuruları @</w:t>
      </w:r>
      <w:proofErr w:type="spellStart"/>
      <w:r w:rsidRPr="00DA0E6B">
        <w:rPr>
          <w:rFonts w:ascii="Times New Roman" w:eastAsia="Times New Roman" w:hAnsi="Times New Roman" w:cs="Times New Roman"/>
          <w:sz w:val="24"/>
          <w:szCs w:val="24"/>
          <w:lang w:eastAsia="tr-TR"/>
        </w:rPr>
        <w:t>hkuilef</w:t>
      </w:r>
      <w:proofErr w:type="spellEnd"/>
      <w:r w:rsidRPr="00DA0E6B">
        <w:rPr>
          <w:rFonts w:ascii="Times New Roman" w:eastAsia="Times New Roman" w:hAnsi="Times New Roman" w:cs="Times New Roman"/>
          <w:sz w:val="24"/>
          <w:szCs w:val="24"/>
          <w:lang w:eastAsia="tr-TR"/>
        </w:rPr>
        <w:t xml:space="preserve"> X ve @</w:t>
      </w:r>
      <w:proofErr w:type="spellStart"/>
      <w:r w:rsidRPr="00DA0E6B">
        <w:rPr>
          <w:rFonts w:ascii="Times New Roman" w:eastAsia="Times New Roman" w:hAnsi="Times New Roman" w:cs="Times New Roman"/>
          <w:sz w:val="24"/>
          <w:szCs w:val="24"/>
          <w:lang w:eastAsia="tr-TR"/>
        </w:rPr>
        <w:t>hkuilef</w:t>
      </w:r>
      <w:proofErr w:type="spellEnd"/>
      <w:r w:rsidRPr="00DA0E6B">
        <w:rPr>
          <w:rFonts w:ascii="Times New Roman" w:eastAsia="Times New Roman" w:hAnsi="Times New Roman" w:cs="Times New Roman"/>
          <w:sz w:val="24"/>
          <w:szCs w:val="24"/>
          <w:lang w:eastAsia="tr-TR"/>
        </w:rPr>
        <w:t xml:space="preserve"> </w:t>
      </w:r>
      <w:proofErr w:type="spellStart"/>
      <w:r w:rsidRPr="00DA0E6B">
        <w:rPr>
          <w:rFonts w:ascii="Times New Roman" w:eastAsia="Times New Roman" w:hAnsi="Times New Roman" w:cs="Times New Roman"/>
          <w:sz w:val="24"/>
          <w:szCs w:val="24"/>
          <w:lang w:eastAsia="tr-TR"/>
        </w:rPr>
        <w:t>Instagram</w:t>
      </w:r>
      <w:proofErr w:type="spellEnd"/>
      <w:r w:rsidRPr="00DA0E6B">
        <w:rPr>
          <w:rFonts w:ascii="Times New Roman" w:eastAsia="Times New Roman" w:hAnsi="Times New Roman" w:cs="Times New Roman"/>
          <w:sz w:val="24"/>
          <w:szCs w:val="24"/>
          <w:lang w:eastAsia="tr-TR"/>
        </w:rPr>
        <w:t xml:space="preserve"> sosyal medya hesapları üzerinden paylaşarak paydaşların bilgiye hızlı ve doğrudan erişimi sağlanmaktadır.  </w:t>
      </w:r>
      <w:r w:rsidRPr="00485D72">
        <w:rPr>
          <w:rFonts w:ascii="Times New Roman" w:eastAsia="Times New Roman" w:hAnsi="Times New Roman" w:cs="Times New Roman"/>
          <w:sz w:val="24"/>
          <w:szCs w:val="24"/>
          <w:lang w:eastAsia="tr-TR"/>
        </w:rPr>
        <w:t xml:space="preserve">Ayrıca </w:t>
      </w:r>
      <w:r w:rsidRPr="00485D72">
        <w:rPr>
          <w:rFonts w:ascii="Times New Roman" w:hAnsi="Times New Roman" w:cs="Times New Roman"/>
          <w:sz w:val="24"/>
          <w:szCs w:val="24"/>
        </w:rPr>
        <w:t xml:space="preserve">Fakültemiz tarafından yürütülen faaliyetlere ilişkin ders programları, sınav takvimleri, etkinlik duyuruları ve akademik gelişmeler internet ortamında erişilebilir durumdadır </w:t>
      </w:r>
      <w:hyperlink r:id="rId71" w:history="1">
        <w:r w:rsidRPr="00485D72">
          <w:rPr>
            <w:rStyle w:val="Kpr"/>
            <w:rFonts w:ascii="Times New Roman" w:hAnsi="Times New Roman" w:cs="Times New Roman"/>
            <w:sz w:val="24"/>
            <w:szCs w:val="24"/>
          </w:rPr>
          <w:t>[2_OD4]</w:t>
        </w:r>
      </w:hyperlink>
      <w:r w:rsidRPr="00485D72">
        <w:rPr>
          <w:rFonts w:ascii="Times New Roman" w:hAnsi="Times New Roman" w:cs="Times New Roman"/>
          <w:sz w:val="24"/>
          <w:szCs w:val="24"/>
        </w:rPr>
        <w:t>.</w:t>
      </w:r>
    </w:p>
    <w:p w:rsidR="009F11A5" w:rsidRPr="00DA0E6B" w:rsidRDefault="009F11A5" w:rsidP="009F11A5">
      <w:pPr>
        <w:pStyle w:val="NormalWeb"/>
        <w:jc w:val="both"/>
      </w:pPr>
      <w:r w:rsidRPr="00DA0E6B">
        <w:t xml:space="preserve">Hasan Kalyoncu Üniversitesi, kamu tüzel kişiliğine sahip bir yükseköğretim kurumu olarak tüm faaliyetlerini ilgili kanun, yönetmelik, yönerge ve esaslar çerçevesinde yürütmekte; YÖK tarafından belirlenen politika ve düzenlemelere tam uyum sağlamaktadır. Kurumsal işleyişe temel oluşturan mevzuat Başbakanlık KAYSİS sisteminde açık biçimde yer almakta ve üniversitenin resmi web sayfası üzerinden kamuoyunun erişimine sunulmaktadır. Her yıl gerçekleştirilen YÖK denetimleri ile hukuka uygunluk denetimi yapılmakta; kurumsal uygulamaların mevzuata uygunluğu düzenli olarak değerlendirilmektedir. Ayrıca Bilgi Edinme Hakkı Kanunu kapsamında yapılan başvurular zamanında yanıtlanmakta olup, paydaşların idari yargı yoluna başvurma hakları da bulunmaktadır. Şeffaflık ilkesi doğrultusunda fakültemize ilişkin akademik kadro bilgileri kamuoyu ile paylaşılmaktadır. Görsel İletişim Tasarımı, Radyo, Televizyon ve Sinema ile Dijital Oyun Tasarımı bölümlerine ait akademik personel bilgileri fakülte web sayfasında erişime açık olarak yayımlanmaktadır </w:t>
      </w:r>
      <w:hyperlink r:id="rId72" w:history="1">
        <w:r w:rsidRPr="00DA0E6B">
          <w:rPr>
            <w:rStyle w:val="Kpr"/>
          </w:rPr>
          <w:t>[3_OD3]</w:t>
        </w:r>
      </w:hyperlink>
      <w:r w:rsidRPr="00DA0E6B">
        <w:t>.</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86"/>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686"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836"/>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lastRenderedPageBreak/>
              <w:t xml:space="preserve">Kurumda kamuoyunu bilgilendirmek ve hesap verebilirliği gerçekleştirmek üzere mekanizmalar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şeffaflık ve hesap verebilirlik ilkeleri doğrultusunda kamuoyunu bilgilendirmek üzere tanımlı süreçler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 tanımlı süreçleri doğrultusunda kamuoyunu bilgilendirme ve hesap verebilirlik mekanizmalarını işletmektedir.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kamuoyunu bilgilendirme ve hesap verebilirlik mekanizmaları izlenmekte ve paydaş görüşleri doğrultusunda iyileştirilmektedir. </w:t>
            </w:r>
          </w:p>
        </w:tc>
        <w:tc>
          <w:tcPr>
            <w:tcW w:w="1686"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rPr>
          <w:rFonts w:ascii="Times New Roman" w:hAnsi="Times New Roman" w:cs="Times New Roman"/>
          <w:b/>
          <w:bCs/>
          <w:i/>
          <w:iCs/>
          <w:sz w:val="22"/>
          <w:szCs w:val="22"/>
          <w:highlight w:val="yellow"/>
        </w:rPr>
      </w:pPr>
    </w:p>
    <w:p w:rsidR="009F11A5" w:rsidRPr="00DA0E6B" w:rsidRDefault="009F11A5" w:rsidP="009F11A5">
      <w:pPr>
        <w:pStyle w:val="Default"/>
        <w:rPr>
          <w:rFonts w:ascii="Times New Roman" w:hAnsi="Times New Roman" w:cs="Times New Roman"/>
          <w:b/>
          <w:bCs/>
          <w:i/>
          <w:iCs/>
          <w:sz w:val="22"/>
          <w:szCs w:val="22"/>
          <w:highlight w:val="yellow"/>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9D70DE" w:rsidRDefault="009F11A5" w:rsidP="009B0D16">
      <w:pPr>
        <w:pStyle w:val="Default"/>
        <w:numPr>
          <w:ilvl w:val="0"/>
          <w:numId w:val="5"/>
        </w:numPr>
        <w:jc w:val="both"/>
        <w:rPr>
          <w:rFonts w:ascii="Times New Roman" w:hAnsi="Times New Roman" w:cs="Times New Roman"/>
          <w:iCs/>
        </w:rPr>
      </w:pPr>
      <w:r w:rsidRPr="009D70DE">
        <w:rPr>
          <w:rFonts w:ascii="Times New Roman" w:eastAsia="Times New Roman" w:hAnsi="Times New Roman" w:cs="Times New Roman"/>
          <w:lang w:eastAsia="tr-TR"/>
        </w:rPr>
        <w:t xml:space="preserve">[1_OD3] - Hasan Kalyoncu Üniversitesi </w:t>
      </w:r>
      <w:r w:rsidRPr="009D70DE">
        <w:rPr>
          <w:rFonts w:ascii="Times New Roman" w:hAnsi="Times New Roman" w:cs="Times New Roman"/>
        </w:rPr>
        <w:t xml:space="preserve">Kamuoyunu </w:t>
      </w:r>
      <w:proofErr w:type="gramStart"/>
      <w:r w:rsidRPr="009D70DE">
        <w:rPr>
          <w:rFonts w:ascii="Times New Roman" w:hAnsi="Times New Roman" w:cs="Times New Roman"/>
        </w:rPr>
        <w:t>Bilgilendirme  Linkleri</w:t>
      </w:r>
      <w:proofErr w:type="gramEnd"/>
      <w:r w:rsidRPr="009D70DE">
        <w:rPr>
          <w:rFonts w:ascii="Times New Roman" w:hAnsi="Times New Roman" w:cs="Times New Roman"/>
        </w:rPr>
        <w:t xml:space="preserve">: </w:t>
      </w:r>
      <w:hyperlink r:id="rId73" w:history="1">
        <w:r w:rsidRPr="009D70DE">
          <w:rPr>
            <w:rStyle w:val="Kpr"/>
            <w:rFonts w:ascii="Times New Roman" w:hAnsi="Times New Roman" w:cs="Times New Roman"/>
          </w:rPr>
          <w:t>https://docs.google.com/document/d/1VcDMjJEiwSs50uexkl2zVHzyyA_-nzNq/edit?usp=drive_link&amp;ouid=111307777183735133113&amp;rtpof=true&amp;sd=true</w:t>
        </w:r>
      </w:hyperlink>
      <w:r w:rsidRPr="009D70DE">
        <w:rPr>
          <w:rFonts w:ascii="Times New Roman" w:hAnsi="Times New Roman" w:cs="Times New Roman"/>
        </w:rPr>
        <w:t xml:space="preserve"> </w:t>
      </w:r>
    </w:p>
    <w:p w:rsidR="009F11A5" w:rsidRPr="00DA0E6B" w:rsidRDefault="009F11A5" w:rsidP="009B0D16">
      <w:pPr>
        <w:pStyle w:val="Default"/>
        <w:numPr>
          <w:ilvl w:val="0"/>
          <w:numId w:val="5"/>
        </w:numPr>
        <w:jc w:val="both"/>
        <w:rPr>
          <w:rFonts w:ascii="Times New Roman" w:hAnsi="Times New Roman" w:cs="Times New Roman"/>
          <w:iCs/>
        </w:rPr>
      </w:pPr>
      <w:r w:rsidRPr="00DA0E6B">
        <w:rPr>
          <w:rFonts w:ascii="Times New Roman" w:hAnsi="Times New Roman" w:cs="Times New Roman"/>
        </w:rPr>
        <w:t xml:space="preserve">[2_OD4] - </w:t>
      </w:r>
      <w:r w:rsidRPr="00DA0E6B">
        <w:rPr>
          <w:rFonts w:ascii="Times New Roman" w:eastAsia="Times New Roman" w:hAnsi="Times New Roman" w:cs="Times New Roman"/>
          <w:lang w:eastAsia="tr-TR"/>
        </w:rPr>
        <w:t>Hasan Kalyoncu Üniversitesi</w:t>
      </w:r>
      <w:r w:rsidRPr="00DA0E6B">
        <w:rPr>
          <w:rFonts w:ascii="Times New Roman" w:hAnsi="Times New Roman" w:cs="Times New Roman"/>
        </w:rPr>
        <w:t xml:space="preserve"> İletişim Fakültesi Kamuoyunu</w:t>
      </w:r>
      <w:r w:rsidRPr="00DA0E6B">
        <w:rPr>
          <w:rFonts w:ascii="Times New Roman" w:eastAsia="Times New Roman" w:hAnsi="Times New Roman" w:cs="Times New Roman"/>
          <w:lang w:eastAsia="tr-TR"/>
        </w:rPr>
        <w:t xml:space="preserve"> </w:t>
      </w:r>
      <w:r w:rsidRPr="00DA0E6B">
        <w:rPr>
          <w:rFonts w:ascii="Times New Roman" w:hAnsi="Times New Roman" w:cs="Times New Roman"/>
        </w:rPr>
        <w:t xml:space="preserve">Bilgilendirme Linkleri: </w:t>
      </w:r>
      <w:hyperlink r:id="rId74" w:history="1">
        <w:r w:rsidRPr="009D70DE">
          <w:rPr>
            <w:rStyle w:val="Kpr"/>
            <w:rFonts w:ascii="Times New Roman" w:hAnsi="Times New Roman" w:cs="Times New Roman"/>
          </w:rPr>
          <w:t>https://docs.google.com/document/d/1WgcMEJnCUBY3ozR8W8P6JlPaYM4ouT37/edit?usp=drive_link&amp;ouid=111307777183735133113&amp;rtpof=true&amp;sd=true</w:t>
        </w:r>
      </w:hyperlink>
      <w:r>
        <w:t xml:space="preserve"> </w:t>
      </w:r>
    </w:p>
    <w:p w:rsidR="009F11A5" w:rsidRPr="009D70DE" w:rsidRDefault="009F11A5" w:rsidP="009B0D16">
      <w:pPr>
        <w:pStyle w:val="Default"/>
        <w:numPr>
          <w:ilvl w:val="0"/>
          <w:numId w:val="5"/>
        </w:numPr>
        <w:jc w:val="both"/>
        <w:rPr>
          <w:rFonts w:ascii="Times New Roman" w:hAnsi="Times New Roman" w:cs="Times New Roman"/>
          <w:b/>
        </w:rPr>
      </w:pPr>
      <w:r w:rsidRPr="009D70DE">
        <w:rPr>
          <w:rFonts w:ascii="Times New Roman" w:hAnsi="Times New Roman" w:cs="Times New Roman"/>
        </w:rPr>
        <w:t xml:space="preserve">[3_OD3] - </w:t>
      </w:r>
      <w:r w:rsidRPr="009D70DE">
        <w:rPr>
          <w:rFonts w:ascii="Times New Roman" w:eastAsia="Times New Roman" w:hAnsi="Times New Roman" w:cs="Times New Roman"/>
          <w:lang w:eastAsia="tr-TR"/>
        </w:rPr>
        <w:t>Hasan Kalyoncu Üniversitesi</w:t>
      </w:r>
      <w:r w:rsidRPr="009D70DE">
        <w:rPr>
          <w:rFonts w:ascii="Times New Roman" w:hAnsi="Times New Roman" w:cs="Times New Roman"/>
        </w:rPr>
        <w:t xml:space="preserve"> İletişim Fakültesi Personellerine İlişkin Bağlantı Linkleri: </w:t>
      </w:r>
      <w:hyperlink r:id="rId75" w:history="1">
        <w:r w:rsidRPr="009D70DE">
          <w:rPr>
            <w:rStyle w:val="Kpr"/>
            <w:rFonts w:ascii="Times New Roman" w:hAnsi="Times New Roman" w:cs="Times New Roman"/>
          </w:rPr>
          <w:t>https://docs.google.com/document/d/1YHM2S5uyNnlKfNd03TruKYqjPLk8NRJR/edit?usp=drive_link&amp;ouid=111307777183735133113&amp;rtpof=true&amp;sd=true</w:t>
        </w:r>
      </w:hyperlink>
      <w:r w:rsidRPr="009D70DE">
        <w:rPr>
          <w:rFonts w:ascii="Times New Roman" w:hAnsi="Times New Roman" w:cs="Times New Roman"/>
        </w:rPr>
        <w:t xml:space="preserve"> </w:t>
      </w:r>
    </w:p>
    <w:p w:rsidR="009F11A5" w:rsidRDefault="009F11A5" w:rsidP="009F11A5">
      <w:pPr>
        <w:autoSpaceDE w:val="0"/>
        <w:autoSpaceDN w:val="0"/>
        <w:adjustRightInd w:val="0"/>
        <w:spacing w:after="0" w:line="240" w:lineRule="auto"/>
        <w:rPr>
          <w:rFonts w:ascii="Times New Roman" w:hAnsi="Times New Roman" w:cs="Times New Roman"/>
          <w:b/>
          <w:bCs/>
          <w:color w:val="FF0000"/>
          <w:sz w:val="24"/>
          <w:szCs w:val="24"/>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FF0000"/>
          <w:sz w:val="24"/>
          <w:szCs w:val="24"/>
        </w:rPr>
      </w:pPr>
      <w:r w:rsidRPr="00DA0E6B">
        <w:rPr>
          <w:rFonts w:ascii="Times New Roman" w:hAnsi="Times New Roman" w:cs="Times New Roman"/>
          <w:b/>
          <w:bCs/>
          <w:color w:val="FF0000"/>
          <w:sz w:val="24"/>
          <w:szCs w:val="24"/>
        </w:rPr>
        <w:t xml:space="preserve">A.2. Misyon ve Stratejik Amaçlar </w:t>
      </w:r>
    </w:p>
    <w:p w:rsidR="009F11A5" w:rsidRPr="00DA0E6B" w:rsidRDefault="009F11A5" w:rsidP="009F11A5">
      <w:pPr>
        <w:autoSpaceDE w:val="0"/>
        <w:autoSpaceDN w:val="0"/>
        <w:adjustRightInd w:val="0"/>
        <w:spacing w:after="0" w:line="240" w:lineRule="auto"/>
        <w:rPr>
          <w:rFonts w:ascii="Times New Roman" w:hAnsi="Times New Roman" w:cs="Times New Roman"/>
          <w:color w:val="000000"/>
        </w:rPr>
      </w:pPr>
    </w:p>
    <w:p w:rsidR="009F11A5" w:rsidRPr="00DA0E6B" w:rsidRDefault="009F11A5" w:rsidP="009F11A5">
      <w:pPr>
        <w:autoSpaceDE w:val="0"/>
        <w:autoSpaceDN w:val="0"/>
        <w:adjustRightInd w:val="0"/>
        <w:spacing w:after="0" w:line="240" w:lineRule="auto"/>
        <w:jc w:val="both"/>
        <w:rPr>
          <w:rFonts w:ascii="Times New Roman" w:hAnsi="Times New Roman" w:cs="Times New Roman"/>
          <w:b/>
          <w:color w:val="000000"/>
          <w:sz w:val="24"/>
          <w:szCs w:val="24"/>
        </w:rPr>
      </w:pPr>
      <w:r w:rsidRPr="00DA0E6B">
        <w:rPr>
          <w:rFonts w:ascii="Times New Roman" w:hAnsi="Times New Roman" w:cs="Times New Roman"/>
          <w:b/>
          <w:color w:val="000000"/>
          <w:sz w:val="24"/>
          <w:szCs w:val="24"/>
        </w:rPr>
        <w:t xml:space="preserve">Kurum; </w:t>
      </w:r>
      <w:proofErr w:type="gramStart"/>
      <w:r w:rsidRPr="00DA0E6B">
        <w:rPr>
          <w:rFonts w:ascii="Times New Roman" w:hAnsi="Times New Roman" w:cs="Times New Roman"/>
          <w:b/>
          <w:color w:val="000000"/>
          <w:sz w:val="24"/>
          <w:szCs w:val="24"/>
        </w:rPr>
        <w:t>vizyon</w:t>
      </w:r>
      <w:proofErr w:type="gramEnd"/>
      <w:r w:rsidRPr="00DA0E6B">
        <w:rPr>
          <w:rFonts w:ascii="Times New Roman" w:hAnsi="Times New Roman" w:cs="Times New Roman"/>
          <w:b/>
          <w:color w:val="000000"/>
          <w:sz w:val="24"/>
          <w:szCs w:val="24"/>
        </w:rPr>
        <w:t xml:space="preserve">, misyon ve amacını gerçekleştirmek üzere politikaları doğrultusunda oluşturduğu stratejik amaçlarını ve hedeflerini planlayarak uygulamalı, performans yönetimi kapsamında sonuçlarını izleyerek değerlendirmeli ve kamuoyuyla paylaşmalıdır. </w:t>
      </w:r>
    </w:p>
    <w:p w:rsidR="009F11A5" w:rsidRPr="00DA0E6B" w:rsidRDefault="009F11A5" w:rsidP="009F11A5">
      <w:pPr>
        <w:rPr>
          <w:rFonts w:ascii="Times New Roman" w:hAnsi="Times New Roman" w:cs="Times New Roman"/>
          <w:b/>
          <w:color w:val="000000"/>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A.2.1. Misyon, </w:t>
      </w:r>
      <w:proofErr w:type="gramStart"/>
      <w:r w:rsidRPr="00DA0E6B">
        <w:rPr>
          <w:rFonts w:ascii="Times New Roman" w:hAnsi="Times New Roman" w:cs="Times New Roman"/>
          <w:b/>
          <w:bCs/>
          <w:color w:val="000000"/>
          <w:sz w:val="24"/>
          <w:szCs w:val="24"/>
        </w:rPr>
        <w:t>vizyon</w:t>
      </w:r>
      <w:proofErr w:type="gramEnd"/>
      <w:r w:rsidRPr="00DA0E6B">
        <w:rPr>
          <w:rFonts w:ascii="Times New Roman" w:hAnsi="Times New Roman" w:cs="Times New Roman"/>
          <w:b/>
          <w:bCs/>
          <w:color w:val="000000"/>
          <w:sz w:val="24"/>
          <w:szCs w:val="24"/>
        </w:rPr>
        <w:t xml:space="preserve"> ve politikalar </w:t>
      </w:r>
    </w:p>
    <w:p w:rsidR="009F11A5" w:rsidRPr="00DA0E6B" w:rsidRDefault="009F11A5" w:rsidP="009F11A5">
      <w:pPr>
        <w:pStyle w:val="NormalWeb"/>
        <w:jc w:val="both"/>
      </w:pPr>
      <w:r w:rsidRPr="00DA0E6B">
        <w:t xml:space="preserve">İletişim Fakültesi, üniversitenin öz görevi ve stratejik hedefleri doğrultusunda iletişim alanında ulusal ve uluslararası iş birliklerini önemseyen, çağın ve sektörün gerekliliklerine uygun biçimde sürekli güncellenen programlar aracılığıyla nitelikli iletişimciler yetiştirmeyi amaçlamaktadır. Fakülte; kişiye özgü ve kişiselleştirilmiş eğitim anlayışıyla öğrencilerin kuramsal bilgilerini uygulamaya dönüştürebilmelerini, girişimci ve yaratıcı düşünebilmelerini, iletişim teknolojilerine hâkim olmalarını ve kültürel ile etik değerlere bağlı bireyler olarak değişen dünyaya uyum sağlayabilmelerini hedeflemektedir. Eğitim amaçları doğrultusunda iletişim ve medya çalışmalarının çok disiplinli ve </w:t>
      </w:r>
      <w:proofErr w:type="spellStart"/>
      <w:r w:rsidRPr="00DA0E6B">
        <w:t>disiplinlerarası</w:t>
      </w:r>
      <w:proofErr w:type="spellEnd"/>
      <w:r w:rsidRPr="00DA0E6B">
        <w:t xml:space="preserve"> yapısını yansıtan uygulamalı bir eğitim modeli benimsenmektedir. Sanat, tasarım ve yeni teknolojilerle bütünleşen akademik içerik sayesinde öğrencilerin hem mesleki yetkinlikleri hem de eleştirel düşünme becerileri geliştirilmektedir. Ulusal ve uluslararası iş birlikleri ile yenilikçi ve sürdürülebilir projeler üretmek, topluma katkı sağlamak ve sosyal sorumluluk bilinci yüksek iletişimciler yetiştirmek temel öncelikler arasında yer almaktadır. Fakültenin </w:t>
      </w:r>
      <w:proofErr w:type="gramStart"/>
      <w:r w:rsidRPr="00DA0E6B">
        <w:t>vizyonu</w:t>
      </w:r>
      <w:proofErr w:type="gramEnd"/>
      <w:r w:rsidRPr="00DA0E6B">
        <w:t xml:space="preserve"> ise hızla gelişen teknoloji ve dönüşen medya ekosistemi içerisinde öğrenmeye açık, yeniliklere uyum sağlayabilen, geleneksel değerleri koruyarak çağın gerekliliklerini kavrayabilen iletişimciler yetiştirmektir. </w:t>
      </w:r>
      <w:r w:rsidRPr="00DA0E6B">
        <w:lastRenderedPageBreak/>
        <w:t xml:space="preserve">Bu doğrultuda kalite odaklı, yenilikçi, etik ilkelere bağlı ve sürdürülebilir bir eğitim politikası benimsenmektedir. Misyon ve </w:t>
      </w:r>
      <w:proofErr w:type="gramStart"/>
      <w:r w:rsidRPr="00DA0E6B">
        <w:t>vizyon</w:t>
      </w:r>
      <w:proofErr w:type="gramEnd"/>
      <w:r w:rsidRPr="00DA0E6B">
        <w:t xml:space="preserve"> çerçevesinde belirlenen politikalar; sürekli güncellenen müfredat yapısı, uygulama temelli eğitim anlayışı, paydaş katılımı ve kalite güvencesi mekanizmaları ile desteklenmektedir </w:t>
      </w:r>
      <w:hyperlink r:id="rId76" w:history="1">
        <w:r w:rsidRPr="00DA0E6B">
          <w:rPr>
            <w:rStyle w:val="Kpr"/>
          </w:rPr>
          <w:t>[1_OD4]</w:t>
        </w:r>
      </w:hyperlink>
      <w:r w:rsidRPr="00DA0E6B">
        <w:t xml:space="preserve">. </w:t>
      </w:r>
    </w:p>
    <w:p w:rsidR="009F11A5" w:rsidRPr="00DA0E6B" w:rsidRDefault="009F11A5" w:rsidP="009F11A5">
      <w:pPr>
        <w:pStyle w:val="NormalWeb"/>
        <w:jc w:val="both"/>
      </w:pPr>
      <w:r w:rsidRPr="00DA0E6B">
        <w:t xml:space="preserve">Hasan Kalyoncu Üniversitesi kalite politikası doğrultusunda yükseköğretim faaliyetlerini yürütürken öğrenci ve tüm paydaş memnuniyetini en üst düzeyde karşılamayı temel ilke olarak benimsemektedir. Kurum, uluslararası tanınırlığı ve saygınlığı olan, </w:t>
      </w:r>
      <w:proofErr w:type="spellStart"/>
      <w:r w:rsidRPr="00DA0E6B">
        <w:t>proaktif</w:t>
      </w:r>
      <w:proofErr w:type="spellEnd"/>
      <w:r w:rsidRPr="00DA0E6B">
        <w:t xml:space="preserve"> ve yenilikçi bir dünya üniversitesi olmayı hedeflemekte; öğrencilerinin ve mezunlarının ulusal ve uluslararası sektörlerde tercih edilen, nitelikli ve sosyal sorumluluk sahibi bireyler olarak yetişmesini amaçlamaktadır. Bu doğrultuda eğitim ve araştırma alanlarında stratejik ortaklıklar geliştirmek ve bu iş birliklerini sürdürülebilir biçimde devam ettirmek öncelikler arasında yer almaktadır. </w:t>
      </w:r>
      <w:r>
        <w:t xml:space="preserve"> Fakültemiz de kalite yönetim sistemi şartlarına uyum sağlamak ve kalite güvencesi anlayışını kurumsal kültürün temel unsurlarından biri haline getirmek amacıyla üniversitenin kalite politikasını esas almakta ve faaliyetlerini buna yönelik yürütmektedir </w:t>
      </w:r>
      <w:hyperlink r:id="rId77" w:history="1">
        <w:r w:rsidRPr="00DA0E6B">
          <w:rPr>
            <w:rStyle w:val="Kpr"/>
          </w:rPr>
          <w:t>[2_OD3]</w:t>
        </w:r>
      </w:hyperlink>
      <w:r w:rsidRPr="00DA0E6B">
        <w:t xml:space="preserve">. </w:t>
      </w:r>
    </w:p>
    <w:p w:rsidR="009F11A5" w:rsidRPr="00DA0E6B" w:rsidRDefault="009F11A5" w:rsidP="009F11A5">
      <w:pPr>
        <w:pStyle w:val="NormalWeb"/>
        <w:jc w:val="both"/>
      </w:pPr>
      <w:r w:rsidRPr="00DA0E6B">
        <w:t xml:space="preserve">Fakültemizde </w:t>
      </w:r>
      <w:proofErr w:type="gramStart"/>
      <w:r w:rsidRPr="00DA0E6B">
        <w:t>misyon</w:t>
      </w:r>
      <w:proofErr w:type="gramEnd"/>
      <w:r w:rsidRPr="00DA0E6B">
        <w:t xml:space="preserve">, vizyon ve temel politikalar doğrultusunda öğrencilerin kurumsal kültüre uyum sağlamaları amacıyla her eğitim-öğretim yılı başında gerçekleştirilen oryantasyon haftasında tüm bölümlerimizin kapsamlı tanıtımları yapılmaktadır. Bu süreçte fakültenin eğitim anlayışı, kalite politikası, ulusal ve uluslararası hedefleri, uygulama olanakları ve </w:t>
      </w:r>
      <w:proofErr w:type="spellStart"/>
      <w:r w:rsidRPr="00DA0E6B">
        <w:t>sektörel</w:t>
      </w:r>
      <w:proofErr w:type="spellEnd"/>
      <w:r w:rsidRPr="00DA0E6B">
        <w:t xml:space="preserve"> iş birlikleri öğrencilere aktarılmaktadır. Öğrenciler, programa başladıkları ilk aşamada fakültenin akademik yapısı, ders içerikleri, uygulama atölyeleri, kariyer olanakları ve kalite güvence süreçleri hakkında bilgilendirilmekte; böylece </w:t>
      </w:r>
      <w:proofErr w:type="gramStart"/>
      <w:r w:rsidRPr="00DA0E6B">
        <w:t>misyon</w:t>
      </w:r>
      <w:proofErr w:type="gramEnd"/>
      <w:r w:rsidRPr="00DA0E6B">
        <w:t xml:space="preserve"> ve vizyon doğrultusunda şekillenen eğitim yaklaşımı konusunda farkındalık kazanmaktadırlar </w:t>
      </w:r>
      <w:hyperlink r:id="rId78" w:history="1">
        <w:r w:rsidRPr="00DA0E6B">
          <w:rPr>
            <w:rStyle w:val="Kpr"/>
          </w:rPr>
          <w:t>[3_OD4]</w:t>
        </w:r>
      </w:hyperlink>
      <w:r w:rsidRPr="00DA0E6B">
        <w:t>.</w:t>
      </w:r>
    </w:p>
    <w:p w:rsidR="009F11A5" w:rsidRPr="00DA0E6B" w:rsidRDefault="009F11A5" w:rsidP="009F11A5">
      <w:pPr>
        <w:autoSpaceDE w:val="0"/>
        <w:autoSpaceDN w:val="0"/>
        <w:adjustRightInd w:val="0"/>
        <w:spacing w:after="0" w:line="240" w:lineRule="auto"/>
        <w:jc w:val="both"/>
        <w:rPr>
          <w:rFonts w:ascii="Times New Roman" w:hAnsi="Times New Roman" w:cs="Times New Roman"/>
          <w:color w:val="000000"/>
          <w:highlight w:val="yellow"/>
        </w:rPr>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86"/>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686"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971"/>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tanımlanmış </w:t>
            </w:r>
            <w:proofErr w:type="gramStart"/>
            <w:r w:rsidRPr="00DA0E6B">
              <w:rPr>
                <w:rFonts w:ascii="Times New Roman" w:hAnsi="Times New Roman" w:cs="Times New Roman"/>
                <w:sz w:val="22"/>
                <w:szCs w:val="22"/>
              </w:rPr>
              <w:t>misyon</w:t>
            </w:r>
            <w:proofErr w:type="gramEnd"/>
            <w:r w:rsidRPr="00DA0E6B">
              <w:rPr>
                <w:rFonts w:ascii="Times New Roman" w:hAnsi="Times New Roman" w:cs="Times New Roman"/>
                <w:sz w:val="22"/>
                <w:szCs w:val="22"/>
              </w:rPr>
              <w:t xml:space="preserve">, vizyon ve politikalar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tanımlanmış ve kuruma özgü </w:t>
            </w:r>
            <w:proofErr w:type="gramStart"/>
            <w:r w:rsidRPr="00DA0E6B">
              <w:rPr>
                <w:rFonts w:ascii="Times New Roman" w:hAnsi="Times New Roman" w:cs="Times New Roman"/>
                <w:sz w:val="22"/>
                <w:szCs w:val="22"/>
              </w:rPr>
              <w:t>misyon</w:t>
            </w:r>
            <w:proofErr w:type="gramEnd"/>
            <w:r w:rsidRPr="00DA0E6B">
              <w:rPr>
                <w:rFonts w:ascii="Times New Roman" w:hAnsi="Times New Roman" w:cs="Times New Roman"/>
                <w:sz w:val="22"/>
                <w:szCs w:val="22"/>
              </w:rPr>
              <w:t xml:space="preserve">, vizyon ve politikaları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genelinde </w:t>
            </w:r>
            <w:proofErr w:type="gramStart"/>
            <w:r w:rsidRPr="00DA0E6B">
              <w:rPr>
                <w:rFonts w:ascii="Times New Roman" w:hAnsi="Times New Roman" w:cs="Times New Roman"/>
                <w:sz w:val="22"/>
                <w:szCs w:val="22"/>
              </w:rPr>
              <w:t>misyon</w:t>
            </w:r>
            <w:proofErr w:type="gramEnd"/>
            <w:r w:rsidRPr="00DA0E6B">
              <w:rPr>
                <w:rFonts w:ascii="Times New Roman" w:hAnsi="Times New Roman" w:cs="Times New Roman"/>
                <w:sz w:val="22"/>
                <w:szCs w:val="22"/>
              </w:rPr>
              <w:t xml:space="preserve">, vizyon ve politikalarla uyumlu uygulamalar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Misyon, </w:t>
            </w:r>
            <w:proofErr w:type="gramStart"/>
            <w:r w:rsidRPr="00DA0E6B">
              <w:rPr>
                <w:rFonts w:ascii="Times New Roman" w:hAnsi="Times New Roman" w:cs="Times New Roman"/>
                <w:sz w:val="22"/>
                <w:szCs w:val="22"/>
              </w:rPr>
              <w:t>vizyon</w:t>
            </w:r>
            <w:proofErr w:type="gramEnd"/>
            <w:r w:rsidRPr="00DA0E6B">
              <w:rPr>
                <w:rFonts w:ascii="Times New Roman" w:hAnsi="Times New Roman" w:cs="Times New Roman"/>
                <w:sz w:val="22"/>
                <w:szCs w:val="22"/>
              </w:rPr>
              <w:t xml:space="preserve"> ve politikalar doğrultusunda gerçekleştirilen uygulamalar izlenmekte ve paydaşlarla birlikte değerlendirilerek önlemler alınmaktadır. </w:t>
            </w:r>
          </w:p>
        </w:tc>
        <w:tc>
          <w:tcPr>
            <w:tcW w:w="1686"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pStyle w:val="Default"/>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60611A" w:rsidRDefault="009F11A5" w:rsidP="009B0D16">
      <w:pPr>
        <w:pStyle w:val="ListeParagraf"/>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47341">
        <w:rPr>
          <w:rFonts w:ascii="Times New Roman" w:hAnsi="Times New Roman" w:cs="Times New Roman"/>
          <w:sz w:val="24"/>
          <w:szCs w:val="24"/>
        </w:rPr>
        <w:t xml:space="preserve">[1_OD4] - </w:t>
      </w:r>
      <w:r w:rsidRPr="00547341">
        <w:rPr>
          <w:rFonts w:ascii="Times New Roman" w:hAnsi="Times New Roman" w:cs="Times New Roman"/>
          <w:color w:val="000000"/>
        </w:rPr>
        <w:t xml:space="preserve">HKÜ </w:t>
      </w:r>
      <w:r w:rsidRPr="0060611A">
        <w:rPr>
          <w:rFonts w:ascii="Times New Roman" w:hAnsi="Times New Roman" w:cs="Times New Roman"/>
          <w:color w:val="000000"/>
        </w:rPr>
        <w:t xml:space="preserve">İletişim Fakültesi Misyon ve Vizyon Kapsamında Ulusal ve Uluslararası İş Birlikleri ile Yenilikçi ve Sürdürülebilir Projelere ilişkin Bağlantı Linkleri: </w:t>
      </w:r>
      <w:hyperlink r:id="rId79" w:history="1">
        <w:r w:rsidRPr="0060611A">
          <w:rPr>
            <w:rStyle w:val="Kpr"/>
            <w:rFonts w:ascii="Times New Roman" w:hAnsi="Times New Roman" w:cs="Times New Roman"/>
            <w:sz w:val="24"/>
            <w:szCs w:val="24"/>
          </w:rPr>
          <w:t>https://docs.google.com/document/d/1oG17jn6B2m0c_43fOWaLGR_m1HsqSpVG/edit?usp=drive_link&amp;ouid=111307777183735133113&amp;rtpof=true&amp;sd=true</w:t>
        </w:r>
      </w:hyperlink>
      <w:r w:rsidRPr="0060611A">
        <w:rPr>
          <w:rFonts w:ascii="Times New Roman" w:hAnsi="Times New Roman" w:cs="Times New Roman"/>
          <w:color w:val="000000"/>
          <w:sz w:val="24"/>
          <w:szCs w:val="24"/>
        </w:rPr>
        <w:t xml:space="preserve"> </w:t>
      </w:r>
    </w:p>
    <w:p w:rsidR="009F11A5" w:rsidRPr="00547341" w:rsidRDefault="009F11A5" w:rsidP="009F11A5">
      <w:pPr>
        <w:pStyle w:val="ListeParagraf"/>
        <w:autoSpaceDE w:val="0"/>
        <w:autoSpaceDN w:val="0"/>
        <w:adjustRightInd w:val="0"/>
        <w:spacing w:after="0" w:line="240" w:lineRule="auto"/>
        <w:jc w:val="both"/>
        <w:rPr>
          <w:rFonts w:ascii="Times New Roman" w:hAnsi="Times New Roman" w:cs="Times New Roman"/>
          <w:color w:val="000000"/>
          <w:sz w:val="24"/>
          <w:szCs w:val="24"/>
        </w:rPr>
      </w:pPr>
    </w:p>
    <w:p w:rsidR="009F11A5" w:rsidRDefault="009F11A5" w:rsidP="009B0D16">
      <w:pPr>
        <w:pStyle w:val="ListeParagraf"/>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47341">
        <w:rPr>
          <w:rFonts w:ascii="Times New Roman" w:hAnsi="Times New Roman" w:cs="Times New Roman"/>
          <w:sz w:val="24"/>
          <w:szCs w:val="24"/>
        </w:rPr>
        <w:t xml:space="preserve">[2_OD3] - </w:t>
      </w:r>
      <w:r w:rsidRPr="00547341">
        <w:rPr>
          <w:rFonts w:ascii="Times New Roman" w:hAnsi="Times New Roman" w:cs="Times New Roman"/>
          <w:color w:val="000000"/>
          <w:sz w:val="24"/>
          <w:szCs w:val="24"/>
        </w:rPr>
        <w:t>HKÜ Kalite Politikası Çerçevesinde İletişim Fakültesi</w:t>
      </w:r>
      <w:r>
        <w:rPr>
          <w:rFonts w:ascii="Times New Roman" w:hAnsi="Times New Roman" w:cs="Times New Roman"/>
          <w:color w:val="000000"/>
          <w:sz w:val="24"/>
          <w:szCs w:val="24"/>
        </w:rPr>
        <w:t>’nin</w:t>
      </w:r>
      <w:r w:rsidRPr="00547341">
        <w:rPr>
          <w:rFonts w:ascii="Times New Roman" w:hAnsi="Times New Roman" w:cs="Times New Roman"/>
          <w:color w:val="000000"/>
          <w:sz w:val="24"/>
          <w:szCs w:val="24"/>
        </w:rPr>
        <w:t xml:space="preserve"> Ulusal ve Uluslararası İş Birlikleri ile Yenilikçi ve Sürdürülebilir Projelere ilişkin Bağlantı Linkleri:</w:t>
      </w:r>
      <w:hyperlink r:id="rId80" w:history="1">
        <w:r w:rsidRPr="001E616D">
          <w:rPr>
            <w:rStyle w:val="Kpr"/>
            <w:rFonts w:ascii="Times New Roman" w:hAnsi="Times New Roman" w:cs="Times New Roman"/>
            <w:sz w:val="24"/>
            <w:szCs w:val="24"/>
          </w:rPr>
          <w:t>https://docs.google.com/document/d/14oD5RM3aUV-E4FJKs4F6l-y-</w:t>
        </w:r>
        <w:r w:rsidRPr="001E616D">
          <w:rPr>
            <w:rStyle w:val="Kpr"/>
            <w:rFonts w:ascii="Times New Roman" w:hAnsi="Times New Roman" w:cs="Times New Roman"/>
            <w:sz w:val="24"/>
            <w:szCs w:val="24"/>
          </w:rPr>
          <w:lastRenderedPageBreak/>
          <w:t>2Db5SxHr/edit?usp=drive_link&amp;ouid=111307777183735133113&amp;rtpof=true&amp;sd=true</w:t>
        </w:r>
      </w:hyperlink>
      <w:r>
        <w:rPr>
          <w:rFonts w:ascii="Times New Roman" w:hAnsi="Times New Roman" w:cs="Times New Roman"/>
          <w:color w:val="000000"/>
          <w:sz w:val="24"/>
          <w:szCs w:val="24"/>
        </w:rPr>
        <w:t xml:space="preserve"> </w:t>
      </w:r>
    </w:p>
    <w:p w:rsidR="009F11A5" w:rsidRPr="003F27E4" w:rsidRDefault="009F11A5" w:rsidP="009F11A5">
      <w:pPr>
        <w:autoSpaceDE w:val="0"/>
        <w:autoSpaceDN w:val="0"/>
        <w:adjustRightInd w:val="0"/>
        <w:spacing w:after="0" w:line="240" w:lineRule="auto"/>
        <w:jc w:val="both"/>
        <w:rPr>
          <w:rFonts w:ascii="Times New Roman" w:hAnsi="Times New Roman" w:cs="Times New Roman"/>
          <w:color w:val="000000"/>
          <w:sz w:val="24"/>
          <w:szCs w:val="24"/>
        </w:rPr>
      </w:pPr>
    </w:p>
    <w:p w:rsidR="009F11A5" w:rsidRPr="00DA0E6B" w:rsidRDefault="009F11A5" w:rsidP="009B0D16">
      <w:pPr>
        <w:pStyle w:val="ListeParagraf"/>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DA0E6B">
        <w:rPr>
          <w:rFonts w:ascii="Times New Roman" w:hAnsi="Times New Roman" w:cs="Times New Roman"/>
          <w:sz w:val="24"/>
          <w:szCs w:val="24"/>
        </w:rPr>
        <w:t xml:space="preserve">[3_OD4] - </w:t>
      </w:r>
      <w:r w:rsidRPr="00DA0E6B">
        <w:rPr>
          <w:rFonts w:ascii="Times New Roman" w:hAnsi="Times New Roman" w:cs="Times New Roman"/>
          <w:color w:val="000000"/>
          <w:sz w:val="24"/>
          <w:szCs w:val="24"/>
        </w:rPr>
        <w:t xml:space="preserve">HKÜ İletişim Fakültesi 2025 Yılı Oryantasyon Programına İlişkin Bağlantı Linki: </w:t>
      </w:r>
      <w:hyperlink r:id="rId81" w:history="1">
        <w:r w:rsidRPr="001E616D">
          <w:rPr>
            <w:rStyle w:val="Kpr"/>
            <w:rFonts w:ascii="Times New Roman" w:hAnsi="Times New Roman" w:cs="Times New Roman"/>
            <w:sz w:val="24"/>
            <w:szCs w:val="24"/>
          </w:rPr>
          <w:t>https://if.hku.edu.tr/wp-content/uploads/2026/03/2025-Yili-Oryantasyon-Programina-Yonelik-Tanitimlar.pdf</w:t>
        </w:r>
      </w:hyperlink>
      <w:r>
        <w:rPr>
          <w:rFonts w:ascii="Times New Roman" w:hAnsi="Times New Roman" w:cs="Times New Roman"/>
          <w:sz w:val="24"/>
          <w:szCs w:val="24"/>
        </w:rPr>
        <w:t xml:space="preserve"> </w:t>
      </w:r>
    </w:p>
    <w:p w:rsidR="009F11A5" w:rsidRPr="00DA0E6B" w:rsidRDefault="009F11A5" w:rsidP="009F11A5">
      <w:pPr>
        <w:pStyle w:val="Default"/>
        <w:rPr>
          <w:rFonts w:ascii="Times New Roman" w:hAnsi="Times New Roman" w:cs="Times New Roman"/>
          <w:i/>
          <w:iCs/>
          <w:sz w:val="22"/>
          <w:szCs w:val="22"/>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A.2.2. Stratejik amaç ve hedefler </w:t>
      </w:r>
    </w:p>
    <w:p w:rsidR="009F11A5" w:rsidRPr="00DA0E6B" w:rsidRDefault="009F11A5" w:rsidP="009F11A5">
      <w:pPr>
        <w:pStyle w:val="NormalWeb"/>
        <w:jc w:val="both"/>
      </w:pPr>
      <w:r w:rsidRPr="00DA0E6B">
        <w:t xml:space="preserve">Fakültenin stratejik planı doğrultusunda belirlenen amaç ve hedeflerin gerçekleşme düzeyi, düzenli izleme ve değerlendirme mekanizmaları ile takip edilmektedir. Bu kapsamda öğrencilere belirli </w:t>
      </w:r>
      <w:proofErr w:type="gramStart"/>
      <w:r w:rsidRPr="00DA0E6B">
        <w:t>periyotlarla</w:t>
      </w:r>
      <w:proofErr w:type="gramEnd"/>
      <w:r w:rsidRPr="00DA0E6B">
        <w:t xml:space="preserve"> memnuniyet anketleri uygulanmakta; eğitim-öğretim süreçleri, ders içerikleri, ölçme-değerlendirme uygulamaları, akademik danışmanlık ve fiziksel imkânlara ilişkin geri bildirimler toplanmaktadır. Elde edilen veriler analiz edilerek güçlü yönler ve gelişime açık alanlar tespit edilmekte, sonuçlar ilgili kurul ve komisyonlarda değerlendirilmekte ve gerekli iyileştirme adımları planlanmaktadır. Böylece stratejik amaç ve hedefler yalnızca doküman düzeyinde kalmamakta; paydaş geri bildirimleri doğrultusunda güncellenen ve uygulamaya yön veren dinamik bir yapıya dönüşmektedir. Bu yaklaşım, fakültenin öğrenci odaklı, veri temelli ve sürekli iyileştirmeyi esas alan bir stratejik yönetim anlayışı benimsediğini göstermektedir </w:t>
      </w:r>
      <w:hyperlink r:id="rId82" w:history="1">
        <w:r w:rsidRPr="00DA0E6B">
          <w:rPr>
            <w:rStyle w:val="Kpr"/>
          </w:rPr>
          <w:t>[1_OD3]</w:t>
        </w:r>
      </w:hyperlink>
      <w:r w:rsidRPr="00DA0E6B">
        <w:t>.</w:t>
      </w:r>
    </w:p>
    <w:p w:rsidR="009F11A5" w:rsidRDefault="009F11A5" w:rsidP="009F11A5">
      <w:pPr>
        <w:pStyle w:val="NormalWeb"/>
        <w:jc w:val="both"/>
      </w:pPr>
      <w:r w:rsidRPr="00DA0E6B">
        <w:t xml:space="preserve">Misyon ve </w:t>
      </w:r>
      <w:proofErr w:type="gramStart"/>
      <w:r w:rsidRPr="00DA0E6B">
        <w:t>vizyonumuz</w:t>
      </w:r>
      <w:proofErr w:type="gramEnd"/>
      <w:r w:rsidRPr="00DA0E6B">
        <w:t xml:space="preserve"> doğrultusunda İletişim Fakültesi olarak stratejik amaç ve hedeflerimiz; eğitim-öğretim kalitesini sürekli geliştirmek, ulusal ve uluslararası düzeyde rekabet gücünü artırmak ve paydaş odaklı bir yönetim anlayışını kurumsal kültür haline getirmek üzerine yapılandırılmıştır. Bu kapsamda öncelikli hedeflerimiz arasında; iletişim alanındaki programların sektör ihtiyaçlarına uygun biçimde güncellenmesi, uygulama temelli eğitimin güçlendirilmesi, dijital teknolojilere uyumlu ders içeriklerinin artırılması ve öğrenci merkezli öğrenme yaklaşımlarının yaygınlaştırılması yer almaktadır. Akademik kadronun nitelik ve nicelik açısından geliştirilmesi, araştırma ve proje kapasitesinin artırılması ve ulusal/uluslararası iş birliklerinin genişletilmesi de temel stratejik hedeflerimiz arasındadır. Ayrıca öğrenci ve mezun memnuniyetinin artırılması, istihdam oranlarının izlenmesi, akreditasyon süreçlerinin sürdürülebilirliğinin sağlanması ve kalite güvence sisteminin etkin biçimde işletilmesi hedeflenmektedir</w:t>
      </w:r>
      <w:r>
        <w:t xml:space="preserve"> </w:t>
      </w:r>
      <w:hyperlink r:id="rId83" w:anchor="mezun-degerlendirme-raporlari" w:history="1">
        <w:r w:rsidRPr="00DA0E6B">
          <w:rPr>
            <w:rStyle w:val="Kpr"/>
          </w:rPr>
          <w:t>[2_OD3]</w:t>
        </w:r>
      </w:hyperlink>
      <w:r w:rsidRPr="00DA0E6B">
        <w:t>.</w:t>
      </w:r>
    </w:p>
    <w:p w:rsidR="009F11A5" w:rsidRPr="00DA0E6B" w:rsidRDefault="009F11A5" w:rsidP="009F11A5">
      <w:pPr>
        <w:pStyle w:val="NormalWeb"/>
        <w:jc w:val="both"/>
      </w:pPr>
      <w:r w:rsidRPr="00DA0E6B">
        <w:t xml:space="preserve">Fakültemizde teorik ve uygulamalı alanları bütüncül biçimde ele alan, sektör ihtiyaçlarına göre düzenli olarak gözden geçirilip güncellenen dinamik bir müfredat uygulanmaktadır. Eğitim süreci; atölye çalışmaları, seminerler, ulusal ve uluslararası festivaller ile yarışmalar aracılığıyla desteklenerek öğrencilerin mesleki yetkinlikleri güçlendirilmektedir. Ayrıca paydaş analizi sonuçları doğrultusunda fakültemizin iş birliği içinde olduğu kamu kurumları, yerel yönetimler, medya kuruluşları, ajanslar, ticaret ve sanayi odaları ile üniversite içi birimler sürece aktif biçimde </w:t>
      </w:r>
      <w:proofErr w:type="gramStart"/>
      <w:r w:rsidRPr="00DA0E6B">
        <w:t>dahil</w:t>
      </w:r>
      <w:proofErr w:type="gramEnd"/>
      <w:r w:rsidRPr="00DA0E6B">
        <w:t xml:space="preserve"> edilmekte; bu kapsamda bölümlerimiz bünyesinde oluşturulan dış paydaş danışma kurulları aracılığıyla program içerikleri, uygulama süreçleri ve </w:t>
      </w:r>
      <w:proofErr w:type="spellStart"/>
      <w:r w:rsidRPr="00DA0E6B">
        <w:t>sektörel</w:t>
      </w:r>
      <w:proofErr w:type="spellEnd"/>
      <w:r w:rsidRPr="00DA0E6B">
        <w:t xml:space="preserve"> beklentiler düzenli olarak değerlendirilmektedir. Bu yapı sayesinde eğitim-öğretim faaliyetleri paydaş görüşleriyle beslenmekte ve sürekli iyileştirme anlayışı çerçevesinde geliştirilmektedir </w:t>
      </w:r>
      <w:hyperlink r:id="rId84" w:history="1">
        <w:r w:rsidRPr="00DA0E6B">
          <w:rPr>
            <w:rStyle w:val="Kpr"/>
          </w:rPr>
          <w:t>[3_OD4]</w:t>
        </w:r>
      </w:hyperlink>
      <w:r w:rsidRPr="00DA0E6B">
        <w:t>.</w:t>
      </w:r>
    </w:p>
    <w:p w:rsidR="009F11A5" w:rsidRPr="00CC0056" w:rsidRDefault="009F11A5" w:rsidP="009F11A5">
      <w:pPr>
        <w:autoSpaceDE w:val="0"/>
        <w:autoSpaceDN w:val="0"/>
        <w:adjustRightInd w:val="0"/>
        <w:spacing w:after="0" w:line="240" w:lineRule="auto"/>
        <w:jc w:val="both"/>
        <w:rPr>
          <w:rFonts w:ascii="Times New Roman" w:hAnsi="Times New Roman" w:cs="Times New Roman"/>
          <w:sz w:val="24"/>
          <w:szCs w:val="24"/>
        </w:rPr>
      </w:pPr>
      <w:r w:rsidRPr="00CC0056">
        <w:rPr>
          <w:rFonts w:ascii="Times New Roman" w:hAnsi="Times New Roman" w:cs="Times New Roman"/>
          <w:sz w:val="24"/>
          <w:szCs w:val="24"/>
        </w:rPr>
        <w:t xml:space="preserve">İletişim Fakültesi bünyesinde yer alan Görsel İletişim Tasarımı (GİT), Radyo, Televizyon ve Sinema (RTS) ile Dijital Oyun Tasarımı (DOT) bölümleri, stratejik karar alma ve süreç iyileştirme çalışmalarında iç ve dış paydaş katılımını esas alan bir yönetim anlayışı benimsemektedir </w:t>
      </w:r>
      <w:hyperlink r:id="rId85" w:history="1">
        <w:r w:rsidRPr="00CC0056">
          <w:rPr>
            <w:rStyle w:val="Kpr"/>
            <w:rFonts w:ascii="Times New Roman" w:hAnsi="Times New Roman" w:cs="Times New Roman"/>
            <w:sz w:val="24"/>
            <w:szCs w:val="24"/>
          </w:rPr>
          <w:t>[4_OD4]</w:t>
        </w:r>
      </w:hyperlink>
      <w:r w:rsidRPr="00CC0056">
        <w:rPr>
          <w:rFonts w:ascii="Times New Roman" w:hAnsi="Times New Roman" w:cs="Times New Roman"/>
          <w:sz w:val="24"/>
          <w:szCs w:val="24"/>
        </w:rPr>
        <w:t>.</w:t>
      </w:r>
    </w:p>
    <w:p w:rsidR="009F11A5" w:rsidRPr="00CC0056" w:rsidRDefault="009F11A5" w:rsidP="009F11A5">
      <w:pPr>
        <w:autoSpaceDE w:val="0"/>
        <w:autoSpaceDN w:val="0"/>
        <w:adjustRightInd w:val="0"/>
        <w:spacing w:after="0" w:line="240" w:lineRule="auto"/>
        <w:jc w:val="both"/>
        <w:rPr>
          <w:rFonts w:ascii="Times New Roman" w:hAnsi="Times New Roman" w:cs="Times New Roman"/>
          <w:sz w:val="24"/>
          <w:szCs w:val="24"/>
        </w:rPr>
      </w:pPr>
    </w:p>
    <w:p w:rsidR="009F11A5" w:rsidRPr="00CC0056" w:rsidRDefault="009F11A5" w:rsidP="009F11A5">
      <w:pPr>
        <w:autoSpaceDE w:val="0"/>
        <w:autoSpaceDN w:val="0"/>
        <w:adjustRightInd w:val="0"/>
        <w:spacing w:after="0" w:line="240" w:lineRule="auto"/>
        <w:jc w:val="both"/>
        <w:rPr>
          <w:rFonts w:ascii="Times New Roman" w:hAnsi="Times New Roman" w:cs="Times New Roman"/>
          <w:color w:val="000000"/>
          <w:sz w:val="24"/>
          <w:szCs w:val="24"/>
          <w:highlight w:val="yellow"/>
        </w:rPr>
      </w:pPr>
      <w:r w:rsidRPr="00CC0056">
        <w:rPr>
          <w:rFonts w:ascii="Times New Roman" w:hAnsi="Times New Roman" w:cs="Times New Roman"/>
          <w:sz w:val="24"/>
          <w:szCs w:val="24"/>
        </w:rPr>
        <w:t xml:space="preserve">Fakültemizin stratejik amaç ve hedefleri doğrultusunda eğitim-öğretim süreçlerinin niteliğini artırmak temel önceliklerimiz arasında yer almaktadır. Bu kapsamda öğrenci ve öğretim elemanlarından düzenli olarak geri bildirim alınmakta; elde edilen veriler sistematik biçimde analiz edilerek iyileştirme çalışmalarına yön vermektedir. Öğrencilerin ders programı, sınav süreçleri ve genel eğitim-öğretim uygulamalarına ilişkin değerlendirmeleri periyodik olarak toplanmakta; sonuçlar bölüm ve fakülte düzeyinde ele alınarak gerekli düzenlemeler yapılmaktadır. Bununla birlikte öğretim elemanlarının eğitim süreçlerine ilişkin görüş ve önerileri de yapılandırılmış geri bildirim mekanizmaları aracılığıyla alınmakta hem yüz yüze hem de uzaktan eğitim uygulamalarına yönelik değerlendirmeler stratejik planlama sürecine </w:t>
      </w:r>
      <w:proofErr w:type="gramStart"/>
      <w:r w:rsidRPr="00CC0056">
        <w:rPr>
          <w:rFonts w:ascii="Times New Roman" w:hAnsi="Times New Roman" w:cs="Times New Roman"/>
          <w:sz w:val="24"/>
          <w:szCs w:val="24"/>
        </w:rPr>
        <w:t>dahil</w:t>
      </w:r>
      <w:proofErr w:type="gramEnd"/>
      <w:r w:rsidRPr="00CC0056">
        <w:rPr>
          <w:rFonts w:ascii="Times New Roman" w:hAnsi="Times New Roman" w:cs="Times New Roman"/>
          <w:sz w:val="24"/>
          <w:szCs w:val="24"/>
        </w:rPr>
        <w:t xml:space="preserve"> edilmektedir. Uzaktan eğitim süreçlerine ilişkin geri bildirimler ayrıca incelenmekte ve dijital öğrenme ortamlarının etkililiği artırılmaktadır </w:t>
      </w:r>
      <w:hyperlink r:id="rId86" w:history="1">
        <w:r w:rsidRPr="00CC0056">
          <w:rPr>
            <w:rStyle w:val="Kpr"/>
            <w:rFonts w:ascii="Times New Roman" w:hAnsi="Times New Roman" w:cs="Times New Roman"/>
            <w:sz w:val="24"/>
            <w:szCs w:val="24"/>
          </w:rPr>
          <w:t>[5_OD4]</w:t>
        </w:r>
      </w:hyperlink>
      <w:r w:rsidRPr="00CC0056">
        <w:rPr>
          <w:rFonts w:ascii="Times New Roman" w:hAnsi="Times New Roman" w:cs="Times New Roman"/>
          <w:sz w:val="24"/>
          <w:szCs w:val="24"/>
        </w:rPr>
        <w:t xml:space="preserve">. </w:t>
      </w:r>
    </w:p>
    <w:p w:rsidR="009F11A5" w:rsidRPr="00DA0E6B" w:rsidRDefault="009F11A5" w:rsidP="009F11A5">
      <w:pPr>
        <w:pStyle w:val="NormalWeb"/>
        <w:jc w:val="both"/>
      </w:pPr>
      <w:r w:rsidRPr="00DA0E6B">
        <w:t>Toplumsal katkı faaliyetlerinin artırılması, sektörle iş birliğinin güçlendirilmesi ve sosyal sorumluluk projelerinin yaygınlaştırılması da stratejik planımızın önemli bileşenlerindendir. Bu hedefler, düzenli performans göstergeleri ve geri bildirim mekanizmaları aracılığıyla izlenmekte ve elde edilen sonuçlar doğrultusunda iyileştirme çalışmaları planlanmaktadır</w:t>
      </w:r>
      <w:r>
        <w:t xml:space="preserve">. Bu kapsamda müfredatımızda soysal sorumluluk projeleri dersi yer almaktır </w:t>
      </w:r>
      <w:hyperlink r:id="rId87" w:history="1">
        <w:r w:rsidRPr="00F518DC">
          <w:rPr>
            <w:rStyle w:val="Kpr"/>
          </w:rPr>
          <w:t>[6_OD4]</w:t>
        </w:r>
      </w:hyperlink>
      <w:r>
        <w:t>.</w:t>
      </w:r>
    </w:p>
    <w:p w:rsidR="009F11A5" w:rsidRPr="00DA0E6B" w:rsidRDefault="009F11A5" w:rsidP="009F11A5">
      <w:pPr>
        <w:autoSpaceDE w:val="0"/>
        <w:autoSpaceDN w:val="0"/>
        <w:adjustRightInd w:val="0"/>
        <w:spacing w:after="0" w:line="240" w:lineRule="auto"/>
        <w:jc w:val="both"/>
        <w:rPr>
          <w:rFonts w:ascii="Times New Roman" w:hAnsi="Times New Roman" w:cs="Times New Roman"/>
          <w:color w:val="000000"/>
          <w:highlight w:val="yellow"/>
        </w:rPr>
      </w:pPr>
    </w:p>
    <w:p w:rsidR="009F11A5" w:rsidRPr="00DA0E6B" w:rsidRDefault="009F11A5" w:rsidP="009F11A5">
      <w:pPr>
        <w:autoSpaceDE w:val="0"/>
        <w:autoSpaceDN w:val="0"/>
        <w:adjustRightInd w:val="0"/>
        <w:spacing w:after="0" w:line="240" w:lineRule="auto"/>
        <w:jc w:val="both"/>
        <w:rPr>
          <w:rFonts w:ascii="Times New Roman" w:hAnsi="Times New Roman" w:cs="Times New Roman"/>
          <w:color w:val="000000"/>
          <w:highlight w:val="yellow"/>
        </w:rPr>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54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3259"/>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stratejik planı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ilan edilmiş bir stratejik planı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bütünsel, tüm birimleri tarafından benimsenmiş ve paydaşlarınca bilinen stratejik planı ve bu planıyla uyumlu uygulamaları vardır.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 uyguladığı stratejik planı izlemekte ve ilgili paydaşlarla birlikte değerlendirerek gelecek planlarına yansıtılmaktadır. </w:t>
            </w:r>
          </w:p>
        </w:tc>
        <w:tc>
          <w:tcPr>
            <w:tcW w:w="1545"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rPr>
      </w:pPr>
    </w:p>
    <w:p w:rsidR="009F11A5" w:rsidRPr="00DA0E6B" w:rsidRDefault="009F11A5" w:rsidP="009F11A5">
      <w:pPr>
        <w:pStyle w:val="Default"/>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DA0E6B">
        <w:rPr>
          <w:rFonts w:ascii="Times New Roman" w:hAnsi="Times New Roman" w:cs="Times New Roman"/>
          <w:sz w:val="24"/>
          <w:szCs w:val="24"/>
        </w:rPr>
        <w:t xml:space="preserve">[1_OD3] - </w:t>
      </w:r>
      <w:r w:rsidRPr="00DA0E6B">
        <w:rPr>
          <w:rFonts w:ascii="Times New Roman" w:hAnsi="Times New Roman" w:cs="Times New Roman"/>
          <w:color w:val="000000"/>
          <w:sz w:val="24"/>
          <w:szCs w:val="24"/>
        </w:rPr>
        <w:t xml:space="preserve">HKÜ İletişim Fakültesi </w:t>
      </w:r>
      <w:r w:rsidRPr="00DA0E6B">
        <w:rPr>
          <w:rFonts w:ascii="Times New Roman" w:hAnsi="Times New Roman" w:cs="Times New Roman"/>
          <w:iCs/>
          <w:color w:val="000000"/>
          <w:sz w:val="24"/>
          <w:szCs w:val="24"/>
        </w:rPr>
        <w:t xml:space="preserve">Stratejik Planına İlişkin Bağlantı Linki:  </w:t>
      </w:r>
      <w:hyperlink r:id="rId88" w:history="1">
        <w:r w:rsidRPr="00DA0E6B">
          <w:rPr>
            <w:rStyle w:val="Kpr"/>
            <w:rFonts w:ascii="Times New Roman" w:hAnsi="Times New Roman" w:cs="Times New Roman"/>
            <w:iCs/>
            <w:sz w:val="24"/>
            <w:szCs w:val="24"/>
          </w:rPr>
          <w:t>https://if.hku.edu.tr/stratejik-plan/</w:t>
        </w:r>
      </w:hyperlink>
    </w:p>
    <w:p w:rsidR="009F11A5" w:rsidRPr="00DA0E6B" w:rsidRDefault="009F11A5" w:rsidP="009B0D16">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DA0E6B">
        <w:rPr>
          <w:rFonts w:ascii="Times New Roman" w:hAnsi="Times New Roman" w:cs="Times New Roman"/>
          <w:sz w:val="24"/>
          <w:szCs w:val="24"/>
        </w:rPr>
        <w:t xml:space="preserve">[2_OD3] - </w:t>
      </w:r>
      <w:r w:rsidRPr="00DA0E6B">
        <w:rPr>
          <w:rFonts w:ascii="Times New Roman" w:hAnsi="Times New Roman" w:cs="Times New Roman"/>
          <w:color w:val="000000"/>
          <w:sz w:val="24"/>
          <w:szCs w:val="24"/>
        </w:rPr>
        <w:t xml:space="preserve">HKÜ İletişim Fakültesi </w:t>
      </w:r>
      <w:r>
        <w:rPr>
          <w:rFonts w:ascii="Times New Roman" w:hAnsi="Times New Roman" w:cs="Times New Roman"/>
          <w:color w:val="000000"/>
          <w:sz w:val="24"/>
          <w:szCs w:val="24"/>
        </w:rPr>
        <w:t>Mezuniyet Memnuniyetine</w:t>
      </w:r>
      <w:r w:rsidRPr="00DA0E6B">
        <w:rPr>
          <w:rFonts w:ascii="Times New Roman" w:hAnsi="Times New Roman" w:cs="Times New Roman"/>
          <w:color w:val="000000"/>
          <w:sz w:val="24"/>
          <w:szCs w:val="24"/>
        </w:rPr>
        <w:t xml:space="preserve"> İlişkin Bağlantı Linki: </w:t>
      </w:r>
      <w:hyperlink r:id="rId89" w:anchor="mezun-degerlendirme-raporlari" w:history="1">
        <w:r w:rsidRPr="00C218FA">
          <w:rPr>
            <w:rStyle w:val="Kpr"/>
            <w:rFonts w:ascii="Times New Roman" w:hAnsi="Times New Roman" w:cs="Times New Roman"/>
            <w:sz w:val="24"/>
            <w:szCs w:val="24"/>
          </w:rPr>
          <w:t>https://if.hku.edu.tr/degerlendirme-raporlari/#mezun-degerlendirme-raporlari</w:t>
        </w:r>
      </w:hyperlink>
      <w:r>
        <w:t xml:space="preserve"> </w:t>
      </w:r>
    </w:p>
    <w:p w:rsidR="009F11A5" w:rsidRPr="00DA0E6B" w:rsidRDefault="009F11A5" w:rsidP="009B0D16">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DA0E6B">
        <w:rPr>
          <w:rFonts w:ascii="Times New Roman" w:hAnsi="Times New Roman" w:cs="Times New Roman"/>
          <w:sz w:val="24"/>
          <w:szCs w:val="24"/>
        </w:rPr>
        <w:t xml:space="preserve">[3_OD4] - </w:t>
      </w:r>
      <w:r w:rsidRPr="00DA0E6B">
        <w:rPr>
          <w:rFonts w:ascii="Times New Roman" w:hAnsi="Times New Roman" w:cs="Times New Roman"/>
          <w:color w:val="000000"/>
          <w:sz w:val="24"/>
          <w:szCs w:val="24"/>
        </w:rPr>
        <w:t xml:space="preserve">HKÜ İletişim Fakültesi Dış Paydaş Analizine İlişkin Bağlantı Linki: </w:t>
      </w:r>
      <w:hyperlink r:id="rId90" w:history="1">
        <w:r w:rsidRPr="00DA0E6B">
          <w:rPr>
            <w:rStyle w:val="Kpr"/>
            <w:rFonts w:ascii="Times New Roman" w:hAnsi="Times New Roman" w:cs="Times New Roman"/>
            <w:sz w:val="24"/>
            <w:szCs w:val="24"/>
          </w:rPr>
          <w:t>https://if.hku.edu.tr/wp-content/uploads/2026/02/Paydas-Analizi-Iletisim-Fakultesi-pdf.pdf</w:t>
        </w:r>
      </w:hyperlink>
      <w:r w:rsidRPr="00DA0E6B">
        <w:rPr>
          <w:rFonts w:ascii="Times New Roman" w:hAnsi="Times New Roman" w:cs="Times New Roman"/>
          <w:color w:val="000000"/>
          <w:sz w:val="24"/>
          <w:szCs w:val="24"/>
        </w:rPr>
        <w:t xml:space="preserve"> </w:t>
      </w:r>
    </w:p>
    <w:p w:rsidR="009F11A5" w:rsidRPr="00DA0E6B" w:rsidRDefault="009F11A5" w:rsidP="009B0D16">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DA0E6B">
        <w:rPr>
          <w:rFonts w:ascii="Times New Roman" w:hAnsi="Times New Roman" w:cs="Times New Roman"/>
          <w:sz w:val="24"/>
          <w:szCs w:val="24"/>
        </w:rPr>
        <w:t xml:space="preserve">[4_OD4] </w:t>
      </w:r>
      <w:r w:rsidRPr="00DA0E6B">
        <w:rPr>
          <w:rFonts w:ascii="Times New Roman" w:hAnsi="Times New Roman" w:cs="Times New Roman"/>
          <w:color w:val="000000"/>
          <w:sz w:val="24"/>
          <w:szCs w:val="24"/>
        </w:rPr>
        <w:t xml:space="preserve">HKÜ İletişim Fakültesi Dış Paydaşlarına İlişkin Bağlantı Linki: </w:t>
      </w:r>
      <w:hyperlink r:id="rId91" w:history="1">
        <w:r w:rsidRPr="001E616D">
          <w:rPr>
            <w:rStyle w:val="Kpr"/>
          </w:rPr>
          <w:t>https://docs.google.com/document/d/19reD1hV58ICOhR9RnrUCUt4w_3-sQrhN/edit?usp=drive_link&amp;ouid=111307777183735133113&amp;rtpof=true&amp;sd=true</w:t>
        </w:r>
      </w:hyperlink>
      <w:r>
        <w:t xml:space="preserve"> </w:t>
      </w:r>
    </w:p>
    <w:p w:rsidR="009F11A5" w:rsidRPr="00F518DC" w:rsidRDefault="009F11A5" w:rsidP="009B0D16">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DA0E6B">
        <w:rPr>
          <w:rFonts w:ascii="Times New Roman" w:hAnsi="Times New Roman" w:cs="Times New Roman"/>
          <w:sz w:val="24"/>
          <w:szCs w:val="24"/>
        </w:rPr>
        <w:t xml:space="preserve">[5_OD4] - </w:t>
      </w:r>
      <w:r w:rsidRPr="00DA0E6B">
        <w:rPr>
          <w:rFonts w:ascii="Times New Roman" w:hAnsi="Times New Roman" w:cs="Times New Roman"/>
          <w:color w:val="000000"/>
          <w:sz w:val="24"/>
          <w:szCs w:val="24"/>
        </w:rPr>
        <w:t>HKÜ İletişim Fakültesi Değerlendirme Raporlarına İlişkin Bağlantı Linki:</w:t>
      </w:r>
      <w:r w:rsidRPr="00DA0E6B">
        <w:rPr>
          <w:rFonts w:ascii="Times New Roman" w:hAnsi="Times New Roman" w:cs="Times New Roman"/>
          <w:sz w:val="24"/>
          <w:szCs w:val="24"/>
        </w:rPr>
        <w:t xml:space="preserve"> </w:t>
      </w:r>
      <w:hyperlink r:id="rId92" w:history="1">
        <w:r w:rsidRPr="00DA0E6B">
          <w:rPr>
            <w:rStyle w:val="Kpr"/>
            <w:rFonts w:ascii="Times New Roman" w:hAnsi="Times New Roman" w:cs="Times New Roman"/>
            <w:sz w:val="24"/>
            <w:szCs w:val="24"/>
          </w:rPr>
          <w:t>https://if.hku.edu.tr/degerlendirme-raporlari/</w:t>
        </w:r>
      </w:hyperlink>
      <w:r w:rsidRPr="00DA0E6B">
        <w:rPr>
          <w:rFonts w:ascii="Times New Roman" w:hAnsi="Times New Roman" w:cs="Times New Roman"/>
          <w:color w:val="000000"/>
          <w:sz w:val="24"/>
          <w:szCs w:val="24"/>
        </w:rPr>
        <w:t xml:space="preserve"> </w:t>
      </w:r>
    </w:p>
    <w:p w:rsidR="009F11A5" w:rsidRPr="00DA0E6B" w:rsidRDefault="009F11A5" w:rsidP="009B0D16">
      <w:pPr>
        <w:pStyle w:val="ListeParagraf"/>
        <w:numPr>
          <w:ilvl w:val="0"/>
          <w:numId w:val="7"/>
        </w:numPr>
        <w:autoSpaceDE w:val="0"/>
        <w:autoSpaceDN w:val="0"/>
        <w:adjustRightInd w:val="0"/>
        <w:spacing w:after="0" w:line="240" w:lineRule="auto"/>
        <w:jc w:val="both"/>
        <w:rPr>
          <w:rFonts w:ascii="Times New Roman" w:hAnsi="Times New Roman" w:cs="Times New Roman"/>
          <w:sz w:val="24"/>
          <w:szCs w:val="24"/>
        </w:rPr>
      </w:pPr>
      <w:r w:rsidRPr="00DA0E6B">
        <w:rPr>
          <w:rFonts w:ascii="Times New Roman" w:hAnsi="Times New Roman" w:cs="Times New Roman"/>
          <w:color w:val="000000"/>
          <w:sz w:val="24"/>
          <w:szCs w:val="24"/>
        </w:rPr>
        <w:lastRenderedPageBreak/>
        <w:t xml:space="preserve">HKÜ İletişim Fakültesi </w:t>
      </w:r>
      <w:r>
        <w:rPr>
          <w:rFonts w:ascii="Times New Roman" w:hAnsi="Times New Roman" w:cs="Times New Roman"/>
          <w:color w:val="000000"/>
          <w:sz w:val="24"/>
          <w:szCs w:val="24"/>
        </w:rPr>
        <w:t xml:space="preserve">Görsel İletişim Tasarımı Bölümü Müfredatına İlişkin Bağlantı Linki: </w:t>
      </w:r>
      <w:hyperlink r:id="rId93" w:history="1">
        <w:r w:rsidRPr="001F39CC">
          <w:rPr>
            <w:rStyle w:val="Kpr"/>
            <w:rFonts w:ascii="Times New Roman" w:hAnsi="Times New Roman" w:cs="Times New Roman"/>
            <w:sz w:val="24"/>
            <w:szCs w:val="24"/>
          </w:rPr>
          <w:t>https://if.hku.edu.tr/wp-content/uploads/2026/03/2024-005-FK-GIT.xlsx</w:t>
        </w:r>
      </w:hyperlink>
      <w:r>
        <w:rPr>
          <w:rFonts w:ascii="Times New Roman" w:hAnsi="Times New Roman" w:cs="Times New Roman"/>
          <w:sz w:val="24"/>
          <w:szCs w:val="24"/>
        </w:rPr>
        <w:t xml:space="preserve"> </w:t>
      </w:r>
    </w:p>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A.2.3. Performans yönetimi </w:t>
      </w:r>
    </w:p>
    <w:p w:rsidR="009F11A5" w:rsidRPr="00DA0E6B" w:rsidRDefault="009F11A5" w:rsidP="009F11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A0E6B">
        <w:rPr>
          <w:rFonts w:ascii="Times New Roman" w:eastAsia="Times New Roman" w:hAnsi="Times New Roman" w:cs="Times New Roman"/>
          <w:sz w:val="24"/>
          <w:szCs w:val="24"/>
          <w:lang w:eastAsia="tr-TR"/>
        </w:rPr>
        <w:t xml:space="preserve">Üniversite genelinde kaliteye ilişkin tüm çalışmalar, süreç dokümanları ve uygulama esaslar </w:t>
      </w:r>
      <w:r w:rsidRPr="00DA0E6B">
        <w:rPr>
          <w:rFonts w:ascii="Times New Roman" w:eastAsia="Times New Roman" w:hAnsi="Times New Roman" w:cs="Times New Roman"/>
          <w:color w:val="000000" w:themeColor="text1"/>
          <w:sz w:val="24"/>
          <w:szCs w:val="24"/>
          <w:lang w:eastAsia="tr-TR"/>
        </w:rPr>
        <w:t xml:space="preserve">web sitesi </w:t>
      </w:r>
      <w:r w:rsidRPr="00DA0E6B">
        <w:rPr>
          <w:rFonts w:ascii="Times New Roman" w:eastAsia="Times New Roman" w:hAnsi="Times New Roman" w:cs="Times New Roman"/>
          <w:sz w:val="24"/>
          <w:szCs w:val="24"/>
          <w:lang w:eastAsia="tr-TR"/>
        </w:rPr>
        <w:t xml:space="preserve">üzerinden kamuya açık şekilde paylaşılmakta ve yürütülmektedir. Dijital ortamda yapılandırılmış bu sistem, performans göstergelerinin izlenmesini, raporlanmasını ve gerekli iyileştirme adımlarının planlanmasını kolaylaştırmaktadır. Aynı zamanda birimler arası koordinasyonu güçlendiren ve veriye dayalı karar alma süreçlerini destekleyen bir yönetim altyapısı sunmaktadır </w:t>
      </w:r>
      <w:hyperlink r:id="rId94" w:history="1">
        <w:r w:rsidRPr="00DA0E6B">
          <w:rPr>
            <w:rStyle w:val="Kpr"/>
            <w:rFonts w:ascii="Times New Roman" w:eastAsia="Times New Roman" w:hAnsi="Times New Roman" w:cs="Times New Roman"/>
            <w:sz w:val="24"/>
            <w:szCs w:val="24"/>
            <w:lang w:eastAsia="tr-TR"/>
          </w:rPr>
          <w:t>[1_OD3]</w:t>
        </w:r>
      </w:hyperlink>
      <w:r w:rsidRPr="00DA0E6B">
        <w:rPr>
          <w:rFonts w:ascii="Times New Roman" w:eastAsia="Times New Roman" w:hAnsi="Times New Roman" w:cs="Times New Roman"/>
          <w:sz w:val="24"/>
          <w:szCs w:val="24"/>
          <w:lang w:eastAsia="tr-TR"/>
        </w:rPr>
        <w:t xml:space="preserve">. </w:t>
      </w:r>
    </w:p>
    <w:p w:rsidR="009F11A5" w:rsidRPr="00CC0056" w:rsidRDefault="009F11A5" w:rsidP="009F11A5">
      <w:pPr>
        <w:spacing w:before="100" w:beforeAutospacing="1" w:after="100" w:afterAutospacing="1" w:line="240" w:lineRule="auto"/>
        <w:jc w:val="both"/>
        <w:rPr>
          <w:rFonts w:ascii="Times New Roman" w:hAnsi="Times New Roman" w:cs="Times New Roman"/>
          <w:sz w:val="24"/>
          <w:szCs w:val="24"/>
        </w:rPr>
      </w:pPr>
      <w:r w:rsidRPr="00CC0056">
        <w:rPr>
          <w:rFonts w:ascii="Times New Roman" w:hAnsi="Times New Roman" w:cs="Times New Roman"/>
          <w:sz w:val="24"/>
          <w:szCs w:val="24"/>
        </w:rPr>
        <w:t xml:space="preserve">Üniversite kalite süreçleri kapsamında performans yönetimi, sürekli gelişimi esas alan ve düzenli eğitimlerle desteklenen bir anlayış çerçevesinde yürütülmektedir. Bu doğrultuda 16–17 Ekim 2025 tarihlerinde kalite temsilcilerine yönelik TS ISO 31000 Risk Yönetimi Eğitimi gerçekleştirilmiştir. Söz konusu eğitim ile kalite temsilcilerinin kurumsal süreçleri analiz etme, olası riskleri değerlendirme ve iyileştirme mekanizmalarını güçlendirme konusundaki bilgi ve yetkinlikleri artırılmıştır. Bu tür eğitim faaliyetleri, performans yönetiminin kurumsal düzeyde bilinçli ve sistematik biçimde yürütülmesine katkı sağlamaktadır. Düzenli olarak gerçekleştirilen bu eğitimler, kalite kültürünün yaygınlaşmasını desteklemekte; kurumsal hedeflerin izlenmesi ve performans göstergelerinin etkin şekilde değerlendirilmesine zemin oluşturmaktadır </w:t>
      </w:r>
      <w:hyperlink r:id="rId95" w:history="1">
        <w:r w:rsidRPr="00CC0056">
          <w:rPr>
            <w:rStyle w:val="Kpr"/>
            <w:rFonts w:ascii="Times New Roman" w:hAnsi="Times New Roman" w:cs="Times New Roman"/>
            <w:sz w:val="24"/>
            <w:szCs w:val="24"/>
          </w:rPr>
          <w:t>[2_OD4]</w:t>
        </w:r>
      </w:hyperlink>
      <w:r w:rsidRPr="00CC0056">
        <w:rPr>
          <w:rFonts w:ascii="Times New Roman" w:hAnsi="Times New Roman" w:cs="Times New Roman"/>
          <w:sz w:val="24"/>
          <w:szCs w:val="24"/>
        </w:rPr>
        <w:t xml:space="preserve">. </w:t>
      </w:r>
    </w:p>
    <w:p w:rsidR="009F11A5" w:rsidRPr="00CC0056" w:rsidRDefault="009F11A5" w:rsidP="009F11A5">
      <w:pPr>
        <w:spacing w:before="100" w:beforeAutospacing="1" w:after="100" w:afterAutospacing="1" w:line="240" w:lineRule="auto"/>
        <w:jc w:val="both"/>
        <w:rPr>
          <w:rFonts w:ascii="Times New Roman" w:hAnsi="Times New Roman" w:cs="Times New Roman"/>
          <w:sz w:val="24"/>
          <w:szCs w:val="24"/>
        </w:rPr>
      </w:pPr>
      <w:r w:rsidRPr="00CC0056">
        <w:rPr>
          <w:rFonts w:ascii="Times New Roman" w:hAnsi="Times New Roman" w:cs="Times New Roman"/>
          <w:sz w:val="24"/>
          <w:szCs w:val="24"/>
        </w:rPr>
        <w:t xml:space="preserve">2025 yılı itibarıyla Hasan Kalyoncu Üniversitesi İletişim Fakültesi, İletişim Eğitimi Değerlendirme Akreditasyon Kurulu (İLEDAK) tarafından 5 yıl süreyle akredite edilmiştir. Bu akreditasyon, fakültenin eğitim-öğretim programlarının, akademik kadro yapısının, fiziki ve teknik altyapısının, ölçme-değerlendirme süreçlerinin ve kalite güvencesi mekanizmalarının ulusal kalite standartlarına uygunluğunu tescillemektedir. Beş yıllık akreditasyon kararı, fakültenin kurumsal gelişim, sürekli iyileştirme ve paydaş odaklı yönetim anlayışının dış değerlendirme sürecinde başarıyla karşılık bulduğunu göstermekte; eğitim kalitesinin sürdürülebilirliğine yönelik güçlü bir güvence oluşturmaktadır </w:t>
      </w:r>
      <w:hyperlink r:id="rId96" w:history="1">
        <w:r w:rsidRPr="00CC0056">
          <w:rPr>
            <w:rStyle w:val="Kpr"/>
            <w:rFonts w:ascii="Times New Roman" w:hAnsi="Times New Roman" w:cs="Times New Roman"/>
            <w:sz w:val="24"/>
            <w:szCs w:val="24"/>
          </w:rPr>
          <w:t>[3_OD5]</w:t>
        </w:r>
      </w:hyperlink>
      <w:r w:rsidRPr="00CC0056">
        <w:rPr>
          <w:rFonts w:ascii="Times New Roman" w:hAnsi="Times New Roman" w:cs="Times New Roman"/>
          <w:sz w:val="24"/>
          <w:szCs w:val="24"/>
        </w:rPr>
        <w:t>.</w:t>
      </w:r>
    </w:p>
    <w:p w:rsidR="009F11A5" w:rsidRPr="00CC0056" w:rsidRDefault="009F11A5" w:rsidP="009F11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C0056">
        <w:rPr>
          <w:rFonts w:ascii="Times New Roman" w:hAnsi="Times New Roman" w:cs="Times New Roman"/>
          <w:sz w:val="24"/>
          <w:szCs w:val="24"/>
        </w:rPr>
        <w:t xml:space="preserve">Fakültemizde performans yönetimi, üniversite genelinde yürütülen </w:t>
      </w:r>
      <w:r w:rsidRPr="00CC0056">
        <w:rPr>
          <w:rStyle w:val="Gl"/>
          <w:rFonts w:ascii="Times New Roman" w:hAnsi="Times New Roman" w:cs="Times New Roman"/>
          <w:sz w:val="24"/>
          <w:szCs w:val="24"/>
        </w:rPr>
        <w:t>Performans İzleme Prosedürü</w:t>
      </w:r>
      <w:r w:rsidRPr="00CC0056">
        <w:rPr>
          <w:rFonts w:ascii="Times New Roman" w:hAnsi="Times New Roman" w:cs="Times New Roman"/>
          <w:sz w:val="24"/>
          <w:szCs w:val="24"/>
        </w:rPr>
        <w:t xml:space="preserve"> doğrultusunda sistematik bir yapıya sahiptir. Bu </w:t>
      </w:r>
      <w:proofErr w:type="gramStart"/>
      <w:r w:rsidRPr="00CC0056">
        <w:rPr>
          <w:rFonts w:ascii="Times New Roman" w:hAnsi="Times New Roman" w:cs="Times New Roman"/>
          <w:sz w:val="24"/>
          <w:szCs w:val="24"/>
        </w:rPr>
        <w:t>prosedür</w:t>
      </w:r>
      <w:proofErr w:type="gramEnd"/>
      <w:r w:rsidRPr="00CC0056">
        <w:rPr>
          <w:rFonts w:ascii="Times New Roman" w:hAnsi="Times New Roman" w:cs="Times New Roman"/>
          <w:sz w:val="24"/>
          <w:szCs w:val="24"/>
        </w:rPr>
        <w:t xml:space="preserve"> kapsamında kalite yönetim sisteminin etkinliği ve uygunluğu düzenli olarak analiz edilmekte, potansiyel iyileştirme alanları veri temelli değerlendirmelerle belirlenmektedir. Tüm birimler performans izleme ve iyileştirme faaliyetlerinden sorumlu olup, süreçler ölçme ve değerlendirme birimi koordinasyonunda raporlanmaktadır </w:t>
      </w:r>
      <w:hyperlink r:id="rId97" w:history="1">
        <w:r w:rsidRPr="00CC0056">
          <w:rPr>
            <w:rStyle w:val="Kpr"/>
            <w:rFonts w:ascii="Times New Roman" w:hAnsi="Times New Roman" w:cs="Times New Roman"/>
            <w:sz w:val="24"/>
            <w:szCs w:val="24"/>
          </w:rPr>
          <w:t>[4_OD3]</w:t>
        </w:r>
      </w:hyperlink>
      <w:r w:rsidRPr="00CC0056">
        <w:rPr>
          <w:rFonts w:ascii="Times New Roman" w:hAnsi="Times New Roman" w:cs="Times New Roman"/>
          <w:sz w:val="24"/>
          <w:szCs w:val="24"/>
        </w:rPr>
        <w:t>.</w:t>
      </w:r>
    </w:p>
    <w:p w:rsidR="009F11A5" w:rsidRPr="00DA0E6B" w:rsidRDefault="009F11A5" w:rsidP="009F11A5">
      <w:pPr>
        <w:pStyle w:val="NormalWeb"/>
        <w:jc w:val="both"/>
      </w:pPr>
      <w:r w:rsidRPr="00DA0E6B">
        <w:t xml:space="preserve">Fakültemizde performans yönetimi süreçleri, üniversite genelinde tanımlanmış performans izleme </w:t>
      </w:r>
      <w:proofErr w:type="gramStart"/>
      <w:r w:rsidRPr="00DA0E6B">
        <w:t>prosedürleri</w:t>
      </w:r>
      <w:proofErr w:type="gramEnd"/>
      <w:r w:rsidRPr="00DA0E6B">
        <w:t xml:space="preserve"> ve iç denetim mekanizmaları çerçevesinde yürütülmektedir. Bu kapsamda hazırlanan performans izleme </w:t>
      </w:r>
      <w:proofErr w:type="gramStart"/>
      <w:r w:rsidRPr="00DA0E6B">
        <w:t>prosedürleri</w:t>
      </w:r>
      <w:proofErr w:type="gramEnd"/>
      <w:r w:rsidRPr="00DA0E6B">
        <w:t xml:space="preserve">, kalite yönetim sisteminin etkinliğinin değerlendirilmesini, süreçlerin mevzuata ve kurumsal hedeflere uygunluğunun denetlenmesini ve iyileştirme alanlarının belirlenmesini amaçlamaktadır. İç denetim belgeleri aracılığıyla akademik ve idari birimlerin faaliyetleri periyodik olarak incelenmekte; belirlenen performans göstergeleri doğrultusunda uygulamalar analiz edilmekte ve raporlanmaktadır. Denetim sonuçları ilgili birimlerle paylaşılmakta, tespit edilen uygunsuzluklar ve geliştirmeye açık alanlar için düzeltici ve önleyici faaliyetler planlanmaktadır </w:t>
      </w:r>
      <w:hyperlink r:id="rId98" w:history="1">
        <w:r w:rsidRPr="00DA0E6B">
          <w:rPr>
            <w:rStyle w:val="Kpr"/>
          </w:rPr>
          <w:t>[5_OD4]</w:t>
        </w:r>
      </w:hyperlink>
      <w:r w:rsidRPr="00DA0E6B">
        <w:t>.</w:t>
      </w:r>
    </w:p>
    <w:p w:rsidR="009F11A5" w:rsidRPr="00DA0E6B" w:rsidRDefault="009F11A5" w:rsidP="009F11A5">
      <w:pPr>
        <w:pStyle w:val="NormalWeb"/>
        <w:jc w:val="both"/>
      </w:pPr>
    </w:p>
    <w:p w:rsidR="009F11A5" w:rsidRPr="00DA0E6B" w:rsidRDefault="009F11A5" w:rsidP="009F11A5">
      <w:pPr>
        <w:pStyle w:val="NormalWeb"/>
        <w:jc w:val="both"/>
      </w:pPr>
    </w:p>
    <w:p w:rsidR="009F11A5" w:rsidRPr="00DA0E6B" w:rsidRDefault="009F11A5" w:rsidP="009F11A5">
      <w:pPr>
        <w:pStyle w:val="NormalWeb"/>
        <w:jc w:val="both"/>
      </w:pPr>
    </w:p>
    <w:p w:rsidR="009F11A5" w:rsidRPr="00DA0E6B" w:rsidRDefault="009F11A5" w:rsidP="009F11A5">
      <w:pPr>
        <w:pStyle w:val="NormalWeb"/>
        <w:jc w:val="both"/>
      </w:pP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54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1371"/>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performans yönetimi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performans göstergeleri ve performans yönetimi mekanizmaları tanımlanmıştır.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geneline yayılmış performans yönetimi uygulamaları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performans göstergelerinin işlerliği ve performans yönetimi mekanizmaları izlenmekte ve izlem sonuçlarına göre iyileştirmeler gerçekleştirilmektedir. </w:t>
            </w:r>
          </w:p>
        </w:tc>
        <w:tc>
          <w:tcPr>
            <w:tcW w:w="1545"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rPr>
          <w:rFonts w:ascii="Times New Roman" w:hAnsi="Times New Roman" w:cs="Times New Roman"/>
          <w:sz w:val="22"/>
          <w:szCs w:val="22"/>
        </w:rPr>
      </w:pPr>
    </w:p>
    <w:p w:rsidR="009F11A5" w:rsidRPr="00DA0E6B" w:rsidRDefault="009F11A5" w:rsidP="009F11A5">
      <w:pPr>
        <w:pStyle w:val="Default"/>
        <w:rPr>
          <w:rFonts w:ascii="Times New Roman" w:hAnsi="Times New Roman" w:cs="Times New Roman"/>
          <w:sz w:val="22"/>
          <w:szCs w:val="22"/>
        </w:rPr>
      </w:pPr>
    </w:p>
    <w:p w:rsidR="009F11A5" w:rsidRPr="00DA0E6B" w:rsidRDefault="009F11A5" w:rsidP="009F11A5">
      <w:pPr>
        <w:pStyle w:val="Default"/>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F11A5">
      <w:pPr>
        <w:pStyle w:val="Default"/>
        <w:rPr>
          <w:rFonts w:ascii="Times New Roman" w:hAnsi="Times New Roman" w:cs="Times New Roman"/>
          <w:b/>
          <w:bCs/>
          <w:iCs/>
          <w:sz w:val="22"/>
          <w:szCs w:val="22"/>
        </w:rPr>
      </w:pPr>
    </w:p>
    <w:p w:rsidR="009F11A5" w:rsidRPr="00DA0E6B" w:rsidRDefault="009F11A5" w:rsidP="009B0D16">
      <w:pPr>
        <w:pStyle w:val="Default"/>
        <w:numPr>
          <w:ilvl w:val="0"/>
          <w:numId w:val="8"/>
        </w:numPr>
        <w:jc w:val="both"/>
        <w:rPr>
          <w:rFonts w:ascii="Times New Roman" w:hAnsi="Times New Roman" w:cs="Times New Roman"/>
          <w:b/>
          <w:bCs/>
          <w:iCs/>
        </w:rPr>
      </w:pPr>
      <w:r w:rsidRPr="00DA0E6B">
        <w:rPr>
          <w:rFonts w:ascii="Times New Roman" w:eastAsia="Times New Roman" w:hAnsi="Times New Roman" w:cs="Times New Roman"/>
          <w:lang w:eastAsia="tr-TR"/>
        </w:rPr>
        <w:t xml:space="preserve">[1_OD3] - </w:t>
      </w:r>
      <w:r w:rsidRPr="00DA0E6B">
        <w:rPr>
          <w:rFonts w:ascii="Times New Roman" w:hAnsi="Times New Roman" w:cs="Times New Roman"/>
        </w:rPr>
        <w:t xml:space="preserve">HKÜ Strateji ve Kalite Müdürlüğüne İlişkin Bağlantı Linki: </w:t>
      </w:r>
      <w:hyperlink r:id="rId99" w:history="1">
        <w:r w:rsidRPr="00DA0E6B">
          <w:rPr>
            <w:rStyle w:val="Kpr"/>
            <w:rFonts w:ascii="Times New Roman" w:hAnsi="Times New Roman" w:cs="Times New Roman"/>
          </w:rPr>
          <w:t>https://kalite.hku.edu.tr/</w:t>
        </w:r>
      </w:hyperlink>
    </w:p>
    <w:p w:rsidR="009F11A5" w:rsidRDefault="009F11A5" w:rsidP="009B0D16">
      <w:pPr>
        <w:pStyle w:val="Default"/>
        <w:numPr>
          <w:ilvl w:val="0"/>
          <w:numId w:val="8"/>
        </w:numPr>
        <w:jc w:val="both"/>
        <w:rPr>
          <w:rFonts w:ascii="Times New Roman" w:hAnsi="Times New Roman" w:cs="Times New Roman"/>
          <w:iCs/>
        </w:rPr>
      </w:pPr>
      <w:r w:rsidRPr="00DA0E6B">
        <w:rPr>
          <w:rFonts w:ascii="Times New Roman" w:hAnsi="Times New Roman" w:cs="Times New Roman"/>
        </w:rPr>
        <w:t>[2_OD4] - “</w:t>
      </w:r>
      <w:proofErr w:type="spellStart"/>
      <w:r w:rsidRPr="00DA0E6B">
        <w:rPr>
          <w:rFonts w:ascii="Times New Roman" w:hAnsi="Times New Roman" w:cs="Times New Roman"/>
        </w:rPr>
        <w:t>HKÜ’de</w:t>
      </w:r>
      <w:proofErr w:type="spellEnd"/>
      <w:r w:rsidRPr="00DA0E6B">
        <w:rPr>
          <w:rFonts w:ascii="Times New Roman" w:hAnsi="Times New Roman" w:cs="Times New Roman"/>
        </w:rPr>
        <w:t xml:space="preserve"> Kalite Temsilcilerine Yönelik TS ISO 31000 Risk Yönetimi Eğitimi Düzenlendi” Haberine İlişkin Bağlantı Linki:</w:t>
      </w:r>
      <w:r w:rsidRPr="00DA0E6B">
        <w:rPr>
          <w:rFonts w:ascii="Times New Roman" w:hAnsi="Times New Roman" w:cs="Times New Roman"/>
          <w:b/>
          <w:bCs/>
          <w:iCs/>
        </w:rPr>
        <w:t xml:space="preserve"> </w:t>
      </w:r>
      <w:hyperlink r:id="rId100" w:history="1">
        <w:r w:rsidRPr="00DA0E6B">
          <w:rPr>
            <w:rStyle w:val="Kpr"/>
            <w:rFonts w:ascii="Times New Roman" w:hAnsi="Times New Roman" w:cs="Times New Roman"/>
            <w:iCs/>
          </w:rPr>
          <w:t>https://kalite.hku.edu.tr/egitimler/hkude-kalite-temsilcilerine-yonelik-ts-iso-31000-risk-yonetimi-egitimi-duzenlendi/</w:t>
        </w:r>
      </w:hyperlink>
      <w:r w:rsidRPr="00DA0E6B">
        <w:rPr>
          <w:rFonts w:ascii="Times New Roman" w:hAnsi="Times New Roman" w:cs="Times New Roman"/>
          <w:iCs/>
        </w:rPr>
        <w:t xml:space="preserve"> </w:t>
      </w:r>
    </w:p>
    <w:p w:rsidR="009F11A5" w:rsidRPr="00E30DF5" w:rsidRDefault="009F11A5" w:rsidP="009B0D16">
      <w:pPr>
        <w:pStyle w:val="Default"/>
        <w:numPr>
          <w:ilvl w:val="0"/>
          <w:numId w:val="8"/>
        </w:numPr>
        <w:jc w:val="both"/>
        <w:rPr>
          <w:rFonts w:ascii="Times New Roman" w:hAnsi="Times New Roman" w:cs="Times New Roman"/>
          <w:iCs/>
        </w:rPr>
      </w:pPr>
      <w:r w:rsidRPr="00E30DF5">
        <w:rPr>
          <w:rFonts w:ascii="Times New Roman" w:hAnsi="Times New Roman" w:cs="Times New Roman"/>
        </w:rPr>
        <w:t xml:space="preserve">[3_OD5] - </w:t>
      </w:r>
      <w:r w:rsidRPr="00E30DF5">
        <w:rPr>
          <w:rFonts w:ascii="Times New Roman" w:hAnsi="Times New Roman" w:cs="Times New Roman"/>
          <w:color w:val="000000" w:themeColor="text1"/>
        </w:rPr>
        <w:t xml:space="preserve">Hasan Kalyoncu Üniversitesi İletişim Fakültesi </w:t>
      </w:r>
      <w:r w:rsidRPr="00E30DF5">
        <w:rPr>
          <w:rStyle w:val="Gl"/>
          <w:rFonts w:ascii="Times New Roman" w:hAnsi="Times New Roman" w:cs="Times New Roman"/>
          <w:color w:val="000000" w:themeColor="text1"/>
          <w:shd w:val="clear" w:color="auto" w:fill="FFFFFF"/>
        </w:rPr>
        <w:t>Görsel İletişim Tasarımı Bölümü</w:t>
      </w:r>
      <w:r w:rsidRPr="00E30DF5">
        <w:rPr>
          <w:rFonts w:ascii="Times New Roman" w:hAnsi="Times New Roman" w:cs="Times New Roman"/>
          <w:b/>
          <w:bCs/>
          <w:color w:val="000000" w:themeColor="text1"/>
          <w:shd w:val="clear" w:color="auto" w:fill="FFFFFF"/>
        </w:rPr>
        <w:t> </w:t>
      </w:r>
      <w:r w:rsidRPr="00E30DF5">
        <w:rPr>
          <w:rFonts w:ascii="Times New Roman" w:hAnsi="Times New Roman" w:cs="Times New Roman"/>
          <w:color w:val="000000" w:themeColor="text1"/>
          <w:shd w:val="clear" w:color="auto" w:fill="FFFFFF"/>
        </w:rPr>
        <w:t>ve </w:t>
      </w:r>
      <w:r w:rsidRPr="00E30DF5">
        <w:rPr>
          <w:rStyle w:val="Gl"/>
          <w:rFonts w:ascii="Times New Roman" w:hAnsi="Times New Roman" w:cs="Times New Roman"/>
          <w:color w:val="000000" w:themeColor="text1"/>
          <w:shd w:val="clear" w:color="auto" w:fill="FFFFFF"/>
        </w:rPr>
        <w:t>Radyo, Televizyon ve Sinema Bölümlerine Yönelik Akreditasyon Bilgileri:</w:t>
      </w:r>
      <w:r>
        <w:rPr>
          <w:rFonts w:ascii="Times New Roman" w:hAnsi="Times New Roman" w:cs="Times New Roman"/>
          <w:iCs/>
        </w:rPr>
        <w:t xml:space="preserve"> </w:t>
      </w:r>
      <w:hyperlink r:id="rId101" w:history="1">
        <w:r w:rsidRPr="001E616D">
          <w:rPr>
            <w:rStyle w:val="Kpr"/>
            <w:rFonts w:ascii="Times New Roman" w:hAnsi="Times New Roman" w:cs="Times New Roman"/>
            <w:iCs/>
          </w:rPr>
          <w:t>https://docs.google.com/document/d/1IdzsL3pQamSPy1y8U0TzOpHeEa4YL-Cu/edit?usp=drive_link&amp;ouid=111307777183735133113&amp;rtpof=true&amp;sd=true</w:t>
        </w:r>
      </w:hyperlink>
      <w:r>
        <w:rPr>
          <w:rFonts w:ascii="Times New Roman" w:hAnsi="Times New Roman" w:cs="Times New Roman"/>
          <w:iCs/>
        </w:rPr>
        <w:t xml:space="preserve"> </w:t>
      </w:r>
    </w:p>
    <w:p w:rsidR="009F11A5" w:rsidRPr="00DA0E6B" w:rsidRDefault="009F11A5" w:rsidP="009B0D16">
      <w:pPr>
        <w:pStyle w:val="Default"/>
        <w:numPr>
          <w:ilvl w:val="0"/>
          <w:numId w:val="8"/>
        </w:numPr>
        <w:jc w:val="both"/>
        <w:rPr>
          <w:rStyle w:val="Gl"/>
          <w:rFonts w:ascii="Times New Roman" w:hAnsi="Times New Roman" w:cs="Times New Roman"/>
          <w:iCs/>
        </w:rPr>
      </w:pPr>
      <w:r w:rsidRPr="00DA0E6B">
        <w:rPr>
          <w:rFonts w:ascii="Times New Roman" w:hAnsi="Times New Roman" w:cs="Times New Roman"/>
        </w:rPr>
        <w:t xml:space="preserve">[4_OD3] - Hasan Kalyoncu Üniversitesi </w:t>
      </w:r>
      <w:r w:rsidRPr="00DA0E6B">
        <w:rPr>
          <w:rStyle w:val="Gl"/>
          <w:rFonts w:ascii="Times New Roman" w:hAnsi="Times New Roman" w:cs="Times New Roman"/>
        </w:rPr>
        <w:t xml:space="preserve">Performans İzleme Prosedürüne İlişkin Bağlantı Linki: </w:t>
      </w:r>
      <w:hyperlink r:id="rId102" w:history="1">
        <w:r w:rsidRPr="00DA0E6B">
          <w:rPr>
            <w:rStyle w:val="Kpr"/>
            <w:rFonts w:ascii="Times New Roman" w:hAnsi="Times New Roman" w:cs="Times New Roman"/>
          </w:rPr>
          <w:t>https://if.hku.edu.tr/wp-content/uploads/2026/02/performans-izleme-proseduru.pdf</w:t>
        </w:r>
      </w:hyperlink>
    </w:p>
    <w:p w:rsidR="009F11A5" w:rsidRPr="00DA0E6B" w:rsidRDefault="009F11A5" w:rsidP="009B0D16">
      <w:pPr>
        <w:pStyle w:val="Default"/>
        <w:numPr>
          <w:ilvl w:val="0"/>
          <w:numId w:val="8"/>
        </w:numPr>
        <w:jc w:val="both"/>
        <w:rPr>
          <w:rFonts w:ascii="Times New Roman" w:hAnsi="Times New Roman" w:cs="Times New Roman"/>
          <w:b/>
          <w:bCs/>
          <w:iCs/>
        </w:rPr>
      </w:pPr>
      <w:r w:rsidRPr="00DA0E6B">
        <w:rPr>
          <w:rFonts w:ascii="Times New Roman" w:hAnsi="Times New Roman" w:cs="Times New Roman"/>
        </w:rPr>
        <w:t xml:space="preserve">[5_OD4] - İç Tetkik Belgesine İlişkin Bağlantı Linki: </w:t>
      </w:r>
      <w:hyperlink r:id="rId103" w:history="1">
        <w:r w:rsidRPr="00DA0E6B">
          <w:rPr>
            <w:rStyle w:val="Kpr"/>
            <w:rFonts w:ascii="Times New Roman" w:hAnsi="Times New Roman" w:cs="Times New Roman"/>
          </w:rPr>
          <w:t>https://if.hku.edu.tr/wp-content/uploads/2026/02/Iletisim-Fakultesi-1.docx-1.pdf</w:t>
        </w:r>
      </w:hyperlink>
      <w:r w:rsidRPr="00DA0E6B">
        <w:rPr>
          <w:rFonts w:ascii="Times New Roman" w:hAnsi="Times New Roman" w:cs="Times New Roman"/>
        </w:rPr>
        <w:t xml:space="preserve"> </w:t>
      </w:r>
    </w:p>
    <w:p w:rsidR="009F11A5" w:rsidRPr="00DA0E6B" w:rsidRDefault="009F11A5" w:rsidP="009F11A5">
      <w:pPr>
        <w:autoSpaceDE w:val="0"/>
        <w:autoSpaceDN w:val="0"/>
        <w:adjustRightInd w:val="0"/>
        <w:spacing w:after="0" w:line="240" w:lineRule="auto"/>
        <w:jc w:val="both"/>
        <w:rPr>
          <w:rFonts w:ascii="Times New Roman" w:hAnsi="Times New Roman" w:cs="Times New Roman"/>
          <w:iCs/>
          <w:color w:val="FF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autoSpaceDE w:val="0"/>
        <w:autoSpaceDN w:val="0"/>
        <w:adjustRightInd w:val="0"/>
        <w:spacing w:after="0" w:line="240" w:lineRule="auto"/>
        <w:jc w:val="both"/>
        <w:rPr>
          <w:rFonts w:ascii="Times New Roman" w:hAnsi="Times New Roman" w:cs="Times New Roman"/>
          <w:b/>
          <w:bCs/>
          <w:color w:val="FF0000"/>
          <w:sz w:val="24"/>
          <w:szCs w:val="24"/>
        </w:rPr>
      </w:pPr>
      <w:r w:rsidRPr="00DA0E6B">
        <w:rPr>
          <w:rFonts w:ascii="Times New Roman" w:hAnsi="Times New Roman" w:cs="Times New Roman"/>
          <w:b/>
          <w:bCs/>
          <w:color w:val="FF0000"/>
          <w:sz w:val="24"/>
          <w:szCs w:val="24"/>
        </w:rPr>
        <w:t xml:space="preserve">A.3. Yönetim Sistemleri </w:t>
      </w:r>
    </w:p>
    <w:p w:rsidR="009F11A5" w:rsidRPr="00DA0E6B" w:rsidRDefault="009F11A5" w:rsidP="009F11A5">
      <w:pPr>
        <w:autoSpaceDE w:val="0"/>
        <w:autoSpaceDN w:val="0"/>
        <w:adjustRightInd w:val="0"/>
        <w:spacing w:after="0" w:line="240" w:lineRule="auto"/>
        <w:jc w:val="both"/>
        <w:rPr>
          <w:rFonts w:ascii="Times New Roman" w:hAnsi="Times New Roman" w:cs="Times New Roman"/>
          <w:b/>
          <w:bCs/>
          <w:color w:val="FF0000"/>
          <w:sz w:val="24"/>
          <w:szCs w:val="24"/>
        </w:rPr>
      </w:pPr>
    </w:p>
    <w:p w:rsidR="009F11A5" w:rsidRPr="00DA0E6B" w:rsidRDefault="009F11A5" w:rsidP="009F11A5">
      <w:pPr>
        <w:autoSpaceDE w:val="0"/>
        <w:autoSpaceDN w:val="0"/>
        <w:adjustRightInd w:val="0"/>
        <w:spacing w:after="0" w:line="240" w:lineRule="auto"/>
        <w:jc w:val="both"/>
        <w:rPr>
          <w:rFonts w:ascii="Times New Roman" w:hAnsi="Times New Roman" w:cs="Times New Roman"/>
          <w:b/>
          <w:color w:val="000000"/>
          <w:sz w:val="24"/>
          <w:szCs w:val="24"/>
        </w:rPr>
      </w:pPr>
      <w:r w:rsidRPr="00DA0E6B">
        <w:rPr>
          <w:rFonts w:ascii="Times New Roman" w:hAnsi="Times New Roman" w:cs="Times New Roman"/>
          <w:b/>
          <w:color w:val="000000"/>
          <w:sz w:val="24"/>
          <w:szCs w:val="24"/>
        </w:rPr>
        <w:t xml:space="preserve">Kurum, stratejik hedeflerine ulaşmayı nitelik ve nicelik olarak güvence altına almak amacıyla mali, beşerî ve bilgi kaynakları ile süreçlerini yönetmek üzere bir sisteme sahip olmalıdır. </w:t>
      </w:r>
    </w:p>
    <w:p w:rsidR="009F11A5" w:rsidRPr="00DA0E6B" w:rsidRDefault="009F11A5" w:rsidP="009F11A5">
      <w:pPr>
        <w:autoSpaceDE w:val="0"/>
        <w:autoSpaceDN w:val="0"/>
        <w:adjustRightInd w:val="0"/>
        <w:spacing w:after="0" w:line="240" w:lineRule="auto"/>
        <w:jc w:val="both"/>
        <w:rPr>
          <w:rFonts w:ascii="Times New Roman" w:hAnsi="Times New Roman" w:cs="Times New Roman"/>
          <w:b/>
          <w:color w:val="000000"/>
          <w:sz w:val="24"/>
          <w:szCs w:val="24"/>
          <w:highlight w:val="yellow"/>
        </w:rPr>
      </w:pPr>
    </w:p>
    <w:p w:rsidR="009F11A5" w:rsidRPr="00DA0E6B" w:rsidRDefault="009F11A5" w:rsidP="009F11A5">
      <w:pPr>
        <w:autoSpaceDE w:val="0"/>
        <w:autoSpaceDN w:val="0"/>
        <w:adjustRightInd w:val="0"/>
        <w:spacing w:after="0" w:line="240" w:lineRule="auto"/>
        <w:jc w:val="both"/>
        <w:rPr>
          <w:rFonts w:ascii="Times New Roman" w:hAnsi="Times New Roman" w:cs="Times New Roman"/>
          <w:color w:val="000000"/>
          <w:sz w:val="24"/>
          <w:szCs w:val="24"/>
        </w:rPr>
      </w:pPr>
      <w:r w:rsidRPr="00DA0E6B">
        <w:rPr>
          <w:rFonts w:ascii="Times New Roman" w:hAnsi="Times New Roman" w:cs="Times New Roman"/>
          <w:b/>
          <w:bCs/>
          <w:color w:val="000000"/>
          <w:sz w:val="24"/>
          <w:szCs w:val="24"/>
        </w:rPr>
        <w:t xml:space="preserve">A.3.1. Bilgi yönetim sistemi </w:t>
      </w:r>
    </w:p>
    <w:p w:rsidR="009F11A5" w:rsidRPr="00DA0E6B" w:rsidRDefault="009F11A5" w:rsidP="009F11A5">
      <w:pPr>
        <w:pStyle w:val="NormalWeb"/>
        <w:jc w:val="both"/>
      </w:pPr>
      <w:r w:rsidRPr="00DA0E6B">
        <w:lastRenderedPageBreak/>
        <w:t xml:space="preserve">Kurum, stratejik hedeflerine ulaşma sürecinde bilgi akışını güvenli, izlenebilir ve sürdürülebilir bir yapıda yönetmek amacıyla </w:t>
      </w:r>
      <w:proofErr w:type="gramStart"/>
      <w:r w:rsidRPr="00DA0E6B">
        <w:t>entegre</w:t>
      </w:r>
      <w:proofErr w:type="gramEnd"/>
      <w:r w:rsidRPr="00DA0E6B">
        <w:t xml:space="preserve"> bilgi sistemleri kullanmaktadır. Üniversite genelinde resmi yazışmaların düzenlenmesi, arşivlenmesi ve yetkili merciler tarafından onaylanması Elektronik Belge Yönetim Sistemi (EBYS) aracılığıyla yürütülmektedir. Bu sistem, kurumsal hafızanın korunmasını ve idari süreçlerin mevzuata uygun biçimde kayıt altına alınmasını sağlamaktadır </w:t>
      </w:r>
      <w:hyperlink r:id="rId104" w:history="1">
        <w:r w:rsidRPr="00DA0E6B">
          <w:rPr>
            <w:rStyle w:val="Kpr"/>
          </w:rPr>
          <w:t>[1_OD3]</w:t>
        </w:r>
      </w:hyperlink>
      <w:r w:rsidRPr="00DA0E6B">
        <w:t xml:space="preserve">. </w:t>
      </w:r>
    </w:p>
    <w:p w:rsidR="009F11A5" w:rsidRPr="00DA0E6B" w:rsidRDefault="009F11A5" w:rsidP="009F11A5">
      <w:pPr>
        <w:pStyle w:val="NormalWeb"/>
        <w:jc w:val="both"/>
      </w:pPr>
      <w:r w:rsidRPr="00DA0E6B">
        <w:t xml:space="preserve">Eğitim-öğretim süreçlerinin yönetimi, izlenmesi ve değerlendirilmesi ise Öğrenci Bilgi Sistemi (OBS) üzerinden gerçekleştirilmektedir. Ders kayıtları, not girişleri, başarı durumları, müfredat takibi ve akademik raporlamalar bu sistem aracılığıyla yürütülmekte; böylece akademik süreçler dijital ortamda bütüncül biçimde izlenebilmektedir. </w:t>
      </w:r>
      <w:proofErr w:type="spellStart"/>
      <w:r w:rsidRPr="00DA0E6B">
        <w:t>OBS’de</w:t>
      </w:r>
      <w:proofErr w:type="spellEnd"/>
      <w:r w:rsidRPr="00DA0E6B">
        <w:t xml:space="preserve"> oluşabilecek teknik aksaklıklarda Üniversite Bilgi İşlem Birimi devreye girerek sistem sürekliliğini temin etmekte ve gerekli iyileştirmeleri gerçekleştirmektedir. Bu yapı, kurumun bilgi kaynaklarını etkin biçimde yönettiğini ve karar alma süreçlerinde güncel ve doğrulanabilir veriye dayalı bir yaklaşım benimsediğini göstermektedir. Ayrıca Öğrenci Bilgi Sistemi (OBS), öğrencinin üniversiteye ilk kaydından mezuniyetine kadar tüm akademik ve idari süreçlerini dijital ortamda yönetmesine imkân tanıyan bütünleşik bir altyapı sunmaktadır. Sistem üzerinden Genel İşlemler, Ders ve Dönem İşlemleri, Form İşlemleri, YÖKSİS İşlemleri, Hazırlık İşlemleri, Anket İşlemleri, Enstitü İşlemleri, Yatay Geçiş İşlemleri, Uluslararası Öğrenci İşlemleri ve Kullanıcı İşlemleri gibi sekmeler aracılığıyla işlemler gerçekleştirilebilmektedir. Öğrenciler sınav sonuçlarını görüntüleyebilmekte, transkript oluşturabilmekte, yoklama durumlarını takip edebilmekte, ders seçimlerini yapabilmekte ve kurumsal e-posta bilgilerine erişebilmektedir. Bunların yanı sıra sistem üzerinden akademik danışmanlarıyla doğrudan iletişim kurabilmeleri, akademik rehberlik sürecini daha etkin hale getirmektedir </w:t>
      </w:r>
      <w:hyperlink r:id="rId105" w:history="1">
        <w:r w:rsidRPr="00DA0E6B">
          <w:rPr>
            <w:rStyle w:val="Kpr"/>
          </w:rPr>
          <w:t>[2_OD4]</w:t>
        </w:r>
      </w:hyperlink>
      <w:r w:rsidRPr="00DA0E6B">
        <w:t xml:space="preserve">. </w:t>
      </w:r>
    </w:p>
    <w:p w:rsidR="009F11A5" w:rsidRPr="00DA0E6B" w:rsidRDefault="009F11A5" w:rsidP="009F11A5">
      <w:pPr>
        <w:pStyle w:val="NormalWeb"/>
        <w:jc w:val="both"/>
      </w:pPr>
      <w:r w:rsidRPr="00DA0E6B">
        <w:t xml:space="preserve">Eğitim-öğretim faaliyetleri ise Eğitim Yönetim Sistemi olarak (OYS) üzerinden yürütülmektedir. Sistem, öğretim elemanları ve öğrenciler için farklı ara yüzler sunarak kullanıcıların kendi rollerine uygun işlemleri gerçekleştirmelerine olanak sağlamaktadır. OYS üzerinden çevrim içi derslerin açılması ve takibi yapılmakta; çevrim içi sınav, ödev ve proje gibi ölçme-değerlendirme uygulamaları yürütülmektedir. Ders notlarının sisteme işlenmesi, lisans ve lisansüstü düzeyde akademik personel ile öğrencilere teknik destek sağlanması, sürekli eğitim merkezleri tarafından düzenlenen programların açılması ve izlenmesi gibi işlemler de bu platform aracılığıyla gerçekleştirilmektedir. Sistem aynı zamanda </w:t>
      </w:r>
      <w:proofErr w:type="spellStart"/>
      <w:r w:rsidRPr="00DA0E6B">
        <w:t>Zoom</w:t>
      </w:r>
      <w:proofErr w:type="spellEnd"/>
      <w:r w:rsidRPr="00DA0E6B">
        <w:t xml:space="preserve"> </w:t>
      </w:r>
      <w:proofErr w:type="gramStart"/>
      <w:r w:rsidRPr="00DA0E6B">
        <w:t>entegrasyonu</w:t>
      </w:r>
      <w:proofErr w:type="gramEnd"/>
      <w:r w:rsidRPr="00DA0E6B">
        <w:t xml:space="preserve"> ile eş zamanlı derslerin yürütülmesini ve çevrim içi problem çözme süreçlerinin etkin biçimde yönetilmesini mümkün kılmaktadır. Bu bütünleşik dijital yapı, bilgi akışının düzenli biçimde kayıt altına alınmasını sağlamakta ve akademik süreçlerin güvenli, izlenebilir ve sürdürülebilir bir sistem üzerinden yürütülmesine katkı sunmaktadır </w:t>
      </w:r>
      <w:hyperlink r:id="rId106" w:history="1">
        <w:r w:rsidRPr="00DA0E6B">
          <w:rPr>
            <w:rStyle w:val="Kpr"/>
          </w:rPr>
          <w:t>[3_OD4]</w:t>
        </w:r>
      </w:hyperlink>
      <w:r w:rsidRPr="00DA0E6B">
        <w:t>.</w:t>
      </w:r>
    </w:p>
    <w:p w:rsidR="009F11A5" w:rsidRPr="00DA0E6B" w:rsidRDefault="009F11A5" w:rsidP="009F11A5">
      <w:pPr>
        <w:pStyle w:val="NormalWeb"/>
        <w:jc w:val="both"/>
      </w:pPr>
      <w:r w:rsidRPr="00DA0E6B">
        <w:t xml:space="preserve">Üniversitede akademik ve idari süreçlerin etkin biçimde yürütülmesini destekleyen bir diğer dijital altyapı ise “Portal Yönetim </w:t>
      </w:r>
      <w:proofErr w:type="spellStart"/>
      <w:r w:rsidRPr="00DA0E6B">
        <w:t>Sistemi”dir</w:t>
      </w:r>
      <w:proofErr w:type="spellEnd"/>
      <w:r w:rsidRPr="00DA0E6B">
        <w:t xml:space="preserve">. Akademisyen ve idari personel; izin formları, kurum içi telefon rehberi, sarf malzeme talep işlemleri, günlük yemek listesi görüntüleme ve derslik rezervasyon sistemi gibi idari işlemleri bu platform üzerinden gerçekleştirmektedir. Portal Yönetim Sistemi, kurum içi işleyişin dijital ortamda izlenmesini sağlamakta; taleplerin kayıt altına alınması, ilgili birimlere yönlendirilmesi ve sonuçlandırılmasını sistematik hale getirmektedir. Bu yapı, idari süreçlerde hız, şeffaflık ve koordinasyon avantajı sunarak kaynakların etkin kullanımına katkı sağlamaktadır. Portal erişimi güvenli kullanıcı doğrulaması ile gerçekleştirilmekte olup tüm işlemler merkezi bir sistem üzerinden takip edilmektedir </w:t>
      </w:r>
      <w:hyperlink r:id="rId107" w:history="1">
        <w:r w:rsidRPr="00DA0E6B">
          <w:rPr>
            <w:rStyle w:val="Kpr"/>
          </w:rPr>
          <w:t>[4_OD4]</w:t>
        </w:r>
      </w:hyperlink>
      <w:r w:rsidRPr="00DA0E6B">
        <w:t xml:space="preserve">. </w:t>
      </w:r>
    </w:p>
    <w:p w:rsidR="009F11A5" w:rsidRPr="00DA0E6B" w:rsidRDefault="009F11A5" w:rsidP="009F11A5">
      <w:pPr>
        <w:pStyle w:val="NormalWeb"/>
        <w:jc w:val="both"/>
      </w:pPr>
      <w:r w:rsidRPr="00DA0E6B">
        <w:lastRenderedPageBreak/>
        <w:t xml:space="preserve">İletişim Fakültesine ait ders programları, sınav çizelgeleri ve etkinlik takvimleri Fakülte web sitesi üzerinden düzenli olarak yayımlanmakta ve güncellenmektedir. Bu uygulama, akademik takvime ilişkin bilgilerin öğrencilere ve öğretim elemanlarına zamanında ve doğru biçimde ulaştırılmasını sağlamaktadır. Web tabanlı duyuru sistemi sayesinde eğitim-öğretim sürecine ilişkin planlamalar şeffaf bir biçimde paylaşılmakta; öğrencilerin ders, sınav ve etkinlik süreçlerini önceden takip edebilmelerine imkân tanınmaktadır. Böylece bilgiye erişim kolaylaşmakta ve akademik süreçlerin düzenli yürütülmesine katkı sağlanmaktadır </w:t>
      </w:r>
      <w:hyperlink r:id="rId108" w:history="1">
        <w:r w:rsidRPr="00DA0E6B">
          <w:rPr>
            <w:rStyle w:val="Kpr"/>
          </w:rPr>
          <w:t>[5_OD4]</w:t>
        </w:r>
      </w:hyperlink>
      <w:r w:rsidRPr="00DA0E6B">
        <w:t xml:space="preserve">.  Bununla birlikte duyurular yalnızca web ortamında paylaşılmamakta; akademisyen ve idari personellere kurumsal e-posta sistemi ve oluşturulan </w:t>
      </w:r>
      <w:proofErr w:type="spellStart"/>
      <w:r w:rsidRPr="00DA0E6B">
        <w:t>WhatsApp</w:t>
      </w:r>
      <w:proofErr w:type="spellEnd"/>
      <w:r w:rsidRPr="00DA0E6B">
        <w:t xml:space="preserve"> grupları aracılığıyla da iletilmektedir. Böylece bilginin hızlı, eş zamanlı ve doğrudan aktarımı sağlanmakta; iletişim çok kanallı ve etkin bir yapı üzerinden yürütülmektedir </w:t>
      </w:r>
      <w:hyperlink r:id="rId109" w:history="1">
        <w:r w:rsidRPr="00DA0E6B">
          <w:rPr>
            <w:rStyle w:val="Kpr"/>
          </w:rPr>
          <w:t>[6_OD4]</w:t>
        </w:r>
      </w:hyperlink>
      <w:r w:rsidRPr="00DA0E6B">
        <w:t xml:space="preserve">. </w:t>
      </w:r>
    </w:p>
    <w:p w:rsidR="009F11A5" w:rsidRPr="00DA0E6B" w:rsidRDefault="009F11A5" w:rsidP="009F11A5">
      <w:pPr>
        <w:pStyle w:val="NormalWeb"/>
        <w:jc w:val="both"/>
      </w:pPr>
      <w:r w:rsidRPr="00DA0E6B">
        <w:t xml:space="preserve">Akademik ve idari personel, kurum içi ve kurum dışı resmi yazışmalarını HKÜ uzantılı kurumsal e-posta adresleri aracılığıyla yürütmektedir. Bu uygulama, iletişim süreçlerinin güvenli, kayıt altına alınabilir ve kurumsal kimlik çerçevesinde sürdürülmesini sağlamakta; resmi yazışmalarda standartlaşma ve izlenebilirliği desteklemektedir </w:t>
      </w:r>
      <w:hyperlink r:id="rId110" w:history="1">
        <w:r w:rsidRPr="00DA0E6B">
          <w:rPr>
            <w:rStyle w:val="Kpr"/>
          </w:rPr>
          <w:t>[7_OD3]</w:t>
        </w:r>
      </w:hyperlink>
      <w:r w:rsidRPr="00DA0E6B">
        <w:t xml:space="preserve">. </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828"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1371"/>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bilgi yönetim sistemi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kurumsal bilginin edinimi, saklanması, kullanılması, işlenmesi ve değerlendirilmesine destek olacak bilgi yönetim sistemleri oluşturulmuştur.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 genelinde temel süreçleri (eğitim ve öğretim, araştırma ve geliştirme, toplumsal katkı, kalite güvencesi) destekleyen </w:t>
            </w:r>
            <w:proofErr w:type="gramStart"/>
            <w:r w:rsidRPr="00DA0E6B">
              <w:rPr>
                <w:rFonts w:ascii="Times New Roman" w:hAnsi="Times New Roman" w:cs="Times New Roman"/>
                <w:sz w:val="22"/>
                <w:szCs w:val="22"/>
              </w:rPr>
              <w:t>entegre</w:t>
            </w:r>
            <w:proofErr w:type="gramEnd"/>
            <w:r w:rsidRPr="00DA0E6B">
              <w:rPr>
                <w:rFonts w:ascii="Times New Roman" w:hAnsi="Times New Roman" w:cs="Times New Roman"/>
                <w:sz w:val="22"/>
                <w:szCs w:val="22"/>
              </w:rPr>
              <w:t xml:space="preserve"> bilgi yönetim sistemi işletilmektedir.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w:t>
            </w:r>
            <w:proofErr w:type="gramStart"/>
            <w:r w:rsidRPr="00DA0E6B">
              <w:rPr>
                <w:rFonts w:ascii="Times New Roman" w:hAnsi="Times New Roman" w:cs="Times New Roman"/>
                <w:sz w:val="22"/>
                <w:szCs w:val="22"/>
              </w:rPr>
              <w:t>entegre</w:t>
            </w:r>
            <w:proofErr w:type="gramEnd"/>
            <w:r w:rsidRPr="00DA0E6B">
              <w:rPr>
                <w:rFonts w:ascii="Times New Roman" w:hAnsi="Times New Roman" w:cs="Times New Roman"/>
                <w:sz w:val="22"/>
                <w:szCs w:val="22"/>
              </w:rPr>
              <w:t xml:space="preserve"> bilgi yönetim sistemi izlenmekte ve iyileştirilmektedir. </w:t>
            </w:r>
          </w:p>
        </w:tc>
        <w:tc>
          <w:tcPr>
            <w:tcW w:w="1828"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autoSpaceDE w:val="0"/>
        <w:autoSpaceDN w:val="0"/>
        <w:adjustRightInd w:val="0"/>
        <w:spacing w:after="0" w:line="240" w:lineRule="auto"/>
        <w:rPr>
          <w:rFonts w:ascii="Times New Roman" w:hAnsi="Times New Roman" w:cs="Times New Roman"/>
          <w:color w:val="000000"/>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rPr>
      </w:pPr>
    </w:p>
    <w:p w:rsidR="009F11A5" w:rsidRPr="00DA0E6B" w:rsidRDefault="009F11A5" w:rsidP="009F11A5">
      <w:pPr>
        <w:pStyle w:val="Default"/>
        <w:rPr>
          <w:rFonts w:ascii="Times New Roman" w:hAnsi="Times New Roman" w:cs="Times New Roman"/>
          <w:b/>
          <w:bCs/>
          <w:iCs/>
          <w:sz w:val="22"/>
          <w:szCs w:val="22"/>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Default"/>
        <w:numPr>
          <w:ilvl w:val="0"/>
          <w:numId w:val="9"/>
        </w:numPr>
        <w:jc w:val="both"/>
        <w:rPr>
          <w:rFonts w:ascii="Times New Roman" w:hAnsi="Times New Roman" w:cs="Times New Roman"/>
          <w:b/>
          <w:bCs/>
          <w:iCs/>
        </w:rPr>
      </w:pPr>
      <w:r w:rsidRPr="00DA0E6B">
        <w:rPr>
          <w:rFonts w:ascii="Times New Roman" w:hAnsi="Times New Roman" w:cs="Times New Roman"/>
        </w:rPr>
        <w:t xml:space="preserve">[1_OD3] - Elektronik Belge Yönetim Sistemi (EBYS) Bağlantı Linki: </w:t>
      </w:r>
      <w:hyperlink r:id="rId111" w:history="1">
        <w:r w:rsidRPr="00DA0E6B">
          <w:rPr>
            <w:rStyle w:val="Kpr"/>
            <w:rFonts w:ascii="Times New Roman" w:hAnsi="Times New Roman" w:cs="Times New Roman"/>
            <w:iCs/>
          </w:rPr>
          <w:t>https://ebys.hku.edu.tr/</w:t>
        </w:r>
      </w:hyperlink>
      <w:r w:rsidRPr="00DA0E6B">
        <w:rPr>
          <w:rFonts w:ascii="Times New Roman" w:hAnsi="Times New Roman" w:cs="Times New Roman"/>
          <w:b/>
          <w:bCs/>
          <w:iCs/>
        </w:rPr>
        <w:t xml:space="preserve"> </w:t>
      </w:r>
    </w:p>
    <w:p w:rsidR="009F11A5" w:rsidRPr="00DA0E6B" w:rsidRDefault="009F11A5" w:rsidP="009B0D16">
      <w:pPr>
        <w:pStyle w:val="Default"/>
        <w:numPr>
          <w:ilvl w:val="0"/>
          <w:numId w:val="9"/>
        </w:numPr>
        <w:jc w:val="both"/>
        <w:rPr>
          <w:rFonts w:ascii="Times New Roman" w:hAnsi="Times New Roman" w:cs="Times New Roman"/>
          <w:b/>
          <w:bCs/>
          <w:iCs/>
        </w:rPr>
      </w:pPr>
      <w:r w:rsidRPr="00DA0E6B">
        <w:rPr>
          <w:rFonts w:ascii="Times New Roman" w:hAnsi="Times New Roman" w:cs="Times New Roman"/>
        </w:rPr>
        <w:t xml:space="preserve">[2_OD4] - Öğrenci Bilgi Sistemi (OBS) Bağlantı Linki:  </w:t>
      </w:r>
      <w:hyperlink r:id="rId112" w:history="1">
        <w:r w:rsidRPr="00DA0E6B">
          <w:rPr>
            <w:rStyle w:val="Kpr"/>
            <w:rFonts w:ascii="Times New Roman" w:hAnsi="Times New Roman" w:cs="Times New Roman"/>
            <w:iCs/>
          </w:rPr>
          <w:t>https://obs.hku.edu.tr/</w:t>
        </w:r>
      </w:hyperlink>
      <w:r w:rsidRPr="00DA0E6B">
        <w:rPr>
          <w:rFonts w:ascii="Times New Roman" w:hAnsi="Times New Roman" w:cs="Times New Roman"/>
          <w:b/>
          <w:bCs/>
          <w:iCs/>
        </w:rPr>
        <w:t xml:space="preserve"> </w:t>
      </w:r>
    </w:p>
    <w:p w:rsidR="009F11A5" w:rsidRPr="00DA0E6B" w:rsidRDefault="009F11A5" w:rsidP="009B0D16">
      <w:pPr>
        <w:pStyle w:val="Default"/>
        <w:numPr>
          <w:ilvl w:val="0"/>
          <w:numId w:val="9"/>
        </w:numPr>
        <w:jc w:val="both"/>
        <w:rPr>
          <w:rFonts w:ascii="Times New Roman" w:hAnsi="Times New Roman" w:cs="Times New Roman"/>
          <w:b/>
          <w:bCs/>
          <w:iCs/>
        </w:rPr>
      </w:pPr>
      <w:r w:rsidRPr="00DA0E6B">
        <w:rPr>
          <w:rFonts w:ascii="Times New Roman" w:hAnsi="Times New Roman" w:cs="Times New Roman"/>
        </w:rPr>
        <w:t xml:space="preserve">[3_OD4] - Eğitim Yönetim Sistemi olarak (OYS) Bağlantı Linki: </w:t>
      </w:r>
      <w:hyperlink r:id="rId113" w:history="1">
        <w:r w:rsidRPr="00DA0E6B">
          <w:rPr>
            <w:rStyle w:val="Kpr"/>
            <w:rFonts w:ascii="Times New Roman" w:hAnsi="Times New Roman" w:cs="Times New Roman"/>
          </w:rPr>
          <w:t>https://oys.hku.edu.tr/</w:t>
        </w:r>
      </w:hyperlink>
      <w:r w:rsidRPr="00DA0E6B">
        <w:rPr>
          <w:rFonts w:ascii="Times New Roman" w:hAnsi="Times New Roman" w:cs="Times New Roman"/>
        </w:rPr>
        <w:t xml:space="preserve"> </w:t>
      </w:r>
    </w:p>
    <w:p w:rsidR="009F11A5" w:rsidRPr="00DA0E6B" w:rsidRDefault="009F11A5" w:rsidP="009B0D16">
      <w:pPr>
        <w:pStyle w:val="Default"/>
        <w:numPr>
          <w:ilvl w:val="0"/>
          <w:numId w:val="9"/>
        </w:numPr>
        <w:jc w:val="both"/>
        <w:rPr>
          <w:rFonts w:ascii="Times New Roman" w:hAnsi="Times New Roman" w:cs="Times New Roman"/>
          <w:b/>
          <w:bCs/>
          <w:iCs/>
        </w:rPr>
      </w:pPr>
      <w:r w:rsidRPr="00DA0E6B">
        <w:rPr>
          <w:rFonts w:ascii="Times New Roman" w:hAnsi="Times New Roman" w:cs="Times New Roman"/>
        </w:rPr>
        <w:t>[4_OD4] - Portal Yönetim Sistemi</w:t>
      </w:r>
      <w:r w:rsidRPr="00DA0E6B">
        <w:rPr>
          <w:rFonts w:ascii="Times New Roman" w:hAnsi="Times New Roman" w:cs="Times New Roman"/>
          <w:b/>
          <w:bCs/>
          <w:iCs/>
        </w:rPr>
        <w:t xml:space="preserve"> </w:t>
      </w:r>
      <w:r w:rsidRPr="00DA0E6B">
        <w:rPr>
          <w:rFonts w:ascii="Times New Roman" w:hAnsi="Times New Roman" w:cs="Times New Roman"/>
        </w:rPr>
        <w:t xml:space="preserve">Bağlantı Linki: </w:t>
      </w:r>
      <w:hyperlink r:id="rId114" w:history="1">
        <w:r w:rsidRPr="00DA0E6B">
          <w:rPr>
            <w:rStyle w:val="Kpr"/>
            <w:rFonts w:ascii="Times New Roman" w:hAnsi="Times New Roman" w:cs="Times New Roman"/>
            <w:iCs/>
          </w:rPr>
          <w:t>https://portal.hku.edu.tr/login</w:t>
        </w:r>
      </w:hyperlink>
      <w:r w:rsidRPr="00DA0E6B">
        <w:rPr>
          <w:rFonts w:ascii="Times New Roman" w:hAnsi="Times New Roman" w:cs="Times New Roman"/>
          <w:b/>
          <w:bCs/>
          <w:iCs/>
        </w:rPr>
        <w:t xml:space="preserve"> </w:t>
      </w:r>
    </w:p>
    <w:p w:rsidR="009F11A5" w:rsidRPr="00DA0E6B" w:rsidRDefault="009F11A5" w:rsidP="009B0D16">
      <w:pPr>
        <w:pStyle w:val="Default"/>
        <w:numPr>
          <w:ilvl w:val="0"/>
          <w:numId w:val="9"/>
        </w:numPr>
        <w:jc w:val="both"/>
        <w:rPr>
          <w:rFonts w:ascii="Times New Roman" w:hAnsi="Times New Roman" w:cs="Times New Roman"/>
          <w:b/>
          <w:bCs/>
          <w:iCs/>
        </w:rPr>
      </w:pPr>
      <w:r w:rsidRPr="00DA0E6B">
        <w:rPr>
          <w:rFonts w:ascii="Times New Roman" w:hAnsi="Times New Roman" w:cs="Times New Roman"/>
        </w:rPr>
        <w:t xml:space="preserve">[5_OD4] - İletişim Fakültesi Web Sitesine İlişkin Bağlantı Linki: </w:t>
      </w:r>
      <w:hyperlink r:id="rId115" w:history="1">
        <w:r w:rsidRPr="00DA0E6B">
          <w:rPr>
            <w:rStyle w:val="Kpr"/>
            <w:rFonts w:ascii="Times New Roman" w:hAnsi="Times New Roman" w:cs="Times New Roman"/>
          </w:rPr>
          <w:t>https://if.hku.edu.tr/</w:t>
        </w:r>
      </w:hyperlink>
    </w:p>
    <w:p w:rsidR="009F11A5" w:rsidRPr="00DA0E6B" w:rsidRDefault="009F11A5" w:rsidP="009B0D16">
      <w:pPr>
        <w:pStyle w:val="Default"/>
        <w:numPr>
          <w:ilvl w:val="0"/>
          <w:numId w:val="9"/>
        </w:numPr>
        <w:jc w:val="both"/>
        <w:rPr>
          <w:rFonts w:ascii="Times New Roman" w:hAnsi="Times New Roman" w:cs="Times New Roman"/>
          <w:b/>
          <w:bCs/>
          <w:iCs/>
        </w:rPr>
      </w:pPr>
      <w:r w:rsidRPr="00DA0E6B">
        <w:rPr>
          <w:rFonts w:ascii="Times New Roman" w:hAnsi="Times New Roman" w:cs="Times New Roman"/>
        </w:rPr>
        <w:t xml:space="preserve">[6_OD4] - E-Posta ve </w:t>
      </w:r>
      <w:proofErr w:type="spellStart"/>
      <w:r w:rsidRPr="00DA0E6B">
        <w:rPr>
          <w:rFonts w:ascii="Times New Roman" w:hAnsi="Times New Roman" w:cs="Times New Roman"/>
        </w:rPr>
        <w:t>WhatsApp</w:t>
      </w:r>
      <w:proofErr w:type="spellEnd"/>
      <w:r w:rsidRPr="00DA0E6B">
        <w:rPr>
          <w:rFonts w:ascii="Times New Roman" w:hAnsi="Times New Roman" w:cs="Times New Roman"/>
        </w:rPr>
        <w:t xml:space="preserve"> Duyurularına İlişkin Bağlantı Linki: </w:t>
      </w:r>
      <w:hyperlink r:id="rId116" w:history="1">
        <w:r w:rsidRPr="001E616D">
          <w:rPr>
            <w:rStyle w:val="Kpr"/>
          </w:rPr>
          <w:t>https://if.hku.edu.tr/wp-content/uploads/2026/03/E-Posta-ve-WhatsApp-Duyurularina-Iliskin-Bilgiler.pdf</w:t>
        </w:r>
      </w:hyperlink>
      <w:r>
        <w:t xml:space="preserve"> </w:t>
      </w:r>
    </w:p>
    <w:p w:rsidR="009F11A5" w:rsidRPr="00DA0E6B" w:rsidRDefault="009F11A5" w:rsidP="009B0D16">
      <w:pPr>
        <w:pStyle w:val="Default"/>
        <w:numPr>
          <w:ilvl w:val="0"/>
          <w:numId w:val="9"/>
        </w:numPr>
        <w:jc w:val="both"/>
        <w:rPr>
          <w:rFonts w:ascii="Times New Roman" w:hAnsi="Times New Roman" w:cs="Times New Roman"/>
          <w:b/>
          <w:bCs/>
          <w:iCs/>
        </w:rPr>
      </w:pPr>
      <w:r w:rsidRPr="00DA0E6B">
        <w:rPr>
          <w:rFonts w:ascii="Times New Roman" w:hAnsi="Times New Roman" w:cs="Times New Roman"/>
        </w:rPr>
        <w:t xml:space="preserve">[7_OD3] - </w:t>
      </w:r>
      <w:r w:rsidRPr="00DA0E6B">
        <w:rPr>
          <w:rFonts w:ascii="Times New Roman" w:hAnsi="Times New Roman" w:cs="Times New Roman"/>
          <w:iCs/>
        </w:rPr>
        <w:t xml:space="preserve">Öğretim Üyelerinin Mail Adresleri ve </w:t>
      </w:r>
      <w:proofErr w:type="gramStart"/>
      <w:r w:rsidRPr="00DA0E6B">
        <w:rPr>
          <w:rFonts w:ascii="Times New Roman" w:hAnsi="Times New Roman" w:cs="Times New Roman"/>
          <w:iCs/>
        </w:rPr>
        <w:t>Dahili</w:t>
      </w:r>
      <w:proofErr w:type="gramEnd"/>
      <w:r w:rsidRPr="00DA0E6B">
        <w:rPr>
          <w:rFonts w:ascii="Times New Roman" w:hAnsi="Times New Roman" w:cs="Times New Roman"/>
          <w:iCs/>
        </w:rPr>
        <w:t xml:space="preserve"> Telefon Numaraları</w:t>
      </w:r>
      <w:r w:rsidRPr="00DA0E6B">
        <w:rPr>
          <w:rFonts w:ascii="Times New Roman" w:hAnsi="Times New Roman" w:cs="Times New Roman"/>
          <w:b/>
          <w:bCs/>
          <w:iCs/>
        </w:rPr>
        <w:t xml:space="preserve">: </w:t>
      </w:r>
      <w:hyperlink r:id="rId117" w:history="1">
        <w:r w:rsidRPr="00DA0E6B">
          <w:rPr>
            <w:rStyle w:val="Kpr"/>
            <w:rFonts w:ascii="Times New Roman" w:hAnsi="Times New Roman" w:cs="Times New Roman"/>
            <w:iCs/>
          </w:rPr>
          <w:t>https://if.hku.edu.tr/akademik-personel</w:t>
        </w:r>
      </w:hyperlink>
      <w:r w:rsidRPr="00DA0E6B">
        <w:rPr>
          <w:rFonts w:ascii="Times New Roman" w:hAnsi="Times New Roman" w:cs="Times New Roman"/>
          <w:b/>
          <w:bCs/>
          <w:iCs/>
        </w:rPr>
        <w:t xml:space="preserve"> </w:t>
      </w:r>
    </w:p>
    <w:p w:rsidR="009F11A5" w:rsidRPr="00DA0E6B" w:rsidRDefault="009F11A5" w:rsidP="009F11A5">
      <w:pPr>
        <w:pStyle w:val="Default"/>
        <w:rPr>
          <w:rFonts w:ascii="Times New Roman" w:hAnsi="Times New Roman" w:cs="Times New Roman"/>
          <w:iCs/>
          <w:sz w:val="22"/>
          <w:szCs w:val="22"/>
          <w:highlight w:val="yellow"/>
        </w:rPr>
      </w:pPr>
    </w:p>
    <w:p w:rsidR="009F11A5" w:rsidRPr="00DA0E6B" w:rsidRDefault="009F11A5" w:rsidP="009F11A5">
      <w:pPr>
        <w:pStyle w:val="Default"/>
        <w:rPr>
          <w:rFonts w:ascii="Times New Roman" w:hAnsi="Times New Roman" w:cs="Times New Roman"/>
          <w:iCs/>
          <w:sz w:val="22"/>
          <w:szCs w:val="22"/>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A.3.2. İnsan kaynakları yönetimi </w:t>
      </w:r>
    </w:p>
    <w:p w:rsidR="009F11A5" w:rsidRPr="00DA0E6B" w:rsidRDefault="009F11A5" w:rsidP="009F11A5">
      <w:pPr>
        <w:pStyle w:val="NormalWeb"/>
        <w:jc w:val="both"/>
      </w:pPr>
      <w:r w:rsidRPr="00DA0E6B">
        <w:t xml:space="preserve">Üniversitemizde öğretim elemanlarının atanma ve yükseltme süreçleri, Yükseköğretim Kurulu’nun ilgili kanun ve yönetmeliklerine uygun biçimde yürütülmektedir. Bu kapsamda </w:t>
      </w:r>
      <w:r w:rsidRPr="00DA0E6B">
        <w:lastRenderedPageBreak/>
        <w:t>2547 sayılı Kanun, EK-8 hükümleri, Vakıf Yükseköğretim Kurumları Yönetmeliği’nin 23</w:t>
      </w:r>
      <w:proofErr w:type="gramStart"/>
      <w:r w:rsidRPr="00DA0E6B">
        <w:t>.,</w:t>
      </w:r>
      <w:proofErr w:type="gramEnd"/>
      <w:r w:rsidRPr="00DA0E6B">
        <w:t xml:space="preserve"> 25. ve 26. maddeleri ile 2547 sayılı Kanunun 65. maddesi esas alınmaktadır. Süreçler ayrıca HKÜ Ana Yönetmeliği ve HKÜ Akademik Yükseltilme ve Atama Yönergesi çerçevesinde gerçekleştirilmektedir </w:t>
      </w:r>
      <w:hyperlink r:id="rId118" w:history="1">
        <w:r w:rsidRPr="00DA0E6B">
          <w:rPr>
            <w:rStyle w:val="Kpr"/>
          </w:rPr>
          <w:t>[1_OD3]</w:t>
        </w:r>
      </w:hyperlink>
      <w:r w:rsidRPr="00DA0E6B">
        <w:t>.</w:t>
      </w:r>
    </w:p>
    <w:p w:rsidR="009F11A5" w:rsidRPr="00DA0E6B" w:rsidRDefault="009F11A5" w:rsidP="009F11A5">
      <w:pPr>
        <w:pStyle w:val="NormalWeb"/>
        <w:jc w:val="both"/>
      </w:pPr>
      <w:r w:rsidRPr="00DA0E6B">
        <w:t xml:space="preserve">Fakülte ihtiyaçları doğrultusunda belirlenen akademik kadrolar, Rektörlük onayının ardından Resmî </w:t>
      </w:r>
      <w:proofErr w:type="spellStart"/>
      <w:r w:rsidRPr="00DA0E6B">
        <w:t>Gazete’de</w:t>
      </w:r>
      <w:proofErr w:type="spellEnd"/>
      <w:r w:rsidRPr="00DA0E6B">
        <w:t xml:space="preserve"> ilan edilerek başvuru süreci başlatılmaktadır. Değerlendirmeler ilgili mevzuatta belirtilen ölçütler doğrultusunda yürütülmekte; akademik liyakat, bilimsel üretkenlik ve alan yeterliliği esas alınmaktadır. Bu yapı, insan kaynakları yönetiminin şeffaf, mevzuata dayalı ve objektif </w:t>
      </w:r>
      <w:proofErr w:type="gramStart"/>
      <w:r w:rsidRPr="00DA0E6B">
        <w:t>kriterler</w:t>
      </w:r>
      <w:proofErr w:type="gramEnd"/>
      <w:r w:rsidRPr="00DA0E6B">
        <w:t xml:space="preserve"> çerçevesinde yürütüldüğünü; akademik kadro planlamasının kurumsal ihtiyaçlar ve kalite standartları doğrultusunda gerçekleştirildiğini göstermektedir </w:t>
      </w:r>
      <w:hyperlink r:id="rId119" w:history="1">
        <w:r w:rsidRPr="00DA0E6B">
          <w:rPr>
            <w:rStyle w:val="Kpr"/>
          </w:rPr>
          <w:t>[2_OD3]</w:t>
        </w:r>
      </w:hyperlink>
      <w:r w:rsidRPr="00DA0E6B">
        <w:t>.</w:t>
      </w:r>
    </w:p>
    <w:p w:rsidR="009F11A5" w:rsidRPr="00DA0E6B" w:rsidRDefault="009F11A5" w:rsidP="009F11A5">
      <w:pPr>
        <w:pStyle w:val="NormalWeb"/>
        <w:jc w:val="both"/>
      </w:pPr>
      <w:r w:rsidRPr="00DA0E6B">
        <w:t xml:space="preserve">Akademik personelin bilimsel faaliyetlerinin izlenmesi ve değerlendirilmesi kurumsal insan kaynakları yönetimi kapsamında sistematik biçimde yürütülmektedir. Öğretim üyelerinin akademik çalışmalarını YÖKSİS ve Google Akademik platformlarına düzenli olarak yüklemeleri sağlanmakta; böylece bilimsel üretkenlikleri ulusal ve uluslararası düzeyde görünür ve doğrulanabilir hale getirilmektedir. Ayrıca akademik teşvik ve performans değerlendirme süreçleri kapsamında çalışmalar teşvik.hku.edu.tr sistemi üzerinden Rektörlüğe sunulmaktadır. Bu uygulama, akademik faaliyetlerin kayıt altına alınmasını, ölçülebilir </w:t>
      </w:r>
      <w:proofErr w:type="gramStart"/>
      <w:r w:rsidRPr="00DA0E6B">
        <w:t>kriterler</w:t>
      </w:r>
      <w:proofErr w:type="gramEnd"/>
      <w:r w:rsidRPr="00DA0E6B">
        <w:t xml:space="preserve"> üzerinden değerlendirilmesini ve performansın desteklenmesini mümkün kılmaktadır. Bu kapsamda teşvik almaya hak kazanan öğretim üyemiz bulunmakta olup, ilgili teşvik süreci devam etmektedir </w:t>
      </w:r>
      <w:hyperlink r:id="rId120" w:history="1">
        <w:r w:rsidRPr="00DA0E6B">
          <w:rPr>
            <w:rStyle w:val="Kpr"/>
          </w:rPr>
          <w:t>[3_OD4]</w:t>
        </w:r>
      </w:hyperlink>
      <w:r w:rsidRPr="00DA0E6B">
        <w:t xml:space="preserve">. </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828"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410"/>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insan kaynakları yönetimine ilişkin tanımlı süreçler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stratejik hedefleriyle uyumlu insan kaynakları yönetimine ilişkin tanımlı süreçler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genelinde insan kaynakları yönetimi doğrultusunda uygulamalar tanımlı süreçlere uygun bir biçimde yürütülmektedir.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insan kaynakları yönetimi uygulamaları izlenmekte ve ilgili iç paydaşlarla değerlendirilerek iyileştirilmektedir. </w:t>
            </w:r>
          </w:p>
        </w:tc>
        <w:tc>
          <w:tcPr>
            <w:tcW w:w="1828"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rPr>
          <w:rFonts w:ascii="Times New Roman" w:hAnsi="Times New Roman" w:cs="Times New Roman"/>
          <w:b/>
          <w:sz w:val="24"/>
          <w:szCs w:val="24"/>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ListeParagraf"/>
        <w:numPr>
          <w:ilvl w:val="0"/>
          <w:numId w:val="18"/>
        </w:numPr>
        <w:jc w:val="both"/>
        <w:rPr>
          <w:rFonts w:ascii="Times New Roman" w:hAnsi="Times New Roman" w:cs="Times New Roman"/>
          <w:sz w:val="24"/>
          <w:szCs w:val="24"/>
        </w:rPr>
      </w:pPr>
      <w:r w:rsidRPr="00DA0E6B">
        <w:rPr>
          <w:rFonts w:ascii="Times New Roman" w:hAnsi="Times New Roman" w:cs="Times New Roman"/>
          <w:sz w:val="24"/>
          <w:szCs w:val="24"/>
        </w:rPr>
        <w:t xml:space="preserve">[1_OD3]  - HKÜ Ana Yönetmelik ve Yönergeye İlişkin Bağlantı Linkleri: </w:t>
      </w:r>
      <w:hyperlink r:id="rId121" w:history="1">
        <w:r w:rsidRPr="00DA0E6B">
          <w:rPr>
            <w:rStyle w:val="Kpr"/>
            <w:rFonts w:ascii="Times New Roman" w:hAnsi="Times New Roman" w:cs="Times New Roman"/>
            <w:sz w:val="24"/>
            <w:szCs w:val="24"/>
          </w:rPr>
          <w:t>https://if.hku.edu.tr/wp-content/uploads/2026/02/HKU-Ana-Yonetmelik-ve-Yonergeye-Iliskin-Baglanti-Linkleri.pdf</w:t>
        </w:r>
      </w:hyperlink>
      <w:r w:rsidRPr="00DA0E6B">
        <w:rPr>
          <w:rFonts w:ascii="Times New Roman" w:hAnsi="Times New Roman" w:cs="Times New Roman"/>
          <w:sz w:val="24"/>
          <w:szCs w:val="24"/>
        </w:rPr>
        <w:t xml:space="preserve"> </w:t>
      </w:r>
    </w:p>
    <w:p w:rsidR="009F11A5" w:rsidRPr="00DA0E6B" w:rsidRDefault="009F11A5" w:rsidP="009B0D16">
      <w:pPr>
        <w:pStyle w:val="ListeParagraf"/>
        <w:numPr>
          <w:ilvl w:val="0"/>
          <w:numId w:val="18"/>
        </w:numPr>
        <w:jc w:val="both"/>
        <w:rPr>
          <w:rFonts w:ascii="Times New Roman" w:hAnsi="Times New Roman" w:cs="Times New Roman"/>
          <w:sz w:val="24"/>
          <w:szCs w:val="24"/>
        </w:rPr>
      </w:pPr>
      <w:r w:rsidRPr="00DA0E6B">
        <w:rPr>
          <w:rFonts w:ascii="Times New Roman" w:hAnsi="Times New Roman" w:cs="Times New Roman"/>
          <w:sz w:val="24"/>
          <w:szCs w:val="24"/>
        </w:rPr>
        <w:t xml:space="preserve">[2_OD3] – Hasan Kalyoncu Üniversitesi Personel Müdürlüğü Web Sitesine İlişkin Bağlantı Linki: </w:t>
      </w:r>
      <w:hyperlink r:id="rId122" w:history="1">
        <w:r w:rsidRPr="00DA0E6B">
          <w:rPr>
            <w:rStyle w:val="Kpr"/>
            <w:rFonts w:ascii="Times New Roman" w:hAnsi="Times New Roman" w:cs="Times New Roman"/>
            <w:sz w:val="24"/>
            <w:szCs w:val="24"/>
          </w:rPr>
          <w:t>https://personel.hku.edu.tr/</w:t>
        </w:r>
      </w:hyperlink>
      <w:r w:rsidRPr="00DA0E6B">
        <w:rPr>
          <w:rFonts w:ascii="Times New Roman" w:hAnsi="Times New Roman" w:cs="Times New Roman"/>
          <w:sz w:val="24"/>
          <w:szCs w:val="24"/>
        </w:rPr>
        <w:t xml:space="preserve"> </w:t>
      </w:r>
    </w:p>
    <w:p w:rsidR="009F11A5" w:rsidRPr="00DA0E6B" w:rsidRDefault="009F11A5" w:rsidP="009B0D16">
      <w:pPr>
        <w:pStyle w:val="ListeParagraf"/>
        <w:numPr>
          <w:ilvl w:val="0"/>
          <w:numId w:val="18"/>
        </w:numPr>
        <w:jc w:val="both"/>
        <w:rPr>
          <w:rFonts w:ascii="Times New Roman" w:hAnsi="Times New Roman" w:cs="Times New Roman"/>
          <w:sz w:val="24"/>
          <w:szCs w:val="24"/>
        </w:rPr>
      </w:pPr>
      <w:r w:rsidRPr="00DA0E6B">
        <w:rPr>
          <w:rFonts w:ascii="Times New Roman" w:hAnsi="Times New Roman" w:cs="Times New Roman"/>
          <w:sz w:val="24"/>
          <w:szCs w:val="24"/>
        </w:rPr>
        <w:t xml:space="preserve">[3_OD4] - </w:t>
      </w:r>
      <w:r w:rsidRPr="00DA0E6B">
        <w:rPr>
          <w:rFonts w:ascii="Times New Roman" w:hAnsi="Times New Roman" w:cs="Times New Roman"/>
          <w:iCs/>
          <w:color w:val="000000"/>
          <w:sz w:val="24"/>
          <w:szCs w:val="24"/>
        </w:rPr>
        <w:t xml:space="preserve">Teşvik Almaya Devam Eden Öğretim Üyemize İlişkin Bağlantı Linki: </w:t>
      </w:r>
      <w:hyperlink r:id="rId123" w:history="1">
        <w:r w:rsidRPr="00DA0E6B">
          <w:rPr>
            <w:rStyle w:val="Kpr"/>
            <w:rFonts w:ascii="Times New Roman" w:hAnsi="Times New Roman" w:cs="Times New Roman"/>
            <w:iCs/>
            <w:sz w:val="24"/>
            <w:szCs w:val="24"/>
          </w:rPr>
          <w:t>https://if.hku.edu.tr/wp-content/uploads/2026/02/Document.pdf</w:t>
        </w:r>
      </w:hyperlink>
      <w:r w:rsidRPr="00DA0E6B">
        <w:rPr>
          <w:rFonts w:ascii="Times New Roman" w:hAnsi="Times New Roman" w:cs="Times New Roman"/>
          <w:iCs/>
          <w:color w:val="000000"/>
          <w:sz w:val="24"/>
          <w:szCs w:val="24"/>
        </w:rPr>
        <w:t xml:space="preserve"> </w:t>
      </w: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A.3.3. Finansal yönetim </w:t>
      </w:r>
    </w:p>
    <w:p w:rsidR="009F11A5" w:rsidRPr="00DA0E6B" w:rsidRDefault="009F11A5" w:rsidP="009F11A5">
      <w:pPr>
        <w:pStyle w:val="NormalWeb"/>
        <w:jc w:val="both"/>
      </w:pPr>
      <w:r w:rsidRPr="00DA0E6B">
        <w:t xml:space="preserve">Üniversitemizde mali kaynakların etkin ve kontrollü kullanımı amacıyla tüm talep ve giderler her dönem başında planlanmakta ve düzenli olarak gözden geçirilmektedir. Fakültelerin ihtiyaçları doğrultusunda hazırlanan talepler, ilgili birimler tarafından değerlendirilerek </w:t>
      </w:r>
      <w:r w:rsidRPr="00DA0E6B">
        <w:lastRenderedPageBreak/>
        <w:t xml:space="preserve">Rektörlüğe sunulmakta ve onay süreci tamamlandıktan sonra satın alma işlemleri gerçekleştirilmektedir. Parasal kaynak yönetimi, üniversite genelinde HKÜ Rektörlüğü ve Genel Sekreterliği koordinasyonunda yürütülmektedir. Bu çerçevede 90.000 TL’ye kadar olan giderler Rektörlük onayı ile karşılanmakta; 90.000 TL’nin üzerindeki satın alma talepleri ise Mütevelli Heyeti onayına sunularak sonuçlandırılmaktadır. Bu çok aşamalı onay mekanizması, mali işlemlerin kontrol altında ve kurumsal denetime açık biçimde yürütülmesini sağlamaktadır. Satın alma süreçleri örnek istem formları ve resmi yazışmalar aracılığıyla kayıt altına alınmakta; böylece mali yönetimde şeffaflık, hesap verebilirlik ve izlenebilirlik ilkeleri gözetilmektedir. Bu yapı, finansal kaynakların planlı, mevzuata uygun ve sürdürülebilir bir anlayışla yönetildiğini göstermektedir </w:t>
      </w:r>
      <w:hyperlink r:id="rId124" w:history="1">
        <w:r w:rsidRPr="00DA0E6B">
          <w:rPr>
            <w:rStyle w:val="Kpr"/>
          </w:rPr>
          <w:t>[1_OD4]</w:t>
        </w:r>
      </w:hyperlink>
      <w:r w:rsidRPr="00DA0E6B">
        <w:t>.</w:t>
      </w:r>
    </w:p>
    <w:p w:rsidR="009F11A5" w:rsidRPr="00DA0E6B" w:rsidRDefault="009F11A5" w:rsidP="009F11A5">
      <w:pPr>
        <w:pStyle w:val="NormalWeb"/>
        <w:jc w:val="both"/>
      </w:pPr>
      <w:r w:rsidRPr="00DA0E6B">
        <w:t xml:space="preserve">Üniversitemiz, proje temelli fonlar ve dış kaynaklı destekler de finansal yönetim yapısına katkı sunmaktadır. Üniversitenin çeşitli birimleri, yürütülen projelerde paydaş olarak sürece mali ve lojistik destek sağlamaktadır. Bu kapsamda Üniversite Öğrenci Toplulukları İş Birliği ve Destek Programı (ÜNİDES) tarafından desteklenen “Dijital Medya ve Kültürün Buluşma Noktası: Gençlerin Kadrajından Kültürel Aktarımlar” adlı proje, Hasan Kalyoncu Üniversitesi Medya Topluluğu yürütücülüğünde gerçekleştirilmiş; Sağlık, Kültür ve Spor Müdürlüğü (SKS), Kurumsal İletişim Müdürlüğü ve Konukevi Müdürlüğü projeye paydaş olarak katkı sağlamıştır. Bu uygulama, finansal yönetimin yalnızca merkezi bütçe planlaması ile sınırlı kalmadığını; proje </w:t>
      </w:r>
      <w:proofErr w:type="gramStart"/>
      <w:r w:rsidRPr="00DA0E6B">
        <w:t>bazlı</w:t>
      </w:r>
      <w:proofErr w:type="gramEnd"/>
      <w:r w:rsidRPr="00DA0E6B">
        <w:t xml:space="preserve"> destekler ve birimler arası iş birliği yoluyla kaynakların etkin biçimde kullanıldığını göstermektedir </w:t>
      </w:r>
      <w:hyperlink r:id="rId125" w:history="1">
        <w:r w:rsidRPr="00DA0E6B">
          <w:rPr>
            <w:rStyle w:val="Kpr"/>
          </w:rPr>
          <w:t>[2_OD4]</w:t>
        </w:r>
      </w:hyperlink>
      <w:r w:rsidRPr="00DA0E6B">
        <w:t>.</w:t>
      </w: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54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408"/>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finansal kaynakların yönetimine ilişkin tanımlı süreçler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finansal kaynakların yönetimine ilişkin olarak stratejik hedefler ile uyumlu tanımlı süreçler bulunmaktadır.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genelinde finansal kaynakların yönetime ilişkin uygulamalar tanımlı süreçlere uygun biçimde yürütülmektedir.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finansal kaynakların yönetim süreçleri izlenmekte ve iyileştirilmektedir. </w:t>
            </w:r>
          </w:p>
        </w:tc>
        <w:tc>
          <w:tcPr>
            <w:tcW w:w="1545"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rPr>
          <w:rFonts w:ascii="Times New Roman" w:hAnsi="Times New Roman" w:cs="Times New Roman"/>
          <w:b/>
          <w:bCs/>
          <w:sz w:val="22"/>
          <w:szCs w:val="22"/>
        </w:rPr>
      </w:pPr>
    </w:p>
    <w:p w:rsidR="009F11A5" w:rsidRPr="00DA0E6B" w:rsidRDefault="009F11A5" w:rsidP="009F11A5">
      <w:pPr>
        <w:pStyle w:val="Default"/>
        <w:rPr>
          <w:rFonts w:ascii="Times New Roman" w:hAnsi="Times New Roman" w:cs="Times New Roman"/>
          <w:b/>
          <w:bCs/>
          <w:sz w:val="22"/>
          <w:szCs w:val="22"/>
        </w:rPr>
      </w:pPr>
    </w:p>
    <w:p w:rsidR="009F11A5" w:rsidRPr="00DA0E6B" w:rsidRDefault="009F11A5" w:rsidP="009F11A5">
      <w:pPr>
        <w:pStyle w:val="Default"/>
        <w:jc w:val="both"/>
        <w:rPr>
          <w:rFonts w:ascii="Times New Roman" w:hAnsi="Times New Roman" w:cs="Times New Roman"/>
          <w:b/>
          <w:bCs/>
        </w:rPr>
      </w:pPr>
      <w:r w:rsidRPr="00DA0E6B">
        <w:rPr>
          <w:rFonts w:ascii="Times New Roman" w:hAnsi="Times New Roman" w:cs="Times New Roman"/>
          <w:b/>
          <w:bCs/>
        </w:rPr>
        <w:t xml:space="preserve">Örnek Kanıtlar </w:t>
      </w:r>
    </w:p>
    <w:p w:rsidR="009F11A5" w:rsidRPr="002A6728" w:rsidRDefault="009F11A5" w:rsidP="009B0D16">
      <w:pPr>
        <w:pStyle w:val="ListeParagraf"/>
        <w:numPr>
          <w:ilvl w:val="0"/>
          <w:numId w:val="10"/>
        </w:numPr>
        <w:jc w:val="both"/>
        <w:rPr>
          <w:rFonts w:ascii="Times New Roman" w:hAnsi="Times New Roman" w:cs="Times New Roman"/>
          <w:sz w:val="24"/>
          <w:szCs w:val="24"/>
        </w:rPr>
      </w:pPr>
      <w:r w:rsidRPr="002A6728">
        <w:rPr>
          <w:rFonts w:ascii="Times New Roman" w:hAnsi="Times New Roman" w:cs="Times New Roman"/>
          <w:sz w:val="24"/>
          <w:szCs w:val="24"/>
        </w:rPr>
        <w:t xml:space="preserve">[1_OD3] – Satın Alma Formlarına İlişkin Örnekler: </w:t>
      </w:r>
      <w:hyperlink r:id="rId126" w:history="1">
        <w:r w:rsidRPr="001E616D">
          <w:rPr>
            <w:rStyle w:val="Kpr"/>
            <w:rFonts w:ascii="Times New Roman" w:hAnsi="Times New Roman" w:cs="Times New Roman"/>
            <w:sz w:val="24"/>
            <w:szCs w:val="24"/>
          </w:rPr>
          <w:t>https://if.hku.edu.tr/wp-content/uploads/2026/03/Satin-Alma-Formlari.pdf</w:t>
        </w:r>
      </w:hyperlink>
      <w:r>
        <w:rPr>
          <w:rFonts w:ascii="Times New Roman" w:hAnsi="Times New Roman" w:cs="Times New Roman"/>
          <w:sz w:val="24"/>
          <w:szCs w:val="24"/>
        </w:rPr>
        <w:t xml:space="preserve"> </w:t>
      </w:r>
    </w:p>
    <w:p w:rsidR="009F11A5" w:rsidRPr="002A6728" w:rsidRDefault="009F11A5" w:rsidP="009B0D16">
      <w:pPr>
        <w:pStyle w:val="ListeParagraf"/>
        <w:numPr>
          <w:ilvl w:val="0"/>
          <w:numId w:val="10"/>
        </w:numPr>
        <w:jc w:val="both"/>
        <w:rPr>
          <w:rFonts w:ascii="Times New Roman" w:hAnsi="Times New Roman" w:cs="Times New Roman"/>
          <w:sz w:val="24"/>
          <w:szCs w:val="24"/>
        </w:rPr>
      </w:pPr>
      <w:r w:rsidRPr="002A6728">
        <w:rPr>
          <w:rFonts w:ascii="Times New Roman" w:hAnsi="Times New Roman" w:cs="Times New Roman"/>
          <w:sz w:val="24"/>
          <w:szCs w:val="24"/>
        </w:rPr>
        <w:t xml:space="preserve">[2_OD4] - </w:t>
      </w:r>
      <w:r w:rsidRPr="002A6728">
        <w:rPr>
          <w:rFonts w:ascii="Times New Roman" w:hAnsi="Times New Roman" w:cs="Times New Roman"/>
          <w:color w:val="000000" w:themeColor="text1"/>
          <w:sz w:val="24"/>
          <w:szCs w:val="24"/>
          <w:shd w:val="clear" w:color="auto" w:fill="FFFFFF"/>
        </w:rPr>
        <w:t>Dijital Medya ve Kültürün Buluşma Noktası: Gençlerin Kadrajından Kültürel Aktarımlar</w:t>
      </w:r>
      <w:r w:rsidRPr="002A6728">
        <w:rPr>
          <w:rFonts w:ascii="Times New Roman" w:hAnsi="Times New Roman" w:cs="Times New Roman"/>
          <w:color w:val="000000" w:themeColor="text1"/>
          <w:sz w:val="24"/>
          <w:szCs w:val="24"/>
        </w:rPr>
        <w:t xml:space="preserve"> Adlı Proje Etkinliğine İlişkin Onay E-Posta Bilgi İçeriği: </w:t>
      </w:r>
      <w:hyperlink r:id="rId127" w:history="1">
        <w:r w:rsidRPr="002A6728">
          <w:rPr>
            <w:rStyle w:val="Kpr"/>
            <w:rFonts w:ascii="Times New Roman" w:hAnsi="Times New Roman" w:cs="Times New Roman"/>
            <w:sz w:val="24"/>
            <w:szCs w:val="24"/>
          </w:rPr>
          <w:t>https://if.hku.edu.tr/wp-content/uploads/2026/02/Dijital-Medya-ve-Kulturun-Bulusma-Noktasi.pdf</w:t>
        </w:r>
      </w:hyperlink>
      <w:r w:rsidRPr="002A6728">
        <w:rPr>
          <w:rFonts w:ascii="Times New Roman" w:hAnsi="Times New Roman" w:cs="Times New Roman"/>
          <w:sz w:val="24"/>
          <w:szCs w:val="24"/>
        </w:rPr>
        <w:t xml:space="preserve"> </w:t>
      </w: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A.3.4. Süreç yönetimi </w:t>
      </w:r>
    </w:p>
    <w:p w:rsidR="009F11A5" w:rsidRPr="00DA0E6B" w:rsidRDefault="009F11A5" w:rsidP="009F11A5">
      <w:pPr>
        <w:pStyle w:val="NormalWeb"/>
        <w:jc w:val="both"/>
      </w:pPr>
      <w:r w:rsidRPr="00DA0E6B">
        <w:t xml:space="preserve">Fakültemizde koordinatörlükler ve komisyonlar, kurumsal ihtiyaçlar doğrultusunda Dekanlık tarafından belirlenmekte; yapılan görevlendirmeler Fakülte web sitesi üzerinden kamuya açık biçimde paylaşılmaktadır. Bu uygulama, görev dağılımının şeffaf şekilde duyurulmasını ve sorumluluk alanlarının görünür olmasını sağlamaktadır. Koordinatörlük ve komisyon yapısı sayesinde akademik ve idari süreçler belirli görev tanımları çerçevesinde yürütülmekte; </w:t>
      </w:r>
      <w:r w:rsidRPr="00DA0E6B">
        <w:lastRenderedPageBreak/>
        <w:t xml:space="preserve">planlama, uygulama ve izleme faaliyetleri sistematik bir organizasyon yapısı içinde gerçekleştirilmektedir. Bu yaklaşım, süreçlerin düzenli, takip edilebilir ve kurumsal bütünlük içerisinde sürdürülmesine katkı sunmaktadır </w:t>
      </w:r>
      <w:hyperlink r:id="rId128" w:history="1">
        <w:r>
          <w:rPr>
            <w:rStyle w:val="Kpr"/>
          </w:rPr>
          <w:t>[1_OD4]</w:t>
        </w:r>
      </w:hyperlink>
      <w:r w:rsidRPr="00DA0E6B">
        <w:t>.</w:t>
      </w:r>
    </w:p>
    <w:p w:rsidR="009F11A5" w:rsidRPr="00DA0E6B" w:rsidRDefault="009F11A5" w:rsidP="009F11A5">
      <w:pPr>
        <w:pStyle w:val="NormalWeb"/>
        <w:jc w:val="both"/>
      </w:pPr>
      <w:r w:rsidRPr="00DA0E6B">
        <w:t xml:space="preserve">Fakültemizde yürütülen tüm akademik ve idari faaliyetler, Üniversitenin Kalite El Kitabında tanımlanan süreç yaklaşımı doğrultusunda planlanmakta ve uygulanmaktadır. Kalite El Kitabında; süreçlerin tanımlanması, birbirleriyle ilişkilendirilmesi, yetki ve sorumlulukların belirlenmesi ve kontrol mekanizmalarının oluşturulması esas alınmaktadır. Bu çerçevede fakülte bünyesindeki çalışmalar da belirlenmiş süreç haritaları ve </w:t>
      </w:r>
      <w:proofErr w:type="spellStart"/>
      <w:r w:rsidRPr="00DA0E6B">
        <w:t>dokümante</w:t>
      </w:r>
      <w:proofErr w:type="spellEnd"/>
      <w:r w:rsidRPr="00DA0E6B">
        <w:t xml:space="preserve"> edilmiş işleyiş esaslarına uygun olarak yürütülmektedir. Kalite El Kitabında atıf yapılan TS-EN-ISO 9001:2015 standartları ve ilgili mevzuat çerçevesinde yürütülen bu yapı, süreç yönetiminin kurumsal düzeyde tanımlı, izlenebilir ve sürdürülebilir bir sistem üzerinden gerçekleştirildiğini göstermektedir </w:t>
      </w:r>
      <w:hyperlink r:id="rId129" w:history="1">
        <w:r>
          <w:rPr>
            <w:rStyle w:val="Kpr"/>
          </w:rPr>
          <w:t>[2_OD3]</w:t>
        </w:r>
      </w:hyperlink>
      <w:r w:rsidRPr="00DA0E6B">
        <w:t xml:space="preserve">. </w:t>
      </w:r>
    </w:p>
    <w:p w:rsidR="009F11A5" w:rsidRPr="00DA0E6B" w:rsidRDefault="009F11A5" w:rsidP="009F11A5">
      <w:pPr>
        <w:pStyle w:val="NormalWeb"/>
        <w:jc w:val="both"/>
      </w:pPr>
      <w:r w:rsidRPr="00DA0E6B">
        <w:t xml:space="preserve">Fakültemizde dersleri yürütecek öğretim üyelerine ilişkin kurum içi ve kurum dışı görevlendirme işlemleri, resmi süreçlere uygun olarak Elektronik Belge Yönetim Sistemi (EBYS) üzerinden gerçekleştirilmektedir. Görevlendirme talepleri, ilgili yazışmalar ve onay süreçleri EBYS aracılığıyla kayıt altına alınmakta; böylece işlemler mevzuata uygun, izlenebilir ve arşivlenebilir bir yapıda yürütülmektedir </w:t>
      </w:r>
      <w:hyperlink r:id="rId130" w:history="1">
        <w:r>
          <w:rPr>
            <w:rStyle w:val="Kpr"/>
          </w:rPr>
          <w:t>[3_OD4]</w:t>
        </w:r>
      </w:hyperlink>
      <w:r w:rsidRPr="00DA0E6B">
        <w:t xml:space="preserve">. </w:t>
      </w:r>
    </w:p>
    <w:p w:rsidR="009F11A5" w:rsidRPr="00DA0E6B" w:rsidRDefault="009F11A5" w:rsidP="009F11A5">
      <w:pPr>
        <w:pStyle w:val="NormalWeb"/>
        <w:jc w:val="both"/>
      </w:pPr>
      <w:r w:rsidRPr="00DA0E6B">
        <w:t xml:space="preserve">Fakültemizde süreç yönetimi uygulamaları, yüz yüze eğitim faaliyetlerinin yanı sıra uzaktan eğitim süreçlerini de kapsayacak şekilde yürütülmektedir. Yükseköğretim Kurulu kararları ve ilgili mevzuat doğrultusunda belirlenen derslerin uzaktan eğitim yoluyla verilmesine ilişkin planlamalar yapılmakta; alınan kararlar resmi yazışmalarla kayıt altına alınarak uygulamaya geçirilmektedir. Uzaktan eğitim kapsamında yürütülecek dersler, ilgili esaslar çerçevesinde güncellenmekte ve Fakülte yönetimi tarafından koordine edilmektedir. Alan uzmanı gerektiren dersler, zorunlu ortak dersler ve üniversite genelinde uzaktan yürütülmesi planlanan dersler için gerekli organizasyon sağlanmakta; derslerin açılması, yürütülmesi ve izlenmesi tanımlı işleyişe uygun biçimde gerçekleştirilmektedir </w:t>
      </w:r>
      <w:hyperlink r:id="rId131" w:history="1">
        <w:r>
          <w:rPr>
            <w:rStyle w:val="Kpr"/>
          </w:rPr>
          <w:t>[4_OD4]</w:t>
        </w:r>
      </w:hyperlink>
      <w:r w:rsidRPr="00DA0E6B">
        <w:t xml:space="preserve">. </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828"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261"/>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eğitim ve öğretim, araştırma ve geliştirme, toplumsal katkı ve yönetim sistemine ilişkin süreçler tanımlanmamıştır.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eğitim ve öğretim, araştırma ve geliştirme, toplumsal katkı ve yönetim sistemi süreç ve alt süreçleri tanımlanmıştır.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genelinde tanımlı süreçler yönetilmektedir.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süreç yönetimi mekanizmaları izlenmekte ve ilgili paydaşlarla değerlendirilerek iyileştirilmektedir. </w:t>
            </w:r>
          </w:p>
        </w:tc>
        <w:tc>
          <w:tcPr>
            <w:tcW w:w="1828"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rPr>
          <w:rFonts w:ascii="Times New Roman" w:hAnsi="Times New Roman" w:cs="Times New Roman"/>
          <w:b/>
          <w:bCs/>
          <w:iCs/>
          <w:sz w:val="22"/>
          <w:szCs w:val="22"/>
        </w:rPr>
      </w:pPr>
    </w:p>
    <w:p w:rsidR="009F11A5" w:rsidRPr="00DA0E6B" w:rsidRDefault="009F11A5" w:rsidP="009F11A5">
      <w:pPr>
        <w:pStyle w:val="Default"/>
        <w:rPr>
          <w:rFonts w:ascii="Times New Roman" w:hAnsi="Times New Roman" w:cs="Times New Roman"/>
          <w:b/>
          <w:bCs/>
          <w:iCs/>
          <w:sz w:val="22"/>
          <w:szCs w:val="22"/>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Default"/>
        <w:numPr>
          <w:ilvl w:val="0"/>
          <w:numId w:val="11"/>
        </w:numPr>
        <w:rPr>
          <w:rFonts w:ascii="Times New Roman" w:hAnsi="Times New Roman" w:cs="Times New Roman"/>
          <w:b/>
          <w:bCs/>
          <w:iCs/>
        </w:rPr>
      </w:pPr>
      <w:r w:rsidRPr="00DA0E6B">
        <w:rPr>
          <w:rFonts w:ascii="Times New Roman" w:hAnsi="Times New Roman" w:cs="Times New Roman"/>
        </w:rPr>
        <w:t>[</w:t>
      </w:r>
      <w:r>
        <w:rPr>
          <w:rFonts w:ascii="Times New Roman" w:hAnsi="Times New Roman" w:cs="Times New Roman"/>
        </w:rPr>
        <w:t>1</w:t>
      </w:r>
      <w:r w:rsidRPr="00DA0E6B">
        <w:rPr>
          <w:rFonts w:ascii="Times New Roman" w:hAnsi="Times New Roman" w:cs="Times New Roman"/>
        </w:rPr>
        <w:t xml:space="preserve">_OD4] - </w:t>
      </w:r>
      <w:r w:rsidRPr="00DA0E6B">
        <w:rPr>
          <w:rFonts w:ascii="Times New Roman" w:hAnsi="Times New Roman" w:cs="Times New Roman"/>
          <w:iCs/>
        </w:rPr>
        <w:t xml:space="preserve">HKÜ İletişim Fakültesi Koordinatörlükler: </w:t>
      </w:r>
      <w:hyperlink r:id="rId132" w:history="1">
        <w:r w:rsidRPr="00DA0E6B">
          <w:rPr>
            <w:rStyle w:val="Kpr"/>
            <w:rFonts w:ascii="Times New Roman" w:hAnsi="Times New Roman" w:cs="Times New Roman"/>
            <w:iCs/>
          </w:rPr>
          <w:t>https://if.hku.edu.tr/koordinatorlukler/</w:t>
        </w:r>
      </w:hyperlink>
      <w:r w:rsidRPr="00DA0E6B">
        <w:rPr>
          <w:rFonts w:ascii="Times New Roman" w:hAnsi="Times New Roman" w:cs="Times New Roman"/>
          <w:iCs/>
        </w:rPr>
        <w:t xml:space="preserve"> </w:t>
      </w:r>
    </w:p>
    <w:p w:rsidR="009F11A5" w:rsidRPr="00DA0E6B" w:rsidRDefault="009F11A5" w:rsidP="009B0D16">
      <w:pPr>
        <w:pStyle w:val="Default"/>
        <w:numPr>
          <w:ilvl w:val="0"/>
          <w:numId w:val="11"/>
        </w:numPr>
        <w:jc w:val="both"/>
        <w:rPr>
          <w:rFonts w:ascii="Times New Roman" w:hAnsi="Times New Roman" w:cs="Times New Roman"/>
          <w:b/>
          <w:bCs/>
          <w:iCs/>
        </w:rPr>
      </w:pPr>
      <w:r w:rsidRPr="00DA0E6B">
        <w:rPr>
          <w:rFonts w:ascii="Times New Roman" w:hAnsi="Times New Roman" w:cs="Times New Roman"/>
        </w:rPr>
        <w:t>[</w:t>
      </w:r>
      <w:r>
        <w:rPr>
          <w:rFonts w:ascii="Times New Roman" w:hAnsi="Times New Roman" w:cs="Times New Roman"/>
        </w:rPr>
        <w:t>2</w:t>
      </w:r>
      <w:r w:rsidRPr="00DA0E6B">
        <w:rPr>
          <w:rFonts w:ascii="Times New Roman" w:hAnsi="Times New Roman" w:cs="Times New Roman"/>
        </w:rPr>
        <w:t xml:space="preserve">_OD3] - </w:t>
      </w:r>
      <w:r w:rsidRPr="00DA0E6B">
        <w:rPr>
          <w:rFonts w:ascii="Times New Roman" w:hAnsi="Times New Roman" w:cs="Times New Roman"/>
          <w:iCs/>
        </w:rPr>
        <w:t xml:space="preserve">HKÜ </w:t>
      </w:r>
      <w:r w:rsidRPr="00DA0E6B">
        <w:rPr>
          <w:rFonts w:ascii="Times New Roman" w:hAnsi="Times New Roman" w:cs="Times New Roman"/>
        </w:rPr>
        <w:t xml:space="preserve">Kalite El Kitabına İlişkin Bağlantı Linki: </w:t>
      </w:r>
      <w:hyperlink r:id="rId133" w:history="1">
        <w:r w:rsidRPr="00DA0E6B">
          <w:rPr>
            <w:rStyle w:val="Kpr"/>
            <w:rFonts w:ascii="Times New Roman" w:hAnsi="Times New Roman" w:cs="Times New Roman"/>
          </w:rPr>
          <w:t>https://kalite.hku.edu.tr/wp-content/uploads/2024/05/KEK-01-Kalite-El-Kitabi.pdf</w:t>
        </w:r>
      </w:hyperlink>
      <w:r w:rsidRPr="00DA0E6B">
        <w:rPr>
          <w:rFonts w:ascii="Times New Roman" w:hAnsi="Times New Roman" w:cs="Times New Roman"/>
        </w:rPr>
        <w:t xml:space="preserve"> </w:t>
      </w:r>
    </w:p>
    <w:p w:rsidR="009F11A5" w:rsidRPr="00DA0E6B" w:rsidRDefault="009F11A5" w:rsidP="009B0D16">
      <w:pPr>
        <w:pStyle w:val="Default"/>
        <w:numPr>
          <w:ilvl w:val="0"/>
          <w:numId w:val="11"/>
        </w:numPr>
        <w:jc w:val="both"/>
        <w:rPr>
          <w:rFonts w:ascii="Times New Roman" w:hAnsi="Times New Roman" w:cs="Times New Roman"/>
          <w:b/>
          <w:bCs/>
          <w:iCs/>
        </w:rPr>
      </w:pPr>
      <w:r w:rsidRPr="00DA0E6B">
        <w:rPr>
          <w:rFonts w:ascii="Times New Roman" w:hAnsi="Times New Roman" w:cs="Times New Roman"/>
        </w:rPr>
        <w:t>[</w:t>
      </w:r>
      <w:r>
        <w:rPr>
          <w:rFonts w:ascii="Times New Roman" w:hAnsi="Times New Roman" w:cs="Times New Roman"/>
        </w:rPr>
        <w:t>3</w:t>
      </w:r>
      <w:r w:rsidRPr="00DA0E6B">
        <w:rPr>
          <w:rFonts w:ascii="Times New Roman" w:hAnsi="Times New Roman" w:cs="Times New Roman"/>
        </w:rPr>
        <w:t xml:space="preserve">_OD4] - </w:t>
      </w:r>
      <w:r w:rsidRPr="00DA0E6B">
        <w:rPr>
          <w:rFonts w:ascii="Times New Roman" w:hAnsi="Times New Roman" w:cs="Times New Roman"/>
          <w:iCs/>
        </w:rPr>
        <w:t xml:space="preserve">HKÜ İletişim Fakültesi Kurum İçi Görevlendirme Yazısına İlişkin Örnek Bağlantı Linki: </w:t>
      </w:r>
      <w:hyperlink r:id="rId134" w:history="1">
        <w:r w:rsidRPr="00DA0E6B">
          <w:rPr>
            <w:rStyle w:val="Kpr"/>
            <w:rFonts w:ascii="Times New Roman" w:hAnsi="Times New Roman" w:cs="Times New Roman"/>
            <w:iCs/>
          </w:rPr>
          <w:t>https://if.hku.edu.tr/wp-content/uploads/2026/02/Kurum-Ici-Gorevlendirme.pdf</w:t>
        </w:r>
      </w:hyperlink>
    </w:p>
    <w:p w:rsidR="009F11A5" w:rsidRPr="009B4830" w:rsidRDefault="009F11A5" w:rsidP="009B0D16">
      <w:pPr>
        <w:pStyle w:val="Default"/>
        <w:numPr>
          <w:ilvl w:val="0"/>
          <w:numId w:val="11"/>
        </w:numPr>
        <w:jc w:val="both"/>
        <w:rPr>
          <w:rFonts w:ascii="Times New Roman" w:hAnsi="Times New Roman" w:cs="Times New Roman"/>
          <w:b/>
          <w:bCs/>
          <w:color w:val="000000" w:themeColor="text1"/>
        </w:rPr>
      </w:pPr>
      <w:r w:rsidRPr="009B4830">
        <w:rPr>
          <w:rFonts w:ascii="Times New Roman" w:hAnsi="Times New Roman" w:cs="Times New Roman"/>
          <w:color w:val="000000" w:themeColor="text1"/>
        </w:rPr>
        <w:lastRenderedPageBreak/>
        <w:t xml:space="preserve">[4_OD4] - </w:t>
      </w:r>
      <w:r w:rsidRPr="009B4830">
        <w:rPr>
          <w:rFonts w:ascii="Times New Roman" w:hAnsi="Times New Roman" w:cs="Times New Roman"/>
          <w:iCs/>
          <w:color w:val="000000" w:themeColor="text1"/>
        </w:rPr>
        <w:t>HKÜ İletişim Fakültesi Uzaktan Eğitim Yoluyla Verilen Derslere İlişkin Bağlantı Linki:</w:t>
      </w:r>
      <w:r w:rsidRPr="009B4830">
        <w:rPr>
          <w:rFonts w:ascii="Times New Roman" w:hAnsi="Times New Roman" w:cs="Times New Roman"/>
          <w:color w:val="000000" w:themeColor="text1"/>
        </w:rPr>
        <w:t xml:space="preserve"> </w:t>
      </w:r>
      <w:hyperlink r:id="rId135" w:history="1">
        <w:r w:rsidRPr="009B4830">
          <w:rPr>
            <w:rStyle w:val="Kpr"/>
            <w:rFonts w:ascii="Times New Roman" w:hAnsi="Times New Roman" w:cs="Times New Roman"/>
            <w:color w:val="000000" w:themeColor="text1"/>
          </w:rPr>
          <w:t>https://if.hku.edu.tr/wp-content/uploads/2026/03/IF-Uzaktan-Egitim-Yoluyla-Verilecek-Dersler-Hk.pdf</w:t>
        </w:r>
      </w:hyperlink>
      <w:r w:rsidRPr="009B4830">
        <w:rPr>
          <w:rFonts w:ascii="Times New Roman" w:hAnsi="Times New Roman" w:cs="Times New Roman"/>
          <w:color w:val="000000" w:themeColor="text1"/>
        </w:rPr>
        <w:t xml:space="preserve"> </w:t>
      </w:r>
    </w:p>
    <w:p w:rsidR="009F11A5" w:rsidRDefault="009F11A5" w:rsidP="009F11A5">
      <w:pPr>
        <w:pStyle w:val="Default"/>
        <w:ind w:left="720"/>
        <w:jc w:val="both"/>
        <w:rPr>
          <w:rFonts w:ascii="Times New Roman" w:hAnsi="Times New Roman" w:cs="Times New Roman"/>
        </w:rPr>
      </w:pPr>
    </w:p>
    <w:p w:rsidR="009F11A5" w:rsidRPr="002A6728" w:rsidRDefault="009F11A5" w:rsidP="009F11A5">
      <w:pPr>
        <w:pStyle w:val="Default"/>
        <w:ind w:left="720"/>
        <w:jc w:val="both"/>
        <w:rPr>
          <w:rFonts w:ascii="Times New Roman" w:hAnsi="Times New Roman" w:cs="Times New Roman"/>
          <w:b/>
          <w:bCs/>
          <w:color w:val="FF0000"/>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FF0000"/>
          <w:sz w:val="24"/>
          <w:szCs w:val="24"/>
        </w:rPr>
      </w:pPr>
      <w:r w:rsidRPr="00DA0E6B">
        <w:rPr>
          <w:rFonts w:ascii="Times New Roman" w:hAnsi="Times New Roman" w:cs="Times New Roman"/>
          <w:b/>
          <w:bCs/>
          <w:color w:val="FF0000"/>
          <w:sz w:val="24"/>
          <w:szCs w:val="24"/>
        </w:rPr>
        <w:t xml:space="preserve">A.4. Paydaş Katılımı </w:t>
      </w:r>
    </w:p>
    <w:p w:rsidR="009F11A5" w:rsidRPr="00DA0E6B" w:rsidRDefault="009F11A5" w:rsidP="009F11A5">
      <w:pPr>
        <w:autoSpaceDE w:val="0"/>
        <w:autoSpaceDN w:val="0"/>
        <w:adjustRightInd w:val="0"/>
        <w:spacing w:after="0" w:line="240" w:lineRule="auto"/>
        <w:rPr>
          <w:rFonts w:ascii="Times New Roman" w:hAnsi="Times New Roman" w:cs="Times New Roman"/>
          <w:color w:val="000000"/>
          <w:sz w:val="24"/>
          <w:szCs w:val="24"/>
        </w:rPr>
      </w:pPr>
    </w:p>
    <w:p w:rsidR="009F11A5" w:rsidRPr="00DA0E6B" w:rsidRDefault="009F11A5" w:rsidP="009F11A5">
      <w:pPr>
        <w:jc w:val="both"/>
        <w:rPr>
          <w:rFonts w:ascii="Times New Roman" w:hAnsi="Times New Roman" w:cs="Times New Roman"/>
          <w:b/>
          <w:color w:val="000000"/>
          <w:sz w:val="24"/>
          <w:szCs w:val="24"/>
        </w:rPr>
      </w:pPr>
      <w:r w:rsidRPr="00DA0E6B">
        <w:rPr>
          <w:rFonts w:ascii="Times New Roman" w:hAnsi="Times New Roman" w:cs="Times New Roman"/>
          <w:b/>
          <w:color w:val="000000"/>
          <w:sz w:val="24"/>
          <w:szCs w:val="24"/>
        </w:rPr>
        <w:t xml:space="preserve">Kurum, iç ve dış paydaşlarının stratejik kararlara ve süreçlere katılımını sağlamak üzere geri bildirimlerini almak, yanıtlamak ve kararlarında kullanmak için gerekli sistemleri oluşturmalı ve yönetmelidir. </w:t>
      </w:r>
    </w:p>
    <w:p w:rsidR="009F11A5" w:rsidRPr="00DA0E6B" w:rsidRDefault="009F11A5" w:rsidP="009F11A5">
      <w:pPr>
        <w:autoSpaceDE w:val="0"/>
        <w:autoSpaceDN w:val="0"/>
        <w:adjustRightInd w:val="0"/>
        <w:spacing w:after="0" w:line="240" w:lineRule="auto"/>
        <w:rPr>
          <w:rFonts w:ascii="Times New Roman" w:hAnsi="Times New Roman" w:cs="Times New Roman"/>
          <w:color w:val="000000"/>
          <w:sz w:val="24"/>
          <w:szCs w:val="24"/>
        </w:rPr>
      </w:pPr>
      <w:r w:rsidRPr="00DA0E6B">
        <w:rPr>
          <w:rFonts w:ascii="Times New Roman" w:hAnsi="Times New Roman" w:cs="Times New Roman"/>
          <w:b/>
          <w:bCs/>
          <w:color w:val="000000"/>
          <w:sz w:val="24"/>
          <w:szCs w:val="24"/>
        </w:rPr>
        <w:t xml:space="preserve">A.4.1. İç ve dış paydaş katılımı </w:t>
      </w:r>
    </w:p>
    <w:p w:rsidR="009F11A5" w:rsidRPr="00DA0E6B" w:rsidRDefault="009F11A5" w:rsidP="009F11A5">
      <w:pPr>
        <w:pStyle w:val="NormalWeb"/>
        <w:jc w:val="both"/>
      </w:pPr>
      <w:r w:rsidRPr="00DA0E6B">
        <w:t xml:space="preserve">Fakültemizde yürütülen faaliyetlerin etkinliğini artırmak ve karar alma süreçlerini paydaş beklentileri doğrultusunda şekillendirmek amacıyla iç ve dış paydaş analizi gerçekleştirilmiştir. Bu kapsamda fakülte ile doğrudan veya dolaylı ilişkisi bulunan akademik ve idari personel, öğrenciler, mezunlar, sektör temsilcileri, kamu kurumları ve iş birliği yapılan kuruluşlar belirlenmiş; etki ve önem düzeyleri değerlendirilmiştir. Hazırlanan paydaş analizi dokümanı ile paydaşların beklentileri, fakülte faaliyetlerine katkı düzeyleri ve öncelik sıralamaları sistematik biçimde ortaya konmuştur. Elde edilen veriler, stratejik planlama, eğitim-öğretim faaliyetlerinin geliştirilmesi ve iyileştirme çalışmalarında dikkate alınmaktadır </w:t>
      </w:r>
      <w:hyperlink r:id="rId136" w:history="1">
        <w:r w:rsidRPr="00DA0E6B">
          <w:rPr>
            <w:rStyle w:val="Kpr"/>
          </w:rPr>
          <w:t>[1_OD4]</w:t>
        </w:r>
      </w:hyperlink>
      <w:r w:rsidRPr="00DA0E6B">
        <w:t xml:space="preserve">. </w:t>
      </w:r>
    </w:p>
    <w:p w:rsidR="009F11A5" w:rsidRPr="00DA0E6B" w:rsidRDefault="009F11A5" w:rsidP="009F11A5">
      <w:pPr>
        <w:pStyle w:val="NormalWeb"/>
        <w:jc w:val="both"/>
      </w:pPr>
      <w:r w:rsidRPr="00DA0E6B">
        <w:t xml:space="preserve">İletişim Fakültesi bünyesinde yer alan Görsel İletişim Tasarımı (GİT), Radyo, Televizyon ve Sinema (RTS) ile Dijital Oyun Tasarımı (DOT) bölümleri, stratejik karar alma ve süreç iyileştirme çalışmalarında iç ve dış paydaş katılımını esas alan bir yönetim anlayışı benimsemektedir </w:t>
      </w:r>
      <w:hyperlink r:id="rId137" w:history="1">
        <w:r w:rsidRPr="00DA0E6B">
          <w:rPr>
            <w:rStyle w:val="Kpr"/>
          </w:rPr>
          <w:t>[2_OD4]</w:t>
        </w:r>
      </w:hyperlink>
      <w:r w:rsidRPr="00DA0E6B">
        <w:t>.</w:t>
      </w:r>
    </w:p>
    <w:p w:rsidR="009F11A5" w:rsidRPr="00DA0E6B" w:rsidRDefault="009F11A5" w:rsidP="009F11A5">
      <w:pPr>
        <w:pStyle w:val="NormalWeb"/>
        <w:jc w:val="both"/>
      </w:pPr>
      <w:r w:rsidRPr="00DA0E6B">
        <w:t xml:space="preserve">Fakültemizde iç ve dış paydaşların görüşlerini sistematik biçimde almak amacıyla düzenli olarak geri bildirim anketleri uygulanmaktadır. Öğrenciler, mezunlar, akademik ve idari personel ile staj yapılan kurum ve sektör temsilcilerini kapsayan bu anketler; ders programı memnuniyeti, sınav ve değerlendirme süreçleri, staj uygulamaları, mezun yeterlilikleri ve genel eğitim kalitesine ilişkin değerlendirmeleri içermektedir. Elde edilen veriler analiz edilerek iyileştirme raporlarına yansıtılmakta ve eğitim-öğretim süreçlerinin geliştirilmesinde kullanılmaktadır </w:t>
      </w:r>
      <w:hyperlink r:id="rId138" w:anchor="1732096893779-41031124-df88" w:history="1">
        <w:r w:rsidRPr="00DA0E6B">
          <w:rPr>
            <w:rStyle w:val="Kpr"/>
          </w:rPr>
          <w:t>[3_OD4]</w:t>
        </w:r>
      </w:hyperlink>
      <w:r w:rsidRPr="00DA0E6B">
        <w:t xml:space="preserve">. </w:t>
      </w:r>
    </w:p>
    <w:p w:rsidR="009F11A5" w:rsidRPr="00DA0E6B" w:rsidRDefault="009F11A5" w:rsidP="009F11A5">
      <w:pPr>
        <w:pStyle w:val="NormalWeb"/>
        <w:jc w:val="both"/>
      </w:pPr>
      <w:r w:rsidRPr="00DA0E6B">
        <w:t xml:space="preserve">İç ve dış paydaş katılımı kapsamında 2024 yılında Hasan Kalyoncu Üniversitesi ile Gaziantep Sanayi Odası arasında imzalanan iş birliği protokolünde paydaş birimlerden biri İletişim Fakültesidir. Protokol çerçevesinde fakülte; sanayi–üniversite iş birliğinin geliştirilmesi, öğrencilerin sektörle doğrudan temas kurması, uygulamalı eğitim faaliyetlerinin desteklenmesi ve ortak proje çalışmalarının yürütülmesi süreçlerinde aktif rol üstlenmektedir. Protokol hâlen yürürlükte olup, fakülte ile sanayi temsilcileri arasında sürdürülebilir bir etkileşim ve iş birliği zemini oluşturmaya devam etmektedir. Bu yapı, dış paydaş katılımının kurumsal düzeyde somut iş birlikleriyle desteklendiğini göstermektedir </w:t>
      </w:r>
      <w:hyperlink r:id="rId139" w:history="1">
        <w:r w:rsidRPr="00DA0E6B">
          <w:rPr>
            <w:rStyle w:val="Kpr"/>
          </w:rPr>
          <w:t>[4_OD3]</w:t>
        </w:r>
      </w:hyperlink>
      <w:r w:rsidRPr="00DA0E6B">
        <w:t>.</w:t>
      </w:r>
    </w:p>
    <w:p w:rsidR="009F11A5" w:rsidRPr="00DA0E6B" w:rsidRDefault="009F11A5" w:rsidP="009F11A5">
      <w:pPr>
        <w:pStyle w:val="NormalWeb"/>
        <w:jc w:val="both"/>
      </w:pPr>
      <w:r w:rsidRPr="00DA0E6B">
        <w:t xml:space="preserve">Fakültemizde iç ve dış paydaş katılım mekanizmalarının etkinliği düzenli olarak izlenmekte ve elde edilen geri bildirimler doğrultusunda iyileştirme çalışmaları yürütülmektedir. Bu kapsamda dış paydaşlarla periyodik toplantılar gerçekleştirilmekte; sektör temsilcileri, kamu kurumları ve iş birliği yapılan kuruluşlarla eğitim-öğretim süreçleri, müfredat içerikleri ve uygulama alanları değerlendirilmektedir. Gerçekleştirilen dış paydaş toplantılarında dile getirilen öneriler ve ihtiyaçlar kayıt altına alınmakta, ilgili bölüm ve komisyonlarda görüşülerek </w:t>
      </w:r>
      <w:r w:rsidRPr="00DA0E6B">
        <w:lastRenderedPageBreak/>
        <w:t xml:space="preserve">karar süreçlerine </w:t>
      </w:r>
      <w:proofErr w:type="gramStart"/>
      <w:r w:rsidRPr="00DA0E6B">
        <w:t>dahil</w:t>
      </w:r>
      <w:proofErr w:type="gramEnd"/>
      <w:r w:rsidRPr="00DA0E6B">
        <w:t xml:space="preserve"> edilmektedir. Toplantı çıktıları doğrultusunda ders içeriklerinin güncellenmesi, uygulama alanlarının geliştirilmesi ve </w:t>
      </w:r>
      <w:proofErr w:type="spellStart"/>
      <w:r w:rsidRPr="00DA0E6B">
        <w:t>sektörel</w:t>
      </w:r>
      <w:proofErr w:type="spellEnd"/>
      <w:r w:rsidRPr="00DA0E6B">
        <w:t xml:space="preserve"> iş birliklerinin artırılması gibi somut iyileştirmeler yapılmaktadır </w:t>
      </w:r>
      <w:hyperlink r:id="rId140" w:history="1">
        <w:r w:rsidRPr="00DA0E6B">
          <w:rPr>
            <w:rStyle w:val="Kpr"/>
          </w:rPr>
          <w:t>[5_OD4]</w:t>
        </w:r>
      </w:hyperlink>
      <w:r w:rsidRPr="00DA0E6B">
        <w:t>.</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1"/>
        <w:gridCol w:w="2001"/>
        <w:gridCol w:w="2001"/>
        <w:gridCol w:w="2001"/>
        <w:gridCol w:w="1772"/>
      </w:tblGrid>
      <w:tr w:rsidR="009F11A5" w:rsidRPr="00DA0E6B" w:rsidTr="009F11A5">
        <w:trPr>
          <w:trHeight w:val="254"/>
        </w:trPr>
        <w:tc>
          <w:tcPr>
            <w:tcW w:w="2001"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2001"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2001"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2001"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772"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1294"/>
        </w:trPr>
        <w:tc>
          <w:tcPr>
            <w:tcW w:w="2001"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iç kalite güvencesi sistemine paydaş katılımını sağlayacak mekanizmalar bulunmamaktadır. </w:t>
            </w:r>
          </w:p>
        </w:tc>
        <w:tc>
          <w:tcPr>
            <w:tcW w:w="2001"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kalite güvencesi, eğitim ve öğretim, araştırma ve geliştirme, toplumsal katkı, yönetim sistemi ve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süreçlerinin PUKO katmanlarına paydaş katılımını sağlamak için planlamalar bulunmaktadır. </w:t>
            </w:r>
          </w:p>
        </w:tc>
        <w:tc>
          <w:tcPr>
            <w:tcW w:w="2001"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Tüm süreçlerdeki PUKO katmanlarına paydaş katılımını sağlamak üzere Kurumun geneline yayılmış mekanizmalar bulunmaktadır. </w:t>
            </w:r>
          </w:p>
        </w:tc>
        <w:tc>
          <w:tcPr>
            <w:tcW w:w="2001"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Paydaş katılım mekanizmalarının işleyişi izlenmekte ve bağlı iyileştirmeler gerçekleştirilmektedir. </w:t>
            </w:r>
          </w:p>
        </w:tc>
        <w:tc>
          <w:tcPr>
            <w:tcW w:w="1772"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rPr>
          <w:rFonts w:ascii="Times New Roman" w:hAnsi="Times New Roman" w:cs="Times New Roman"/>
          <w:b/>
          <w:sz w:val="24"/>
          <w:szCs w:val="24"/>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Default"/>
        <w:numPr>
          <w:ilvl w:val="0"/>
          <w:numId w:val="17"/>
        </w:numPr>
        <w:jc w:val="both"/>
        <w:rPr>
          <w:rFonts w:ascii="Times New Roman" w:hAnsi="Times New Roman" w:cs="Times New Roman"/>
          <w:iCs/>
        </w:rPr>
      </w:pPr>
      <w:r w:rsidRPr="00DA0E6B">
        <w:rPr>
          <w:rFonts w:ascii="Times New Roman" w:hAnsi="Times New Roman" w:cs="Times New Roman"/>
        </w:rPr>
        <w:t xml:space="preserve">[1_OD4] - </w:t>
      </w:r>
      <w:r w:rsidRPr="00DA0E6B">
        <w:rPr>
          <w:rFonts w:ascii="Times New Roman" w:hAnsi="Times New Roman" w:cs="Times New Roman"/>
          <w:iCs/>
        </w:rPr>
        <w:t xml:space="preserve">HKÜ İletişim Fakültesi İç ve Dış Paydaş Analizi:  </w:t>
      </w:r>
      <w:hyperlink r:id="rId141" w:history="1">
        <w:r w:rsidRPr="00DA0E6B">
          <w:rPr>
            <w:rStyle w:val="Kpr"/>
            <w:rFonts w:ascii="Times New Roman" w:hAnsi="Times New Roman" w:cs="Times New Roman"/>
            <w:iCs/>
          </w:rPr>
          <w:t>https://if.hku.edu.tr/wp-content/uploads/2026/02/Paydas-Analizi-Iletisim-Fakultesi-pdf.pdf</w:t>
        </w:r>
      </w:hyperlink>
    </w:p>
    <w:p w:rsidR="009F11A5" w:rsidRPr="00DA0E6B" w:rsidRDefault="009F11A5" w:rsidP="009B0D16">
      <w:pPr>
        <w:pStyle w:val="Default"/>
        <w:numPr>
          <w:ilvl w:val="0"/>
          <w:numId w:val="17"/>
        </w:numPr>
        <w:jc w:val="both"/>
        <w:rPr>
          <w:rFonts w:ascii="Times New Roman" w:hAnsi="Times New Roman" w:cs="Times New Roman"/>
          <w:iCs/>
        </w:rPr>
      </w:pPr>
      <w:r w:rsidRPr="00DA0E6B">
        <w:rPr>
          <w:rFonts w:ascii="Times New Roman" w:hAnsi="Times New Roman" w:cs="Times New Roman"/>
        </w:rPr>
        <w:t xml:space="preserve">[2_OD4] - </w:t>
      </w:r>
      <w:r w:rsidRPr="00DA0E6B">
        <w:rPr>
          <w:rFonts w:ascii="Times New Roman" w:hAnsi="Times New Roman" w:cs="Times New Roman"/>
          <w:iCs/>
        </w:rPr>
        <w:t>Kurumun Süreçlerine Özgü Oluşturulmuş Dış Paydaş Listesine İlişkin Bağlantı Linkleri</w:t>
      </w:r>
      <w:r w:rsidRPr="00DA0E6B">
        <w:rPr>
          <w:rFonts w:ascii="Times New Roman" w:hAnsi="Times New Roman" w:cs="Times New Roman"/>
          <w:b/>
          <w:bCs/>
          <w:iCs/>
        </w:rPr>
        <w:t xml:space="preserve">: </w:t>
      </w:r>
      <w:hyperlink r:id="rId142" w:history="1">
        <w:r w:rsidRPr="00DA0E6B">
          <w:rPr>
            <w:rStyle w:val="Kpr"/>
            <w:rFonts w:ascii="Times New Roman" w:hAnsi="Times New Roman" w:cs="Times New Roman"/>
          </w:rPr>
          <w:t>https://if.hku.edu.tr/wp-content/uploads/2026/02/Dis-Paydas-Listesine-Iliskin-Baglanti-Linkleri.pdf</w:t>
        </w:r>
      </w:hyperlink>
    </w:p>
    <w:p w:rsidR="009F11A5" w:rsidRPr="00DA0E6B" w:rsidRDefault="009F11A5" w:rsidP="009B0D16">
      <w:pPr>
        <w:pStyle w:val="Default"/>
        <w:numPr>
          <w:ilvl w:val="0"/>
          <w:numId w:val="17"/>
        </w:numPr>
        <w:jc w:val="both"/>
        <w:rPr>
          <w:rFonts w:ascii="Times New Roman" w:hAnsi="Times New Roman" w:cs="Times New Roman"/>
          <w:iCs/>
        </w:rPr>
      </w:pPr>
      <w:r w:rsidRPr="00DA0E6B">
        <w:rPr>
          <w:rFonts w:ascii="Times New Roman" w:hAnsi="Times New Roman" w:cs="Times New Roman"/>
        </w:rPr>
        <w:t xml:space="preserve">[3_OD4] - </w:t>
      </w:r>
      <w:r w:rsidRPr="00DA0E6B">
        <w:rPr>
          <w:rFonts w:ascii="Times New Roman" w:hAnsi="Times New Roman" w:cs="Times New Roman"/>
          <w:iCs/>
        </w:rPr>
        <w:t xml:space="preserve">HKÜ İletişim Fakültesi Geri Bildirim Değerlendirme Raporlarına ilişkin Bağlantı Linki: </w:t>
      </w:r>
      <w:hyperlink r:id="rId143" w:anchor="1732096893779-41031124-df88" w:history="1">
        <w:r w:rsidRPr="00DA0E6B">
          <w:rPr>
            <w:rStyle w:val="Kpr"/>
            <w:rFonts w:ascii="Times New Roman" w:hAnsi="Times New Roman" w:cs="Times New Roman"/>
            <w:iCs/>
          </w:rPr>
          <w:t>https://if.hku.edu.tr/degerlendirme-raporlari/#1732096893779-41031124-df88</w:t>
        </w:r>
      </w:hyperlink>
      <w:r w:rsidRPr="00DA0E6B">
        <w:rPr>
          <w:rFonts w:ascii="Times New Roman" w:hAnsi="Times New Roman" w:cs="Times New Roman"/>
          <w:iCs/>
        </w:rPr>
        <w:t xml:space="preserve"> </w:t>
      </w:r>
    </w:p>
    <w:p w:rsidR="009F11A5" w:rsidRPr="00DA0E6B" w:rsidRDefault="009F11A5" w:rsidP="009B0D16">
      <w:pPr>
        <w:pStyle w:val="Default"/>
        <w:numPr>
          <w:ilvl w:val="0"/>
          <w:numId w:val="17"/>
        </w:numPr>
        <w:rPr>
          <w:rFonts w:ascii="Times New Roman" w:hAnsi="Times New Roman" w:cs="Times New Roman"/>
          <w:iCs/>
        </w:rPr>
      </w:pPr>
      <w:r w:rsidRPr="00DA0E6B">
        <w:rPr>
          <w:rFonts w:ascii="Times New Roman" w:hAnsi="Times New Roman" w:cs="Times New Roman"/>
        </w:rPr>
        <w:t xml:space="preserve">[4_OD3] - </w:t>
      </w:r>
      <w:r w:rsidRPr="00DA0E6B">
        <w:rPr>
          <w:rFonts w:ascii="Times New Roman" w:hAnsi="Times New Roman" w:cs="Times New Roman"/>
          <w:iCs/>
        </w:rPr>
        <w:t xml:space="preserve">Gaziantep Sanayi Odası İş birliği Protokolü: </w:t>
      </w:r>
      <w:hyperlink r:id="rId144" w:history="1">
        <w:r w:rsidRPr="00DA0E6B">
          <w:rPr>
            <w:rStyle w:val="Kpr"/>
            <w:rFonts w:ascii="Times New Roman" w:hAnsi="Times New Roman" w:cs="Times New Roman"/>
            <w:iCs/>
          </w:rPr>
          <w:t>https://if.hku.edu.tr/haberler/hasan-kalyoncu-universitesi-ile-gaziantep-sanayi-odasi-arasinda-isbirligi-protokolu-imzalandi/</w:t>
        </w:r>
      </w:hyperlink>
      <w:r w:rsidRPr="00DA0E6B">
        <w:rPr>
          <w:rFonts w:ascii="Times New Roman" w:hAnsi="Times New Roman" w:cs="Times New Roman"/>
          <w:iCs/>
        </w:rPr>
        <w:t xml:space="preserve"> </w:t>
      </w:r>
    </w:p>
    <w:p w:rsidR="009F11A5" w:rsidRPr="00DA0E6B" w:rsidRDefault="009F11A5" w:rsidP="009B0D16">
      <w:pPr>
        <w:pStyle w:val="Default"/>
        <w:numPr>
          <w:ilvl w:val="0"/>
          <w:numId w:val="17"/>
        </w:numPr>
        <w:jc w:val="both"/>
        <w:rPr>
          <w:rFonts w:ascii="Times New Roman" w:hAnsi="Times New Roman" w:cs="Times New Roman"/>
          <w:iCs/>
        </w:rPr>
      </w:pPr>
      <w:r w:rsidRPr="00DA0E6B">
        <w:rPr>
          <w:rFonts w:ascii="Times New Roman" w:hAnsi="Times New Roman" w:cs="Times New Roman"/>
        </w:rPr>
        <w:t xml:space="preserve">[5_OD4] - </w:t>
      </w:r>
      <w:proofErr w:type="spellStart"/>
      <w:r w:rsidRPr="00DA0E6B">
        <w:rPr>
          <w:rFonts w:ascii="Times New Roman" w:hAnsi="Times New Roman" w:cs="Times New Roman"/>
          <w:iCs/>
        </w:rPr>
        <w:t>Dıs</w:t>
      </w:r>
      <w:proofErr w:type="spellEnd"/>
      <w:r w:rsidRPr="00DA0E6B">
        <w:rPr>
          <w:rFonts w:ascii="Times New Roman" w:hAnsi="Times New Roman" w:cs="Times New Roman"/>
          <w:iCs/>
        </w:rPr>
        <w:t xml:space="preserve">̧ </w:t>
      </w:r>
      <w:proofErr w:type="spellStart"/>
      <w:r w:rsidRPr="00DA0E6B">
        <w:rPr>
          <w:rFonts w:ascii="Times New Roman" w:hAnsi="Times New Roman" w:cs="Times New Roman"/>
          <w:iCs/>
        </w:rPr>
        <w:t>Paydas</w:t>
      </w:r>
      <w:proofErr w:type="spellEnd"/>
      <w:r w:rsidRPr="00DA0E6B">
        <w:rPr>
          <w:rFonts w:ascii="Times New Roman" w:hAnsi="Times New Roman" w:cs="Times New Roman"/>
          <w:iCs/>
        </w:rPr>
        <w:t xml:space="preserve">̧ Toplantısı ve </w:t>
      </w:r>
      <w:proofErr w:type="spellStart"/>
      <w:r w:rsidRPr="00DA0E6B">
        <w:rPr>
          <w:rFonts w:ascii="Times New Roman" w:hAnsi="Times New Roman" w:cs="Times New Roman"/>
          <w:iCs/>
        </w:rPr>
        <w:t>Tutanağı</w:t>
      </w:r>
      <w:proofErr w:type="spellEnd"/>
      <w:r w:rsidRPr="00DA0E6B">
        <w:rPr>
          <w:rFonts w:ascii="Times New Roman" w:hAnsi="Times New Roman" w:cs="Times New Roman"/>
          <w:b/>
          <w:bCs/>
          <w:iCs/>
        </w:rPr>
        <w:t xml:space="preserve">: </w:t>
      </w:r>
      <w:hyperlink r:id="rId145" w:history="1">
        <w:r w:rsidRPr="00DA0E6B">
          <w:rPr>
            <w:rStyle w:val="Kpr"/>
            <w:rFonts w:ascii="Times New Roman" w:hAnsi="Times New Roman" w:cs="Times New Roman"/>
            <w:iCs/>
          </w:rPr>
          <w:t>https://if.hku.edu.tr/wp-content/uploads/2026/02/Dis-PAydas-Toplantisi-ve-Tutanagi.pdf</w:t>
        </w:r>
      </w:hyperlink>
      <w:r w:rsidRPr="00DA0E6B">
        <w:rPr>
          <w:rFonts w:ascii="Times New Roman" w:hAnsi="Times New Roman" w:cs="Times New Roman"/>
          <w:iCs/>
        </w:rPr>
        <w:t xml:space="preserve"> </w:t>
      </w: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A.4.2. Öğrenci geri bildirimleri </w:t>
      </w:r>
    </w:p>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C661AC" w:rsidRDefault="009F11A5" w:rsidP="009F11A5">
      <w:pPr>
        <w:jc w:val="both"/>
        <w:rPr>
          <w:rFonts w:ascii="Times New Roman" w:hAnsi="Times New Roman" w:cs="Times New Roman"/>
          <w:sz w:val="24"/>
          <w:szCs w:val="24"/>
        </w:rPr>
      </w:pPr>
      <w:r w:rsidRPr="00C661AC">
        <w:rPr>
          <w:rFonts w:ascii="Times New Roman" w:hAnsi="Times New Roman" w:cs="Times New Roman"/>
          <w:sz w:val="24"/>
          <w:szCs w:val="24"/>
        </w:rPr>
        <w:t xml:space="preserve">Fakültemizin tüm bölümlerinde her dönem sonunda derslerin içeriği, işlenişi, amaç ve öğrenme çıktıları ile öğretim elemanlarının performansını değerlendirmeye yönelik öğrenci memnuniyet anketleri uygulanmaktadır. Ders programı memnuniyeti, sınav ve ölçme-değerlendirme süreçleri ile uzaktan ve karma eğitim uygulamalarını da kapsayan, geçerlilik ve güvenirliği sağlanmış farklı araçlardan oluşan geri bildirim mekanizmaları aracılığıyla tüm öğrenci gruplarının görüşleri alınmaktadır. Elde edilen bulgular sistematik biçimde analiz edilmekte, dönem sonu değerlendirme raporlarına yansıtılmakta ve izleme sonuçları ilgili paydaşlarla birlikte değerlendirilerek gerekli iyileştirme adımları planlanmaktadır. Bu kapsamda ders açma, program güncelleme ve ölçme-değerlendirme süreçlerine yönelik düzenlemeler yapılmakta; gerçekleştirilen iyileştirmeler kalite güvence döngüsü içinde izlenmektedir </w:t>
      </w:r>
      <w:hyperlink r:id="rId146" w:history="1">
        <w:r w:rsidRPr="00C661AC">
          <w:rPr>
            <w:rStyle w:val="Kpr"/>
            <w:rFonts w:ascii="Times New Roman" w:hAnsi="Times New Roman" w:cs="Times New Roman"/>
            <w:sz w:val="24"/>
            <w:szCs w:val="24"/>
          </w:rPr>
          <w:t>[1_OD4]</w:t>
        </w:r>
      </w:hyperlink>
      <w:r w:rsidRPr="00C661AC">
        <w:rPr>
          <w:rFonts w:ascii="Times New Roman" w:hAnsi="Times New Roman" w:cs="Times New Roman"/>
          <w:sz w:val="24"/>
          <w:szCs w:val="24"/>
        </w:rPr>
        <w:t xml:space="preserve">. </w:t>
      </w:r>
    </w:p>
    <w:p w:rsidR="009F11A5" w:rsidRPr="00C661AC" w:rsidRDefault="009F11A5" w:rsidP="009F11A5">
      <w:pPr>
        <w:jc w:val="both"/>
        <w:rPr>
          <w:rFonts w:ascii="Times New Roman" w:hAnsi="Times New Roman" w:cs="Times New Roman"/>
          <w:sz w:val="24"/>
          <w:szCs w:val="24"/>
        </w:rPr>
      </w:pPr>
      <w:r w:rsidRPr="00C661AC">
        <w:rPr>
          <w:rFonts w:ascii="Times New Roman" w:hAnsi="Times New Roman" w:cs="Times New Roman"/>
          <w:sz w:val="24"/>
          <w:szCs w:val="24"/>
        </w:rPr>
        <w:lastRenderedPageBreak/>
        <w:t xml:space="preserve">Öğrenci geri bildirimlerinin yalnızca dijital ortamda değil, fiziki kanallar aracılığıyla da alınabilmesi amacıyla Hasan Kalyoncu Üniversitesi İletişim Fakültesi girişinde “İstenmeyen Olay Bildirim Sistemi – Görüş, Öneri, Şikâyet Bildirim Kutusu” bulunmaktadır. Bu uygulama sayesinde öğrenciler, görüş ve önerilerini yazılı olarak iletebilmekte; talep ve şikâyetlerini doğrudan fakülte yönetimine ulaştırabilmektedir. Fiziksel geri bildirim kutusu, öğrenci katılımını artıran ve erişilebilirliği güçlendiren tamamlayıcı bir geri bildirim mekanizması olarak kalite güvence süreçlerine katkı sağlamaktadır </w:t>
      </w:r>
      <w:hyperlink r:id="rId147" w:history="1">
        <w:r w:rsidRPr="00C661AC">
          <w:rPr>
            <w:rStyle w:val="Kpr"/>
            <w:rFonts w:ascii="Times New Roman" w:hAnsi="Times New Roman" w:cs="Times New Roman"/>
            <w:sz w:val="24"/>
            <w:szCs w:val="24"/>
          </w:rPr>
          <w:t>[2_OD4]</w:t>
        </w:r>
      </w:hyperlink>
      <w:r w:rsidRPr="00C661AC">
        <w:rPr>
          <w:rFonts w:ascii="Times New Roman" w:hAnsi="Times New Roman" w:cs="Times New Roman"/>
          <w:sz w:val="24"/>
          <w:szCs w:val="24"/>
        </w:rPr>
        <w:t>.</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828"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3686"/>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öğrenci geri bildirimlerinin alınmasına yönelik mekanizmalar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öğretim süreçlerine ilişkin olarak öğrencilerin geri bildirimlerinin (ders, dersin öğretim elemanı, program, öğrenci iş yükü* vb.) alınmasına ilişkin ilke ve kurallar oluşturulmuştur.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Programların genelinde öğrenci geri bildirimleri (her yarıyıl ya da her akademik </w:t>
            </w:r>
            <w:proofErr w:type="gramStart"/>
            <w:r w:rsidRPr="00DA0E6B">
              <w:rPr>
                <w:rFonts w:ascii="Times New Roman" w:hAnsi="Times New Roman" w:cs="Times New Roman"/>
                <w:sz w:val="22"/>
                <w:szCs w:val="22"/>
              </w:rPr>
              <w:t>yıl sonunda</w:t>
            </w:r>
            <w:proofErr w:type="gramEnd"/>
            <w:r w:rsidRPr="00DA0E6B">
              <w:rPr>
                <w:rFonts w:ascii="Times New Roman" w:hAnsi="Times New Roman" w:cs="Times New Roman"/>
                <w:sz w:val="22"/>
                <w:szCs w:val="22"/>
              </w:rPr>
              <w:t xml:space="preserve">) alınmaktadır.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Tüm programlarda öğrenci geri bildirimlerinin alınmasına ilişkin uygulamalar izlenmekte ve öğrenci katılımına dayalı biçimde iyileştirilmektedir. Geri bildirim sonuçları karar alma süreçlerine yansıtılmaktadır. </w:t>
            </w:r>
          </w:p>
        </w:tc>
        <w:tc>
          <w:tcPr>
            <w:tcW w:w="1828"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pStyle w:val="Default"/>
        <w:jc w:val="both"/>
        <w:rPr>
          <w:rFonts w:ascii="Times New Roman" w:hAnsi="Times New Roman" w:cs="Times New Roman"/>
          <w:b/>
          <w:bCs/>
          <w:iCs/>
        </w:rPr>
      </w:pPr>
    </w:p>
    <w:p w:rsidR="009F11A5" w:rsidRPr="00DA0E6B" w:rsidRDefault="009F11A5" w:rsidP="009F11A5">
      <w:pPr>
        <w:pStyle w:val="Default"/>
        <w:jc w:val="both"/>
        <w:rPr>
          <w:rFonts w:ascii="Times New Roman" w:hAnsi="Times New Roman" w:cs="Times New Roman"/>
          <w:b/>
          <w:bCs/>
          <w:iCs/>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Default"/>
        <w:numPr>
          <w:ilvl w:val="0"/>
          <w:numId w:val="16"/>
        </w:numPr>
        <w:jc w:val="both"/>
        <w:rPr>
          <w:rFonts w:ascii="Times New Roman" w:hAnsi="Times New Roman" w:cs="Times New Roman"/>
          <w:b/>
          <w:bCs/>
          <w:iCs/>
        </w:rPr>
      </w:pPr>
      <w:r w:rsidRPr="00DA0E6B">
        <w:rPr>
          <w:rFonts w:ascii="Times New Roman" w:hAnsi="Times New Roman" w:cs="Times New Roman"/>
        </w:rPr>
        <w:t xml:space="preserve">[1_OD4] - </w:t>
      </w:r>
      <w:r w:rsidRPr="00DA0E6B">
        <w:rPr>
          <w:rFonts w:ascii="Times New Roman" w:hAnsi="Times New Roman" w:cs="Times New Roman"/>
          <w:iCs/>
        </w:rPr>
        <w:t xml:space="preserve">HKÜ İletişim Fakültesi Geri Bildirim Değerlendirme Raporlarına ilişkin Bağlantı Linki: </w:t>
      </w:r>
      <w:hyperlink r:id="rId148" w:anchor="1732096893779-41031124-df88" w:history="1">
        <w:r w:rsidRPr="00DA0E6B">
          <w:rPr>
            <w:rStyle w:val="Kpr"/>
            <w:rFonts w:ascii="Times New Roman" w:hAnsi="Times New Roman" w:cs="Times New Roman"/>
            <w:iCs/>
          </w:rPr>
          <w:t>https://if.hku.edu.tr/degerlendirme-raporlari/#1732096893779-41031124-df88</w:t>
        </w:r>
      </w:hyperlink>
    </w:p>
    <w:p w:rsidR="009F11A5" w:rsidRPr="00DA0E6B" w:rsidRDefault="009F11A5" w:rsidP="009B0D16">
      <w:pPr>
        <w:pStyle w:val="Default"/>
        <w:numPr>
          <w:ilvl w:val="0"/>
          <w:numId w:val="16"/>
        </w:numPr>
        <w:jc w:val="both"/>
        <w:rPr>
          <w:rFonts w:ascii="Times New Roman" w:hAnsi="Times New Roman" w:cs="Times New Roman"/>
          <w:b/>
          <w:bCs/>
          <w:iCs/>
          <w:sz w:val="22"/>
          <w:szCs w:val="22"/>
        </w:rPr>
      </w:pPr>
      <w:r w:rsidRPr="00DA0E6B">
        <w:rPr>
          <w:rFonts w:ascii="Times New Roman" w:hAnsi="Times New Roman" w:cs="Times New Roman"/>
        </w:rPr>
        <w:t xml:space="preserve">[2_OD4] - Hasan Kalyoncu Üniversitesi İletişim Fakültesi girişinde “İstenmeyen Olay Bildirim Sistemi – Görüş, Öneri, Şikâyet Bildirim Kutusuna İlişkin Bağlantı Linki: </w:t>
      </w:r>
      <w:hyperlink r:id="rId149" w:history="1">
        <w:r w:rsidRPr="001E616D">
          <w:rPr>
            <w:rStyle w:val="Kpr"/>
            <w:rFonts w:ascii="Times New Roman" w:hAnsi="Times New Roman" w:cs="Times New Roman"/>
          </w:rPr>
          <w:t>https://if.hku.edu.tr/wp-content/uploads/2026/03/Hasan-Kalyoncu-Universitesi-Iletisim-Fakultesi-girisinde-Istenmeyen-Olay-Bildirim-Sistemi-–-Gorus-Oneri-Sikayet-Bildirim-Kutusu.pdf</w:t>
        </w:r>
      </w:hyperlink>
      <w:r>
        <w:rPr>
          <w:rFonts w:ascii="Times New Roman" w:hAnsi="Times New Roman" w:cs="Times New Roman"/>
        </w:rPr>
        <w:t xml:space="preserve"> </w:t>
      </w:r>
    </w:p>
    <w:p w:rsidR="009F11A5" w:rsidRPr="00DA0E6B" w:rsidRDefault="009F11A5" w:rsidP="009F11A5">
      <w:pPr>
        <w:autoSpaceDE w:val="0"/>
        <w:autoSpaceDN w:val="0"/>
        <w:adjustRightInd w:val="0"/>
        <w:spacing w:after="0" w:line="240" w:lineRule="auto"/>
        <w:jc w:val="both"/>
        <w:rPr>
          <w:rFonts w:ascii="Times New Roman" w:hAnsi="Times New Roman" w:cs="Times New Roman"/>
          <w:color w:val="000000"/>
          <w:highlight w:val="yellow"/>
        </w:rPr>
      </w:pPr>
    </w:p>
    <w:p w:rsidR="009F11A5" w:rsidRPr="00DA0E6B" w:rsidRDefault="009F11A5" w:rsidP="009F11A5">
      <w:pPr>
        <w:pStyle w:val="Default"/>
        <w:rPr>
          <w:rFonts w:ascii="Times New Roman" w:hAnsi="Times New Roman" w:cs="Times New Roman"/>
          <w:iCs/>
          <w:sz w:val="22"/>
          <w:szCs w:val="22"/>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sz w:val="24"/>
          <w:szCs w:val="24"/>
        </w:rPr>
      </w:pPr>
      <w:r w:rsidRPr="00DA0E6B">
        <w:rPr>
          <w:rFonts w:ascii="Times New Roman" w:hAnsi="Times New Roman" w:cs="Times New Roman"/>
          <w:b/>
          <w:bCs/>
          <w:color w:val="000000"/>
          <w:sz w:val="24"/>
          <w:szCs w:val="24"/>
        </w:rPr>
        <w:t xml:space="preserve">A.4.3. Mezun ilişkileri yönetimi </w:t>
      </w:r>
    </w:p>
    <w:p w:rsidR="009F11A5" w:rsidRPr="00DA0E6B" w:rsidRDefault="009F11A5" w:rsidP="009F11A5">
      <w:pPr>
        <w:pStyle w:val="NormalWeb"/>
        <w:jc w:val="both"/>
      </w:pPr>
      <w:r w:rsidRPr="00DA0E6B">
        <w:t xml:space="preserve">Hasan Kalyoncu Üniversitesi’nde mezun ilişkileri yönetimi, Kariyer Planlama Uygulama ve Araştırma Merkezi koordinasyonunda yürütülmektedir. Bu kapsamda oluşturulan Mezun Bilgi Sistemi aracılığıyla mezunlar ile işverenler aynı platformda buluşturulmakta; mezunların kariyer gelişimleri izlenmekte ve istihdam süreçleri desteklenmektedir. Sistem üzerinden mezun ve işveren memnuniyet anketleri uygulanarak geri bildirimler toplanmakta, elde edilen veriler eğitim programlarının geliştirilmesi ve sektör beklentilerine uyum sağlanması amacıyla değerlendirilmektedir. Ayrıca Yetenek Kapısı platformu üzerinden kariyer etkinlikleri, eğitimler ve iş/staj duyuruları paylaşılmakta; öğrenciler ve mezunların iş dünyası ile etkileşimi güçlendirilmektedir. Kariyer Merkezi tarafından yürütülen tüm faaliyetler, mezunların istihdam edilebilirliğini artırmayı, üniversite-sektör iş birliğini geliştirmeyi ve mezunlarla sürdürülebilir bir iletişim ağı oluşturmayı hedeflemektedir </w:t>
      </w:r>
      <w:hyperlink r:id="rId150" w:history="1">
        <w:r w:rsidRPr="00DA0E6B">
          <w:rPr>
            <w:rStyle w:val="Kpr"/>
          </w:rPr>
          <w:t>[1_OD4]</w:t>
        </w:r>
      </w:hyperlink>
      <w:r w:rsidRPr="00DA0E6B">
        <w:t>.</w:t>
      </w:r>
    </w:p>
    <w:p w:rsidR="009F11A5" w:rsidRPr="00DA0E6B" w:rsidRDefault="009F11A5" w:rsidP="009F11A5">
      <w:pPr>
        <w:pStyle w:val="NormalWeb"/>
        <w:jc w:val="both"/>
      </w:pPr>
      <w:r w:rsidRPr="00DA0E6B">
        <w:lastRenderedPageBreak/>
        <w:t xml:space="preserve">Hasan Kalyoncu Üniversitesi Mezunlar Derneği bulunmaktadır. Dernek, mezunlar arasındaki iletişimi güçlendirmek ve üniversite ile bağlarını sürdürmek amacıyla faaliyet göstermektedir. </w:t>
      </w:r>
      <w:proofErr w:type="spellStart"/>
      <w:r w:rsidRPr="00DA0E6B">
        <w:t>LinkedIn</w:t>
      </w:r>
      <w:proofErr w:type="spellEnd"/>
      <w:r w:rsidRPr="00DA0E6B">
        <w:t xml:space="preserve"> hesabı üzerinden çeşitli duyurular yapılmakta; etkinlikler, kariyer fırsatları ve kurumsal gelişmelere ilişkin bilgilendirmeler mezunlarla paylaşılmaktadır. Bu yapı sayesinde mezun ağı aktif tutulmakta ve üniversite–mezun ilişkileri sürdürülebilir bir şekilde devam ettirilmektedir </w:t>
      </w:r>
      <w:hyperlink r:id="rId151" w:history="1">
        <w:r w:rsidRPr="00DA0E6B">
          <w:rPr>
            <w:rStyle w:val="Kpr"/>
          </w:rPr>
          <w:t>[2_OD3]</w:t>
        </w:r>
      </w:hyperlink>
      <w:r w:rsidRPr="00DA0E6B">
        <w:t>.</w:t>
      </w:r>
    </w:p>
    <w:p w:rsidR="009F11A5" w:rsidRPr="00DA0E6B" w:rsidRDefault="009F11A5" w:rsidP="009F11A5">
      <w:pPr>
        <w:pStyle w:val="NormalWeb"/>
        <w:jc w:val="both"/>
      </w:pPr>
      <w:r w:rsidRPr="00DA0E6B">
        <w:t xml:space="preserve">Fakültemizde mezun ilişkilerinin sürdürülebilirliğini güçlendirmek amacıyla her dönem mezun olan öğrenciler web sayfasında ilan edilmekte ve kamuoyu ile paylaşılmaktadır. Bu uygulama, mezunların görünürlüğünü artırmakta, kurumsal aidiyet bağını güçlendirmekte ve mezun veri tabanının güncel tutulmasına katkı sağlamaktadır. Ayrıca mezunların takibi, kariyer gelişimlerinin izlenmesi ve ilerleyen süreçlerde gerçekleştirilecek mezun geri bildirim çalışmalarının sağlıklı yürütülmesi açısından önemli bir veri kaynağı oluşturmaktadır </w:t>
      </w:r>
      <w:hyperlink r:id="rId152" w:history="1">
        <w:r w:rsidRPr="00DA0E6B">
          <w:rPr>
            <w:rStyle w:val="Kpr"/>
          </w:rPr>
          <w:t>[3_OD4]</w:t>
        </w:r>
      </w:hyperlink>
      <w:r w:rsidRPr="00DA0E6B">
        <w:t>.</w:t>
      </w:r>
    </w:p>
    <w:p w:rsidR="009F11A5" w:rsidRPr="00DA0E6B" w:rsidRDefault="009F11A5" w:rsidP="009F11A5">
      <w:pPr>
        <w:pStyle w:val="NormalWeb"/>
        <w:jc w:val="both"/>
      </w:pPr>
      <w:r w:rsidRPr="00DA0E6B">
        <w:t xml:space="preserve">İletişim Fakültesi mezunlarının istihdam durumlarını izlemek ve program çıktılarının iş yaşamındaki karşılığını değerlendirmek amacıyla belirli </w:t>
      </w:r>
      <w:proofErr w:type="gramStart"/>
      <w:r w:rsidRPr="00DA0E6B">
        <w:t>periyotlarla</w:t>
      </w:r>
      <w:proofErr w:type="gramEnd"/>
      <w:r w:rsidRPr="00DA0E6B">
        <w:t xml:space="preserve"> mezun istihdam analizi yapılmaktadır. Bu kapsamda Görsel İletişim Tasarımı (GİT) ve Radyo, Televizyon ve Sinema (RTS) bölümleri için hazırlanan mezun değerlendirme raporlarında mezunların çalışma alanları, sektör dağılımları ve istihdam durumları analiz edilmekte; elde edilen bulgular eğitim programlarının geliştirilmesinde kullanılmaktadır. Mezun geri bildirimleri doğrultusunda müfredat, uygulama dersleri ve </w:t>
      </w:r>
      <w:proofErr w:type="spellStart"/>
      <w:r w:rsidRPr="00DA0E6B">
        <w:t>sektörel</w:t>
      </w:r>
      <w:proofErr w:type="spellEnd"/>
      <w:r w:rsidRPr="00DA0E6B">
        <w:t xml:space="preserve"> iş birlikleri gözden geçirilmekte; böylece eğitim-öğretim süreçleri iş dünyasının beklentileriyle uyumlu şekilde güncellenmesine özen gösterilmektedir </w:t>
      </w:r>
      <w:hyperlink r:id="rId153" w:history="1">
        <w:r w:rsidRPr="00DA0E6B">
          <w:rPr>
            <w:rStyle w:val="Kpr"/>
          </w:rPr>
          <w:t>[4-OD4]</w:t>
        </w:r>
      </w:hyperlink>
      <w:r w:rsidRPr="00DA0E6B">
        <w:t xml:space="preserve">.  Buna ek olarak, eğitim-öğretim yılı başlangıcında düzenlenen </w:t>
      </w:r>
      <w:proofErr w:type="gramStart"/>
      <w:r w:rsidRPr="00DA0E6B">
        <w:t>oryantasyon</w:t>
      </w:r>
      <w:proofErr w:type="gramEnd"/>
      <w:r w:rsidRPr="00DA0E6B">
        <w:t xml:space="preserve"> programı kapsamında fakülteye yeni kayıt yaptıran öğrenciler ile mezunlar bir araya getirilmektedir. Bu buluşmalar aracılığıyla mezunlar, </w:t>
      </w:r>
      <w:proofErr w:type="spellStart"/>
      <w:r w:rsidRPr="00DA0E6B">
        <w:t>sektörel</w:t>
      </w:r>
      <w:proofErr w:type="spellEnd"/>
      <w:r w:rsidRPr="00DA0E6B">
        <w:t xml:space="preserve"> deneyimlerini ve kariyer süreçlerine ilişkin tecrübelerini yeni öğrencilere aktarmakta; öğrencilerin mesleki farkındalık kazanmalarına ve kariyer planlamalarını erken dönemde şekillendirmelerine katkı sağlamaktadır. Bu uygulama, mezun–öğrenci etkileşimini güçlendirerek fakülte içi dayanışmayı ve kurumsal aidiyet duygusunu desteklemektedir </w:t>
      </w:r>
      <w:hyperlink r:id="rId154" w:history="1">
        <w:r w:rsidRPr="00DA0E6B">
          <w:rPr>
            <w:rStyle w:val="Kpr"/>
          </w:rPr>
          <w:t>[5_OD4]</w:t>
        </w:r>
      </w:hyperlink>
      <w:r w:rsidRPr="00DA0E6B">
        <w:t>.</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4"/>
        <w:gridCol w:w="1985"/>
        <w:gridCol w:w="2126"/>
        <w:gridCol w:w="1984"/>
      </w:tblGrid>
      <w:tr w:rsidR="009F11A5" w:rsidRPr="00DA0E6B" w:rsidTr="009F11A5">
        <w:trPr>
          <w:trHeight w:val="269"/>
        </w:trPr>
        <w:tc>
          <w:tcPr>
            <w:tcW w:w="155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4"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2126"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4"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694"/>
        </w:trPr>
        <w:tc>
          <w:tcPr>
            <w:tcW w:w="1555"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mezun izleme sistemi bulunmamaktadır. </w:t>
            </w:r>
          </w:p>
        </w:tc>
        <w:tc>
          <w:tcPr>
            <w:tcW w:w="1984"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Programların amaç ve hedeflerine ulaşılıp ulaşılmadığının irdelenmesi amacıyla bir mezun izleme sistemine ilişkin planlama bulunmaktadır. </w:t>
            </w:r>
          </w:p>
        </w:tc>
        <w:tc>
          <w:tcPr>
            <w:tcW w:w="1985"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Kurumdaki programların genelinde mezun izleme sistemi uygulamaları vardır. </w:t>
            </w:r>
          </w:p>
        </w:tc>
        <w:tc>
          <w:tcPr>
            <w:tcW w:w="2126"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Mezun izleme sistemi uygulamaları izlenmekte ve ihtiyaçlar doğrultusunda programlarda güncellemeler yapılmaktadır. </w:t>
            </w:r>
          </w:p>
        </w:tc>
        <w:tc>
          <w:tcPr>
            <w:tcW w:w="1984"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autoSpaceDE w:val="0"/>
        <w:autoSpaceDN w:val="0"/>
        <w:adjustRightInd w:val="0"/>
        <w:spacing w:after="0" w:line="240" w:lineRule="auto"/>
        <w:rPr>
          <w:rFonts w:ascii="Times New Roman" w:hAnsi="Times New Roman" w:cs="Times New Roman"/>
          <w:color w:val="000000"/>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DA0E6B" w:rsidRDefault="009F11A5" w:rsidP="009B0D16">
      <w:pPr>
        <w:pStyle w:val="Default"/>
        <w:numPr>
          <w:ilvl w:val="0"/>
          <w:numId w:val="15"/>
        </w:numPr>
        <w:jc w:val="both"/>
        <w:rPr>
          <w:rFonts w:ascii="Times New Roman" w:hAnsi="Times New Roman" w:cs="Times New Roman"/>
          <w:b/>
          <w:bCs/>
          <w:iCs/>
        </w:rPr>
      </w:pPr>
      <w:r w:rsidRPr="00DA0E6B">
        <w:rPr>
          <w:rFonts w:ascii="Times New Roman" w:hAnsi="Times New Roman" w:cs="Times New Roman"/>
        </w:rPr>
        <w:t xml:space="preserve">[1_OD4] - Hasan Kalyoncu Üniversitesi Kariyer Planlama Uygulama ve Araştırma Merkezi’ne İlişkin Bağlantı Linki: </w:t>
      </w:r>
      <w:hyperlink r:id="rId155" w:history="1">
        <w:r w:rsidRPr="00DA0E6B">
          <w:rPr>
            <w:rStyle w:val="Kpr"/>
            <w:rFonts w:ascii="Times New Roman" w:hAnsi="Times New Roman" w:cs="Times New Roman"/>
          </w:rPr>
          <w:t>https://kariyer.hku.edu.tr/</w:t>
        </w:r>
      </w:hyperlink>
      <w:r w:rsidRPr="00DA0E6B">
        <w:rPr>
          <w:rFonts w:ascii="Times New Roman" w:hAnsi="Times New Roman" w:cs="Times New Roman"/>
        </w:rPr>
        <w:t xml:space="preserve"> </w:t>
      </w:r>
    </w:p>
    <w:p w:rsidR="009F11A5" w:rsidRPr="00DA0E6B" w:rsidRDefault="009F11A5" w:rsidP="009B0D16">
      <w:pPr>
        <w:pStyle w:val="Default"/>
        <w:numPr>
          <w:ilvl w:val="0"/>
          <w:numId w:val="15"/>
        </w:numPr>
        <w:jc w:val="both"/>
        <w:rPr>
          <w:rFonts w:ascii="Times New Roman" w:hAnsi="Times New Roman" w:cs="Times New Roman"/>
          <w:b/>
          <w:bCs/>
          <w:iCs/>
        </w:rPr>
      </w:pPr>
      <w:r w:rsidRPr="00DA0E6B">
        <w:rPr>
          <w:rFonts w:ascii="Times New Roman" w:hAnsi="Times New Roman" w:cs="Times New Roman"/>
        </w:rPr>
        <w:t xml:space="preserve">[2_OD3] - Hasan Kalyoncu Üniversitesi Mezunlar Derneği’ne İlişkin Bağlantı Linki: </w:t>
      </w:r>
      <w:hyperlink r:id="rId156" w:history="1">
        <w:r w:rsidRPr="00DA0E6B">
          <w:rPr>
            <w:rStyle w:val="Kpr"/>
            <w:rFonts w:ascii="Times New Roman" w:hAnsi="Times New Roman" w:cs="Times New Roman"/>
          </w:rPr>
          <w:t>https://www.linkedin.com/company/hasan-kalyoncu-university-alumni-association/</w:t>
        </w:r>
      </w:hyperlink>
      <w:r w:rsidRPr="00DA0E6B">
        <w:rPr>
          <w:rFonts w:ascii="Times New Roman" w:hAnsi="Times New Roman" w:cs="Times New Roman"/>
        </w:rPr>
        <w:t xml:space="preserve"> </w:t>
      </w:r>
    </w:p>
    <w:p w:rsidR="009F11A5" w:rsidRPr="00DA0E6B" w:rsidRDefault="009F11A5" w:rsidP="009B0D16">
      <w:pPr>
        <w:pStyle w:val="Default"/>
        <w:numPr>
          <w:ilvl w:val="0"/>
          <w:numId w:val="15"/>
        </w:numPr>
        <w:jc w:val="both"/>
        <w:rPr>
          <w:rFonts w:ascii="Times New Roman" w:hAnsi="Times New Roman" w:cs="Times New Roman"/>
          <w:b/>
          <w:bCs/>
          <w:iCs/>
        </w:rPr>
      </w:pPr>
      <w:r w:rsidRPr="00DA0E6B">
        <w:rPr>
          <w:rFonts w:ascii="Times New Roman" w:hAnsi="Times New Roman" w:cs="Times New Roman"/>
        </w:rPr>
        <w:lastRenderedPageBreak/>
        <w:t xml:space="preserve">[3_OD4] - Mezun Bilgilerine İlişkin Bölüm Bazlı Bağlantı Linkleri: </w:t>
      </w:r>
      <w:hyperlink r:id="rId157" w:history="1">
        <w:r w:rsidRPr="00DA0E6B">
          <w:rPr>
            <w:rStyle w:val="Kpr"/>
            <w:rFonts w:ascii="Times New Roman" w:hAnsi="Times New Roman" w:cs="Times New Roman"/>
          </w:rPr>
          <w:t>https://if.hku.edu.tr/wp-content/uploads/2026/02/Mezun-Bilgilerine-Iliskin-Bolum-Bazli-Baglanti-Linkleri.pdf</w:t>
        </w:r>
      </w:hyperlink>
      <w:r w:rsidRPr="00DA0E6B">
        <w:rPr>
          <w:rFonts w:ascii="Times New Roman" w:hAnsi="Times New Roman" w:cs="Times New Roman"/>
        </w:rPr>
        <w:t xml:space="preserve"> </w:t>
      </w:r>
    </w:p>
    <w:p w:rsidR="009F11A5" w:rsidRPr="00DA0E6B" w:rsidRDefault="009F11A5" w:rsidP="009B0D16">
      <w:pPr>
        <w:pStyle w:val="Default"/>
        <w:numPr>
          <w:ilvl w:val="0"/>
          <w:numId w:val="15"/>
        </w:numPr>
        <w:jc w:val="both"/>
        <w:rPr>
          <w:rFonts w:ascii="Times New Roman" w:hAnsi="Times New Roman" w:cs="Times New Roman"/>
          <w:b/>
          <w:bCs/>
          <w:iCs/>
        </w:rPr>
      </w:pPr>
      <w:r w:rsidRPr="00DA0E6B">
        <w:rPr>
          <w:rFonts w:ascii="Times New Roman" w:hAnsi="Times New Roman" w:cs="Times New Roman"/>
        </w:rPr>
        <w:t xml:space="preserve">[4-OD4] - </w:t>
      </w:r>
      <w:r w:rsidRPr="00DA0E6B">
        <w:rPr>
          <w:rFonts w:ascii="Times New Roman" w:hAnsi="Times New Roman" w:cs="Times New Roman"/>
          <w:iCs/>
        </w:rPr>
        <w:t xml:space="preserve">HKÜ İletişim Fakültesi Geri Bildirim Değerlendirme Raporlarına ilişkin Bağlantı Linki: </w:t>
      </w:r>
      <w:hyperlink r:id="rId158" w:anchor="1732096893779-41031124-df88" w:history="1">
        <w:r w:rsidRPr="00DA0E6B">
          <w:rPr>
            <w:rStyle w:val="Kpr"/>
            <w:rFonts w:ascii="Times New Roman" w:hAnsi="Times New Roman" w:cs="Times New Roman"/>
            <w:iCs/>
          </w:rPr>
          <w:t>https://if.hku.edu.tr/degerlendirme-raporlari/#1732096893779-41031124-df88</w:t>
        </w:r>
      </w:hyperlink>
      <w:r w:rsidRPr="00DA0E6B">
        <w:rPr>
          <w:rFonts w:ascii="Times New Roman" w:hAnsi="Times New Roman" w:cs="Times New Roman"/>
          <w:iCs/>
        </w:rPr>
        <w:t xml:space="preserve"> </w:t>
      </w:r>
    </w:p>
    <w:p w:rsidR="009F11A5" w:rsidRPr="00002F81" w:rsidRDefault="009F11A5" w:rsidP="009B0D16">
      <w:pPr>
        <w:pStyle w:val="Default"/>
        <w:numPr>
          <w:ilvl w:val="0"/>
          <w:numId w:val="15"/>
        </w:numPr>
        <w:jc w:val="both"/>
        <w:rPr>
          <w:rFonts w:ascii="Times New Roman" w:hAnsi="Times New Roman" w:cs="Times New Roman"/>
          <w:b/>
        </w:rPr>
      </w:pPr>
      <w:r w:rsidRPr="00002F81">
        <w:rPr>
          <w:rFonts w:ascii="Times New Roman" w:hAnsi="Times New Roman" w:cs="Times New Roman"/>
        </w:rPr>
        <w:t xml:space="preserve">[5_OD4] - Oryantasyon Programı Kapsamında Mezun Öğrenci ve Eğitim-Öğretime Yeni Başlayan Öğrenci Buluşması: </w:t>
      </w:r>
      <w:hyperlink r:id="rId159" w:history="1">
        <w:r w:rsidRPr="00002F81">
          <w:rPr>
            <w:rStyle w:val="Kpr"/>
            <w:rFonts w:ascii="Times New Roman" w:hAnsi="Times New Roman" w:cs="Times New Roman"/>
          </w:rPr>
          <w:t>https://if.hku.edu.tr/wp-content/uploads/2026/03/Oryantasyon-Programi-Kapsaminda-Mezun-Ogrenci-ve-Egitim-Ogretime-Yeni-Baslayan-Ogrenci-Bulusmasi-.pdf</w:t>
        </w:r>
      </w:hyperlink>
      <w:r w:rsidRPr="00002F81">
        <w:rPr>
          <w:rFonts w:ascii="Times New Roman" w:hAnsi="Times New Roman" w:cs="Times New Roman"/>
        </w:rPr>
        <w:t xml:space="preserve"> </w:t>
      </w:r>
    </w:p>
    <w:p w:rsidR="009F11A5" w:rsidRPr="00002F81" w:rsidRDefault="009F11A5" w:rsidP="009F11A5">
      <w:pPr>
        <w:pStyle w:val="Default"/>
        <w:ind w:left="720"/>
        <w:jc w:val="both"/>
        <w:rPr>
          <w:rFonts w:ascii="Times New Roman" w:hAnsi="Times New Roman" w:cs="Times New Roman"/>
          <w:b/>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C00000"/>
          <w:sz w:val="24"/>
          <w:szCs w:val="24"/>
        </w:rPr>
      </w:pPr>
      <w:r w:rsidRPr="00DA0E6B">
        <w:rPr>
          <w:rFonts w:ascii="Times New Roman" w:hAnsi="Times New Roman" w:cs="Times New Roman"/>
          <w:b/>
          <w:bCs/>
          <w:color w:val="C00000"/>
          <w:sz w:val="24"/>
          <w:szCs w:val="24"/>
        </w:rPr>
        <w:t xml:space="preserve">A.5. </w:t>
      </w:r>
      <w:proofErr w:type="spellStart"/>
      <w:r w:rsidRPr="00DA0E6B">
        <w:rPr>
          <w:rFonts w:ascii="Times New Roman" w:hAnsi="Times New Roman" w:cs="Times New Roman"/>
          <w:b/>
          <w:bCs/>
          <w:color w:val="C00000"/>
          <w:sz w:val="24"/>
          <w:szCs w:val="24"/>
        </w:rPr>
        <w:t>Uluslararasılaşma</w:t>
      </w:r>
      <w:proofErr w:type="spellEnd"/>
      <w:r w:rsidRPr="00DA0E6B">
        <w:rPr>
          <w:rFonts w:ascii="Times New Roman" w:hAnsi="Times New Roman" w:cs="Times New Roman"/>
          <w:b/>
          <w:bCs/>
          <w:color w:val="C00000"/>
          <w:sz w:val="24"/>
          <w:szCs w:val="24"/>
        </w:rPr>
        <w:t xml:space="preserve"> </w:t>
      </w:r>
    </w:p>
    <w:p w:rsidR="009F11A5" w:rsidRPr="00DA0E6B" w:rsidRDefault="009F11A5" w:rsidP="009F11A5">
      <w:pPr>
        <w:autoSpaceDE w:val="0"/>
        <w:autoSpaceDN w:val="0"/>
        <w:adjustRightInd w:val="0"/>
        <w:spacing w:after="0" w:line="240" w:lineRule="auto"/>
        <w:rPr>
          <w:rFonts w:ascii="Times New Roman" w:hAnsi="Times New Roman" w:cs="Times New Roman"/>
          <w:b/>
          <w:bCs/>
          <w:color w:val="C00000"/>
          <w:sz w:val="24"/>
          <w:szCs w:val="24"/>
          <w:highlight w:val="yellow"/>
        </w:rPr>
      </w:pPr>
    </w:p>
    <w:p w:rsidR="009F11A5" w:rsidRPr="00DA0E6B" w:rsidRDefault="009F11A5" w:rsidP="009F11A5">
      <w:pPr>
        <w:autoSpaceDE w:val="0"/>
        <w:autoSpaceDN w:val="0"/>
        <w:adjustRightInd w:val="0"/>
        <w:spacing w:after="0" w:line="240" w:lineRule="auto"/>
        <w:jc w:val="both"/>
        <w:rPr>
          <w:rFonts w:ascii="Times New Roman" w:hAnsi="Times New Roman" w:cs="Times New Roman"/>
          <w:b/>
          <w:color w:val="000000"/>
          <w:sz w:val="24"/>
          <w:szCs w:val="24"/>
        </w:rPr>
      </w:pPr>
      <w:r w:rsidRPr="00DA0E6B">
        <w:rPr>
          <w:rFonts w:ascii="Times New Roman" w:hAnsi="Times New Roman" w:cs="Times New Roman"/>
          <w:b/>
          <w:color w:val="000000"/>
          <w:sz w:val="24"/>
          <w:szCs w:val="24"/>
        </w:rPr>
        <w:t xml:space="preserve">Kurum, </w:t>
      </w:r>
      <w:proofErr w:type="spellStart"/>
      <w:r w:rsidRPr="00DA0E6B">
        <w:rPr>
          <w:rFonts w:ascii="Times New Roman" w:hAnsi="Times New Roman" w:cs="Times New Roman"/>
          <w:b/>
          <w:color w:val="000000"/>
          <w:sz w:val="24"/>
          <w:szCs w:val="24"/>
        </w:rPr>
        <w:t>uluslararasılaşma</w:t>
      </w:r>
      <w:proofErr w:type="spellEnd"/>
      <w:r w:rsidRPr="00DA0E6B">
        <w:rPr>
          <w:rFonts w:ascii="Times New Roman" w:hAnsi="Times New Roman" w:cs="Times New Roman"/>
          <w:b/>
          <w:color w:val="000000"/>
          <w:sz w:val="24"/>
          <w:szCs w:val="24"/>
        </w:rPr>
        <w:t xml:space="preserve"> stratejisi ve hedefleri doğrultusunda süreçlerini yönetmeli, </w:t>
      </w:r>
      <w:proofErr w:type="spellStart"/>
      <w:r w:rsidRPr="00DA0E6B">
        <w:rPr>
          <w:rFonts w:ascii="Times New Roman" w:hAnsi="Times New Roman" w:cs="Times New Roman"/>
          <w:b/>
          <w:color w:val="000000"/>
          <w:sz w:val="24"/>
          <w:szCs w:val="24"/>
        </w:rPr>
        <w:t>organizasyonel</w:t>
      </w:r>
      <w:proofErr w:type="spellEnd"/>
      <w:r w:rsidRPr="00DA0E6B">
        <w:rPr>
          <w:rFonts w:ascii="Times New Roman" w:hAnsi="Times New Roman" w:cs="Times New Roman"/>
          <w:b/>
          <w:color w:val="000000"/>
          <w:sz w:val="24"/>
          <w:szCs w:val="24"/>
        </w:rPr>
        <w:t xml:space="preserve"> yapılanmasını oluşturmalı ve sonuçlarını periyodik olarak izleyerek değerlendirmelidir. </w:t>
      </w:r>
    </w:p>
    <w:p w:rsidR="009F11A5" w:rsidRPr="00DA0E6B" w:rsidRDefault="009F11A5" w:rsidP="009F11A5">
      <w:pPr>
        <w:autoSpaceDE w:val="0"/>
        <w:autoSpaceDN w:val="0"/>
        <w:adjustRightInd w:val="0"/>
        <w:spacing w:after="0" w:line="240" w:lineRule="auto"/>
        <w:rPr>
          <w:rFonts w:ascii="Times New Roman" w:hAnsi="Times New Roman" w:cs="Times New Roman"/>
          <w:color w:val="C00000"/>
          <w:sz w:val="24"/>
          <w:szCs w:val="24"/>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A.5.1. </w:t>
      </w:r>
      <w:proofErr w:type="spellStart"/>
      <w:r w:rsidRPr="00DA0E6B">
        <w:rPr>
          <w:rFonts w:ascii="Times New Roman" w:hAnsi="Times New Roman" w:cs="Times New Roman"/>
          <w:b/>
          <w:bCs/>
          <w:color w:val="000000"/>
          <w:sz w:val="24"/>
          <w:szCs w:val="24"/>
        </w:rPr>
        <w:t>Uluslararasılaşma</w:t>
      </w:r>
      <w:proofErr w:type="spellEnd"/>
      <w:r w:rsidRPr="00DA0E6B">
        <w:rPr>
          <w:rFonts w:ascii="Times New Roman" w:hAnsi="Times New Roman" w:cs="Times New Roman"/>
          <w:b/>
          <w:bCs/>
          <w:color w:val="000000"/>
          <w:sz w:val="24"/>
          <w:szCs w:val="24"/>
        </w:rPr>
        <w:t xml:space="preserve"> süreçlerinin yönetimi </w:t>
      </w:r>
    </w:p>
    <w:p w:rsidR="009F11A5" w:rsidRPr="00DA0E6B" w:rsidRDefault="009F11A5" w:rsidP="009F11A5">
      <w:pPr>
        <w:pStyle w:val="NormalWeb"/>
        <w:jc w:val="both"/>
      </w:pPr>
      <w:r w:rsidRPr="00DA0E6B">
        <w:t xml:space="preserve">İletişim Fakültesi, </w:t>
      </w:r>
      <w:proofErr w:type="spellStart"/>
      <w:r w:rsidRPr="00DA0E6B">
        <w:t>uluslararasılaşma</w:t>
      </w:r>
      <w:proofErr w:type="spellEnd"/>
      <w:r w:rsidRPr="00DA0E6B">
        <w:t xml:space="preserve"> stratejisi doğrultusunda akademik ve kültürel etkileşimi artırmaya yönelik faaliyetlerini planlı ve sürdürülebilir bir yapıda yürütmektedir. Bu kapsamda her yıl düzenlenen “Altın Baklava Film Akademisi Uluslararası Öğrenci Film Festivali”, fakültenin uluslararası görünürlüğünü artıran önemli organizasyonlardan biridir. Festival aracılığıyla farklı ülkelerden öğrenci filmleri kabul edilmekte, uluslararası jüri üyeleri ve katılımcılarla akademik ve sanatsal etkileşim ortamı oluşturulmaktadır. Söz konusu etkinlik, öğrencilerin küresel ölçekte üretimlerle buluşmasını sağlamakta; kültürlerarası iletişim, sanatsal paylaşım ve akademik iş birliği olanaklarını güçlendirmektedir. Uluslararası katılımcı sayısı, başvuru yoğunluğu ve iş birlikleri düzenli olarak izlenmekte; elde edilen sonuçlar doğrultusunda organizasyonun kapsamı ve niteliği geliştirilmektedir. Bu yönüyle festival, fakültenin </w:t>
      </w:r>
      <w:proofErr w:type="spellStart"/>
      <w:r w:rsidRPr="00DA0E6B">
        <w:t>uluslararasılaşma</w:t>
      </w:r>
      <w:proofErr w:type="spellEnd"/>
      <w:r w:rsidRPr="00DA0E6B">
        <w:t xml:space="preserve"> hedeflerine hizmet eden stratejik bir uygulama olarak süreç yönetimi anlayışı içerisinde planlanmakta ve değerlendirilmektedir</w:t>
      </w:r>
      <w:r>
        <w:t xml:space="preserve">. 2024 yılında dokuzuncusu gerçekleştirilen Altın Baklava Film Akademisi ve Uluslararası Öğrenci Film Festivali’ne 103 farklı ülkeden toplam 1555 film başvurmuştur. Festivalin ön eleme jürisi tarafından yapılan değerlendirme sonucunda 66 film finalist olarak belirlenmiş ve kamuoyu ile paylaşılmıştır. Ayrıca finalist filmlerin listesi ile birlikte, başvuru yapılan ülkeler ve ülke </w:t>
      </w:r>
      <w:proofErr w:type="gramStart"/>
      <w:r>
        <w:t>bazlı</w:t>
      </w:r>
      <w:proofErr w:type="gramEnd"/>
      <w:r>
        <w:t xml:space="preserve"> başvuru sayıları da kanıt olarak sunulmuştur. Bu veriler, festivalin uluslararası ölçekte ulaştığı katılım düzeyini ve değerlendirme sürecinin şeffaf biçimde yürütüldüğünü göstermektedir. 2026 yılında gerçekleştirilecek olan X. Altın Baklava Film Akademisi için ise 2025 yılı itibarıyla başvurular alınmış; 104 ülkeden 1888 film başvurusu yapılmıştır. Ön eleme jürisi tarafından yapılan değerlendirme sonucunda 64 film gösterim seçkisine </w:t>
      </w:r>
      <w:proofErr w:type="gramStart"/>
      <w:r>
        <w:t>dahil</w:t>
      </w:r>
      <w:proofErr w:type="gramEnd"/>
      <w:r>
        <w:t xml:space="preserve"> edilmiştir. Bu veriler, festivalin her yıl artan başvuru sayısı ve ülke çeşitliliği ile </w:t>
      </w:r>
      <w:proofErr w:type="spellStart"/>
      <w:r>
        <w:t>uluslararasılaşma</w:t>
      </w:r>
      <w:proofErr w:type="spellEnd"/>
      <w:r>
        <w:t xml:space="preserve"> performansını güçlendirerek sürdürdüğünü göstermektedir </w:t>
      </w:r>
      <w:hyperlink r:id="rId160" w:history="1">
        <w:r w:rsidRPr="00DA0E6B">
          <w:rPr>
            <w:rStyle w:val="Kpr"/>
          </w:rPr>
          <w:t>[1_OD5]</w:t>
        </w:r>
      </w:hyperlink>
      <w:r w:rsidRPr="00DA0E6B">
        <w:t>.</w:t>
      </w:r>
    </w:p>
    <w:p w:rsidR="009F11A5" w:rsidRPr="00DA0E6B" w:rsidRDefault="009F11A5" w:rsidP="009F11A5">
      <w:pPr>
        <w:pStyle w:val="NormalWeb"/>
        <w:jc w:val="both"/>
      </w:pPr>
      <w:r w:rsidRPr="00DA0E6B">
        <w:t xml:space="preserve">İletişim Fakültesi kapsamında </w:t>
      </w:r>
      <w:proofErr w:type="spellStart"/>
      <w:r w:rsidRPr="00DA0E6B">
        <w:t>Erasmus</w:t>
      </w:r>
      <w:proofErr w:type="spellEnd"/>
      <w:r w:rsidRPr="00DA0E6B">
        <w:t xml:space="preserve"> Koordinatörlüğü, bölüm </w:t>
      </w:r>
      <w:proofErr w:type="gramStart"/>
      <w:r w:rsidRPr="00DA0E6B">
        <w:t>bazlı</w:t>
      </w:r>
      <w:proofErr w:type="gramEnd"/>
      <w:r w:rsidRPr="00DA0E6B">
        <w:t xml:space="preserve"> öğrenci ve personel hareketliliği süreçlerini planlayan ve yürüten bir yapı olarak faaliyet göstermektedir. Fakülte </w:t>
      </w:r>
      <w:proofErr w:type="spellStart"/>
      <w:r w:rsidRPr="00DA0E6B">
        <w:t>Erasmus</w:t>
      </w:r>
      <w:proofErr w:type="spellEnd"/>
      <w:r w:rsidRPr="00DA0E6B">
        <w:t xml:space="preserve"> temsilcileri aracılığıyla öğrenciler başvuru, tercih, öğrenim anlaşması hazırlama ve akademik uyum süreçleri hakkında bilgilendirilmekte; hareketlilik süresince ve sonrasında gerekli akademik tanınma işlemleri takip edilmektedir. Aynı şekilde akademik personelin ders verme ve eğitim alma hareketlilikleri de fakülte düzeyinde koordine edilmekte, bölüm ihtiyaçları ve uluslararası iş birlikleri dikkate alınarak planlama yapılmaktadır. Bu yapı, </w:t>
      </w:r>
      <w:r w:rsidRPr="00DA0E6B">
        <w:lastRenderedPageBreak/>
        <w:t xml:space="preserve">fakültenin </w:t>
      </w:r>
      <w:proofErr w:type="spellStart"/>
      <w:r w:rsidRPr="00DA0E6B">
        <w:t>uluslararasılaşma</w:t>
      </w:r>
      <w:proofErr w:type="spellEnd"/>
      <w:r w:rsidRPr="00DA0E6B">
        <w:t xml:space="preserve"> hedefleri doğrultusunda öğrenci ve personel hareketliliğinin düzenli, izlenebilir ve sürdürülebilir biçimde yürütülmesini sağlamaktadır </w:t>
      </w:r>
      <w:hyperlink r:id="rId161" w:history="1">
        <w:r w:rsidRPr="00DA0E6B">
          <w:rPr>
            <w:rStyle w:val="Kpr"/>
          </w:rPr>
          <w:t>[2_OD3]</w:t>
        </w:r>
      </w:hyperlink>
      <w:r w:rsidRPr="00DA0E6B">
        <w:t>.</w:t>
      </w:r>
    </w:p>
    <w:p w:rsidR="009F11A5" w:rsidRPr="00DA0E6B" w:rsidRDefault="009F11A5" w:rsidP="009F11A5">
      <w:pPr>
        <w:autoSpaceDE w:val="0"/>
        <w:autoSpaceDN w:val="0"/>
        <w:adjustRightInd w:val="0"/>
        <w:spacing w:after="0" w:line="240" w:lineRule="auto"/>
        <w:jc w:val="both"/>
        <w:rPr>
          <w:rFonts w:ascii="Times New Roman" w:hAnsi="Times New Roman" w:cs="Times New Roman"/>
          <w:sz w:val="24"/>
          <w:szCs w:val="24"/>
        </w:rPr>
      </w:pPr>
      <w:r w:rsidRPr="00DA0E6B">
        <w:rPr>
          <w:rFonts w:ascii="Times New Roman" w:hAnsi="Times New Roman" w:cs="Times New Roman"/>
          <w:sz w:val="24"/>
          <w:szCs w:val="24"/>
        </w:rPr>
        <w:t xml:space="preserve">Fakültemizde </w:t>
      </w:r>
      <w:proofErr w:type="spellStart"/>
      <w:r w:rsidRPr="00DA0E6B">
        <w:rPr>
          <w:rFonts w:ascii="Times New Roman" w:hAnsi="Times New Roman" w:cs="Times New Roman"/>
          <w:sz w:val="24"/>
          <w:szCs w:val="24"/>
        </w:rPr>
        <w:t>Erasmus</w:t>
      </w:r>
      <w:proofErr w:type="spellEnd"/>
      <w:r w:rsidRPr="00DA0E6B">
        <w:rPr>
          <w:rFonts w:ascii="Times New Roman" w:hAnsi="Times New Roman" w:cs="Times New Roman"/>
          <w:sz w:val="24"/>
          <w:szCs w:val="24"/>
        </w:rPr>
        <w:t xml:space="preserve">+ Öğrenci Hareketliliği kapsamında öğrenciler, bir dönem süreyle anlaşmalı üniversitelerde öğrenim görebilmektedir. Süreç, Üniversite </w:t>
      </w:r>
      <w:proofErr w:type="spellStart"/>
      <w:r w:rsidRPr="00DA0E6B">
        <w:rPr>
          <w:rFonts w:ascii="Times New Roman" w:hAnsi="Times New Roman" w:cs="Times New Roman"/>
          <w:sz w:val="24"/>
          <w:szCs w:val="24"/>
        </w:rPr>
        <w:t>Erasmus</w:t>
      </w:r>
      <w:proofErr w:type="spellEnd"/>
      <w:r w:rsidRPr="00DA0E6B">
        <w:rPr>
          <w:rFonts w:ascii="Times New Roman" w:hAnsi="Times New Roman" w:cs="Times New Roman"/>
          <w:sz w:val="24"/>
          <w:szCs w:val="24"/>
        </w:rPr>
        <w:t xml:space="preserve"> Koordinatörlüğü tarafından yürütülmekte; başvuru, yerleştirme, öğrenim anlaşması hazırlanması ve akademik uyum süreçlerine ilişkin bilgilendirme ve yönlendirmeler koordinatörlük tarafından yapılmaktadır. Öğrenciler, uluslararası akademik deneyim kazanmakta ve farklı kültürel ortamlarda eğitim alma imkânı elde etmektedir.</w:t>
      </w:r>
      <w:r w:rsidRPr="00DA0E6B">
        <w:rPr>
          <w:rFonts w:ascii="Times New Roman" w:hAnsi="Times New Roman" w:cs="Times New Roman"/>
          <w:color w:val="000000"/>
          <w:sz w:val="24"/>
          <w:szCs w:val="24"/>
        </w:rPr>
        <w:t xml:space="preserve"> </w:t>
      </w:r>
      <w:r w:rsidRPr="00DA0E6B">
        <w:rPr>
          <w:rFonts w:ascii="Times New Roman" w:hAnsi="Times New Roman" w:cs="Times New Roman"/>
          <w:sz w:val="24"/>
          <w:szCs w:val="24"/>
        </w:rPr>
        <w:t xml:space="preserve">Bu kapsamda 2025–2026 eğitim-öğretim yılı içerisinde üç öğrencimiz farklı ülkelerde öğrenim görmüş olup, uluslararası akademik ve kültürel deneyim kazanmıştır. Bu hareketlilik, fakültenin </w:t>
      </w:r>
      <w:proofErr w:type="spellStart"/>
      <w:r w:rsidRPr="00DA0E6B">
        <w:rPr>
          <w:rFonts w:ascii="Times New Roman" w:hAnsi="Times New Roman" w:cs="Times New Roman"/>
          <w:sz w:val="24"/>
          <w:szCs w:val="24"/>
        </w:rPr>
        <w:t>uluslararasılaşma</w:t>
      </w:r>
      <w:proofErr w:type="spellEnd"/>
      <w:r w:rsidRPr="00DA0E6B">
        <w:rPr>
          <w:rFonts w:ascii="Times New Roman" w:hAnsi="Times New Roman" w:cs="Times New Roman"/>
          <w:sz w:val="24"/>
          <w:szCs w:val="24"/>
        </w:rPr>
        <w:t xml:space="preserve"> hedefleri doğrultusunda öğrenci değişimini destekleyen somut bir uygulama niteliğindedir </w:t>
      </w:r>
      <w:hyperlink r:id="rId162" w:history="1">
        <w:r w:rsidRPr="00DA0E6B">
          <w:rPr>
            <w:rStyle w:val="Kpr"/>
            <w:rFonts w:ascii="Times New Roman" w:hAnsi="Times New Roman" w:cs="Times New Roman"/>
            <w:sz w:val="24"/>
            <w:szCs w:val="24"/>
          </w:rPr>
          <w:t>[3_OD4]</w:t>
        </w:r>
      </w:hyperlink>
      <w:r w:rsidRPr="00DA0E6B">
        <w:rPr>
          <w:rFonts w:ascii="Times New Roman" w:hAnsi="Times New Roman" w:cs="Times New Roman"/>
          <w:sz w:val="24"/>
          <w:szCs w:val="24"/>
        </w:rPr>
        <w:t xml:space="preserve">. </w:t>
      </w:r>
    </w:p>
    <w:p w:rsidR="009F11A5" w:rsidRPr="00DA0E6B" w:rsidRDefault="009F11A5" w:rsidP="009F11A5">
      <w:pPr>
        <w:autoSpaceDE w:val="0"/>
        <w:autoSpaceDN w:val="0"/>
        <w:adjustRightInd w:val="0"/>
        <w:spacing w:after="0" w:line="240" w:lineRule="auto"/>
        <w:jc w:val="both"/>
        <w:rPr>
          <w:rFonts w:ascii="Times New Roman" w:hAnsi="Times New Roman" w:cs="Times New Roman"/>
        </w:rPr>
      </w:pPr>
    </w:p>
    <w:p w:rsidR="009F11A5" w:rsidRPr="00002F81" w:rsidRDefault="009F11A5" w:rsidP="009F11A5">
      <w:pPr>
        <w:autoSpaceDE w:val="0"/>
        <w:autoSpaceDN w:val="0"/>
        <w:adjustRightInd w:val="0"/>
        <w:spacing w:after="0" w:line="240" w:lineRule="auto"/>
        <w:jc w:val="both"/>
        <w:rPr>
          <w:rFonts w:ascii="Times New Roman" w:hAnsi="Times New Roman" w:cs="Times New Roman"/>
          <w:sz w:val="24"/>
          <w:szCs w:val="24"/>
        </w:rPr>
      </w:pPr>
      <w:proofErr w:type="spellStart"/>
      <w:r w:rsidRPr="00002F81">
        <w:rPr>
          <w:rFonts w:ascii="Times New Roman" w:hAnsi="Times New Roman" w:cs="Times New Roman"/>
          <w:sz w:val="24"/>
          <w:szCs w:val="24"/>
        </w:rPr>
        <w:t>Erasmus</w:t>
      </w:r>
      <w:proofErr w:type="spellEnd"/>
      <w:r w:rsidRPr="00002F81">
        <w:rPr>
          <w:rFonts w:ascii="Times New Roman" w:hAnsi="Times New Roman" w:cs="Times New Roman"/>
          <w:sz w:val="24"/>
          <w:szCs w:val="24"/>
        </w:rPr>
        <w:t xml:space="preserve">+ Personel Hareketliliği kapsamında fakültemiz akademik personeli, her yıl ders verme veya eğitim alma hareketliliğine katılım sağlamaktadır. Üniversite </w:t>
      </w:r>
      <w:proofErr w:type="spellStart"/>
      <w:r w:rsidRPr="00002F81">
        <w:rPr>
          <w:rFonts w:ascii="Times New Roman" w:hAnsi="Times New Roman" w:cs="Times New Roman"/>
          <w:sz w:val="24"/>
          <w:szCs w:val="24"/>
        </w:rPr>
        <w:t>Erasmus</w:t>
      </w:r>
      <w:proofErr w:type="spellEnd"/>
      <w:r w:rsidRPr="00002F81">
        <w:rPr>
          <w:rFonts w:ascii="Times New Roman" w:hAnsi="Times New Roman" w:cs="Times New Roman"/>
          <w:sz w:val="24"/>
          <w:szCs w:val="24"/>
        </w:rPr>
        <w:t xml:space="preserve"> Koordinatörlüğü tarafından yürütülen süreç çerçevesinde personel, anlaşmalı yükseköğretim kurumlarında akademik faaliyetlerde bulunmakta ve iyi uygulama örneklerini yerinde inceleme fırsatı elde etmektedir. Bu hareketlilik sayesinde uluslararası akademik iş birlikleri güçlenmekte, farklı eğitim yöntem ve yaklaşımları fakültemize kazandırılmakta ve kurumsal gelişime katkı sağlanmaktadır. Bu kapsamda fakültemiz öğretim elemanlarından Arş. Gör. Leyla </w:t>
      </w:r>
      <w:proofErr w:type="spellStart"/>
      <w:r w:rsidRPr="00002F81">
        <w:rPr>
          <w:rFonts w:ascii="Times New Roman" w:hAnsi="Times New Roman" w:cs="Times New Roman"/>
          <w:sz w:val="24"/>
          <w:szCs w:val="24"/>
        </w:rPr>
        <w:t>Turğal</w:t>
      </w:r>
      <w:proofErr w:type="spellEnd"/>
      <w:r w:rsidRPr="00002F81">
        <w:rPr>
          <w:rFonts w:ascii="Times New Roman" w:hAnsi="Times New Roman" w:cs="Times New Roman"/>
          <w:sz w:val="24"/>
          <w:szCs w:val="24"/>
        </w:rPr>
        <w:t xml:space="preserve">, </w:t>
      </w:r>
      <w:proofErr w:type="spellStart"/>
      <w:r w:rsidRPr="00002F81">
        <w:rPr>
          <w:rFonts w:ascii="Times New Roman" w:hAnsi="Times New Roman" w:cs="Times New Roman"/>
          <w:sz w:val="24"/>
          <w:szCs w:val="24"/>
        </w:rPr>
        <w:t>Çekya’nın</w:t>
      </w:r>
      <w:proofErr w:type="spellEnd"/>
      <w:r w:rsidRPr="00002F81">
        <w:rPr>
          <w:rFonts w:ascii="Times New Roman" w:hAnsi="Times New Roman" w:cs="Times New Roman"/>
          <w:sz w:val="24"/>
          <w:szCs w:val="24"/>
        </w:rPr>
        <w:t xml:space="preserve"> </w:t>
      </w:r>
      <w:proofErr w:type="spellStart"/>
      <w:r w:rsidRPr="00002F81">
        <w:rPr>
          <w:rFonts w:ascii="Times New Roman" w:hAnsi="Times New Roman" w:cs="Times New Roman"/>
          <w:sz w:val="24"/>
          <w:szCs w:val="24"/>
        </w:rPr>
        <w:t>Cervena</w:t>
      </w:r>
      <w:proofErr w:type="spellEnd"/>
      <w:r w:rsidRPr="00002F81">
        <w:rPr>
          <w:rFonts w:ascii="Times New Roman" w:hAnsi="Times New Roman" w:cs="Times New Roman"/>
          <w:sz w:val="24"/>
          <w:szCs w:val="24"/>
        </w:rPr>
        <w:t xml:space="preserve"> </w:t>
      </w:r>
      <w:proofErr w:type="spellStart"/>
      <w:r w:rsidRPr="00002F81">
        <w:rPr>
          <w:rFonts w:ascii="Times New Roman" w:hAnsi="Times New Roman" w:cs="Times New Roman"/>
          <w:sz w:val="24"/>
          <w:szCs w:val="24"/>
        </w:rPr>
        <w:t>Voda</w:t>
      </w:r>
      <w:proofErr w:type="spellEnd"/>
      <w:r w:rsidRPr="00002F81">
        <w:rPr>
          <w:rFonts w:ascii="Times New Roman" w:hAnsi="Times New Roman" w:cs="Times New Roman"/>
          <w:sz w:val="24"/>
          <w:szCs w:val="24"/>
        </w:rPr>
        <w:t xml:space="preserve"> kasabasında gerçekleştirilen “</w:t>
      </w:r>
      <w:proofErr w:type="spellStart"/>
      <w:r w:rsidRPr="00002F81">
        <w:rPr>
          <w:rFonts w:ascii="Times New Roman" w:hAnsi="Times New Roman" w:cs="Times New Roman"/>
          <w:sz w:val="24"/>
          <w:szCs w:val="24"/>
        </w:rPr>
        <w:t>Disconnect</w:t>
      </w:r>
      <w:proofErr w:type="spellEnd"/>
      <w:r w:rsidRPr="00002F81">
        <w:rPr>
          <w:rFonts w:ascii="Times New Roman" w:hAnsi="Times New Roman" w:cs="Times New Roman"/>
          <w:sz w:val="24"/>
          <w:szCs w:val="24"/>
        </w:rPr>
        <w:t xml:space="preserve"> </w:t>
      </w:r>
      <w:proofErr w:type="spellStart"/>
      <w:r w:rsidRPr="00002F81">
        <w:rPr>
          <w:rFonts w:ascii="Times New Roman" w:hAnsi="Times New Roman" w:cs="Times New Roman"/>
          <w:sz w:val="24"/>
          <w:szCs w:val="24"/>
        </w:rPr>
        <w:t>to</w:t>
      </w:r>
      <w:proofErr w:type="spellEnd"/>
      <w:r w:rsidRPr="00002F81">
        <w:rPr>
          <w:rFonts w:ascii="Times New Roman" w:hAnsi="Times New Roman" w:cs="Times New Roman"/>
          <w:sz w:val="24"/>
          <w:szCs w:val="24"/>
        </w:rPr>
        <w:t xml:space="preserve"> Connect” başlıklı </w:t>
      </w:r>
      <w:proofErr w:type="spellStart"/>
      <w:r w:rsidRPr="00002F81">
        <w:rPr>
          <w:rFonts w:ascii="Times New Roman" w:hAnsi="Times New Roman" w:cs="Times New Roman"/>
          <w:sz w:val="24"/>
          <w:szCs w:val="24"/>
        </w:rPr>
        <w:t>Erasmus</w:t>
      </w:r>
      <w:proofErr w:type="spellEnd"/>
      <w:r w:rsidRPr="00002F81">
        <w:rPr>
          <w:rFonts w:ascii="Times New Roman" w:hAnsi="Times New Roman" w:cs="Times New Roman"/>
          <w:sz w:val="24"/>
          <w:szCs w:val="24"/>
        </w:rPr>
        <w:t xml:space="preserve">+ projesine katılım sağlamıştır. 2–9 Nisan 2025 tarihleri arasında Slovenya, Türkiye, İspanya, Romanya ve </w:t>
      </w:r>
      <w:proofErr w:type="spellStart"/>
      <w:r w:rsidRPr="00002F81">
        <w:rPr>
          <w:rFonts w:ascii="Times New Roman" w:hAnsi="Times New Roman" w:cs="Times New Roman"/>
          <w:sz w:val="24"/>
          <w:szCs w:val="24"/>
        </w:rPr>
        <w:t>Çekya’dan</w:t>
      </w:r>
      <w:proofErr w:type="spellEnd"/>
      <w:r w:rsidRPr="00002F81">
        <w:rPr>
          <w:rFonts w:ascii="Times New Roman" w:hAnsi="Times New Roman" w:cs="Times New Roman"/>
          <w:sz w:val="24"/>
          <w:szCs w:val="24"/>
        </w:rPr>
        <w:t xml:space="preserve"> 32 gencin bir araya geldiği proje kapsamında sosyal medya bağımlılığına yönelik farkındalık çalışmaları yürütülmüş ve sosyal ağların bilinçli kullanımını teşvik eden etkinlikler gerçekleştirilmiştir. Bunun yanı sıra fakültemiz öğretim elemanlarından Arş. Gör. Mahmut </w:t>
      </w:r>
      <w:proofErr w:type="spellStart"/>
      <w:r w:rsidRPr="00002F81">
        <w:rPr>
          <w:rFonts w:ascii="Times New Roman" w:hAnsi="Times New Roman" w:cs="Times New Roman"/>
          <w:sz w:val="24"/>
          <w:szCs w:val="24"/>
        </w:rPr>
        <w:t>Ceran</w:t>
      </w:r>
      <w:proofErr w:type="spellEnd"/>
      <w:r w:rsidRPr="00002F81">
        <w:rPr>
          <w:rFonts w:ascii="Times New Roman" w:hAnsi="Times New Roman" w:cs="Times New Roman"/>
          <w:sz w:val="24"/>
          <w:szCs w:val="24"/>
        </w:rPr>
        <w:t xml:space="preserve">, </w:t>
      </w:r>
      <w:proofErr w:type="spellStart"/>
      <w:r w:rsidRPr="00002F81">
        <w:rPr>
          <w:rFonts w:ascii="Times New Roman" w:hAnsi="Times New Roman" w:cs="Times New Roman"/>
          <w:sz w:val="24"/>
          <w:szCs w:val="24"/>
        </w:rPr>
        <w:t>Erasmus</w:t>
      </w:r>
      <w:proofErr w:type="spellEnd"/>
      <w:r w:rsidRPr="00002F81">
        <w:rPr>
          <w:rFonts w:ascii="Times New Roman" w:hAnsi="Times New Roman" w:cs="Times New Roman"/>
          <w:sz w:val="24"/>
          <w:szCs w:val="24"/>
        </w:rPr>
        <w:t xml:space="preserve"> personel hareketliliği kapsamında İzlanda’da akademik faaliyetlerde bulunmuş; uluslararası eğitim ortamını deneyimleyerek bilgi ve tecrübelerini fakültemize aktarmıştır. Bu hareketlilikler, fakültemizin </w:t>
      </w:r>
      <w:proofErr w:type="spellStart"/>
      <w:r w:rsidRPr="00002F81">
        <w:rPr>
          <w:rFonts w:ascii="Times New Roman" w:hAnsi="Times New Roman" w:cs="Times New Roman"/>
          <w:sz w:val="24"/>
          <w:szCs w:val="24"/>
        </w:rPr>
        <w:t>uluslararasılaşma</w:t>
      </w:r>
      <w:proofErr w:type="spellEnd"/>
      <w:r w:rsidRPr="00002F81">
        <w:rPr>
          <w:rFonts w:ascii="Times New Roman" w:hAnsi="Times New Roman" w:cs="Times New Roman"/>
          <w:sz w:val="24"/>
          <w:szCs w:val="24"/>
        </w:rPr>
        <w:t xml:space="preserve"> hedefleri doğrultusunda personel değişimini aktif ve sürdürülebilir biçimde yürüttüğünü göstermektedir</w:t>
      </w:r>
      <w:r>
        <w:rPr>
          <w:rFonts w:ascii="Times New Roman" w:hAnsi="Times New Roman" w:cs="Times New Roman"/>
          <w:sz w:val="24"/>
          <w:szCs w:val="24"/>
        </w:rPr>
        <w:t xml:space="preserve"> </w:t>
      </w:r>
      <w:hyperlink r:id="rId163" w:history="1">
        <w:r w:rsidRPr="00002F81">
          <w:rPr>
            <w:rStyle w:val="Kpr"/>
            <w:rFonts w:ascii="Times New Roman" w:hAnsi="Times New Roman" w:cs="Times New Roman"/>
            <w:sz w:val="24"/>
            <w:szCs w:val="24"/>
          </w:rPr>
          <w:t>[4_OD3]</w:t>
        </w:r>
      </w:hyperlink>
      <w:r w:rsidRPr="00002F81">
        <w:rPr>
          <w:rFonts w:ascii="Times New Roman" w:hAnsi="Times New Roman" w:cs="Times New Roman"/>
          <w:sz w:val="24"/>
          <w:szCs w:val="24"/>
        </w:rPr>
        <w:t xml:space="preserve">. </w:t>
      </w:r>
    </w:p>
    <w:p w:rsidR="009F11A5" w:rsidRPr="00DA0E6B" w:rsidRDefault="009F11A5" w:rsidP="009F11A5">
      <w:pPr>
        <w:autoSpaceDE w:val="0"/>
        <w:autoSpaceDN w:val="0"/>
        <w:adjustRightInd w:val="0"/>
        <w:spacing w:after="0" w:line="240" w:lineRule="auto"/>
        <w:jc w:val="both"/>
        <w:rPr>
          <w:rFonts w:ascii="Times New Roman" w:hAnsi="Times New Roman" w:cs="Times New Roman"/>
          <w:sz w:val="24"/>
          <w:szCs w:val="24"/>
        </w:rPr>
      </w:pPr>
    </w:p>
    <w:p w:rsidR="009F11A5" w:rsidRPr="00DA0E6B" w:rsidRDefault="009F11A5" w:rsidP="009F11A5">
      <w:pPr>
        <w:autoSpaceDE w:val="0"/>
        <w:autoSpaceDN w:val="0"/>
        <w:adjustRightInd w:val="0"/>
        <w:spacing w:after="0" w:line="240" w:lineRule="auto"/>
        <w:jc w:val="both"/>
        <w:rPr>
          <w:rFonts w:ascii="Times New Roman" w:hAnsi="Times New Roman" w:cs="Times New Roman"/>
          <w:color w:val="C00000"/>
          <w:sz w:val="24"/>
          <w:szCs w:val="24"/>
        </w:rPr>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94"/>
        <w:gridCol w:w="1984"/>
        <w:gridCol w:w="1985"/>
        <w:gridCol w:w="1984"/>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694"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984"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98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4"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2827"/>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süreçlerine ilişkin yönetsel ve </w:t>
            </w:r>
            <w:proofErr w:type="spellStart"/>
            <w:r w:rsidRPr="00DA0E6B">
              <w:rPr>
                <w:rFonts w:ascii="Times New Roman" w:hAnsi="Times New Roman" w:cs="Times New Roman"/>
                <w:sz w:val="22"/>
                <w:szCs w:val="22"/>
              </w:rPr>
              <w:t>organizasyonel</w:t>
            </w:r>
            <w:proofErr w:type="spellEnd"/>
            <w:r w:rsidRPr="00DA0E6B">
              <w:rPr>
                <w:rFonts w:ascii="Times New Roman" w:hAnsi="Times New Roman" w:cs="Times New Roman"/>
                <w:sz w:val="22"/>
                <w:szCs w:val="22"/>
              </w:rPr>
              <w:t xml:space="preserve"> yapılanması bulunmamaktadır. </w:t>
            </w:r>
          </w:p>
        </w:tc>
        <w:tc>
          <w:tcPr>
            <w:tcW w:w="1694"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süreçlerinin yönetim ve </w:t>
            </w:r>
            <w:proofErr w:type="spellStart"/>
            <w:r w:rsidRPr="00DA0E6B">
              <w:rPr>
                <w:rFonts w:ascii="Times New Roman" w:hAnsi="Times New Roman" w:cs="Times New Roman"/>
                <w:sz w:val="22"/>
                <w:szCs w:val="22"/>
              </w:rPr>
              <w:t>organizasyonel</w:t>
            </w:r>
            <w:proofErr w:type="spellEnd"/>
            <w:r w:rsidRPr="00DA0E6B">
              <w:rPr>
                <w:rFonts w:ascii="Times New Roman" w:hAnsi="Times New Roman" w:cs="Times New Roman"/>
                <w:sz w:val="22"/>
                <w:szCs w:val="22"/>
              </w:rPr>
              <w:t xml:space="preserve"> yapısına ilişkin planlamalar bulunmaktadır. </w:t>
            </w:r>
          </w:p>
        </w:tc>
        <w:tc>
          <w:tcPr>
            <w:tcW w:w="1984"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süreçlerinin yönetimine ilişkin </w:t>
            </w:r>
            <w:proofErr w:type="spellStart"/>
            <w:r w:rsidRPr="00DA0E6B">
              <w:rPr>
                <w:rFonts w:ascii="Times New Roman" w:hAnsi="Times New Roman" w:cs="Times New Roman"/>
                <w:sz w:val="22"/>
                <w:szCs w:val="22"/>
              </w:rPr>
              <w:t>organizasyonel</w:t>
            </w:r>
            <w:proofErr w:type="spellEnd"/>
            <w:r w:rsidRPr="00DA0E6B">
              <w:rPr>
                <w:rFonts w:ascii="Times New Roman" w:hAnsi="Times New Roman" w:cs="Times New Roman"/>
                <w:sz w:val="22"/>
                <w:szCs w:val="22"/>
              </w:rPr>
              <w:t xml:space="preserve"> yapılanma tamamlanmış olup; şeffaf, kapsayıcı ve katılımcı biçimde işlemektedir. </w:t>
            </w:r>
          </w:p>
        </w:tc>
        <w:tc>
          <w:tcPr>
            <w:tcW w:w="1985" w:type="dxa"/>
          </w:tcPr>
          <w:p w:rsidR="009F11A5" w:rsidRPr="00DA0E6B" w:rsidRDefault="009F11A5" w:rsidP="009F11A5">
            <w:pPr>
              <w:pStyle w:val="Default"/>
              <w:rPr>
                <w:rFonts w:ascii="Times New Roman" w:hAnsi="Times New Roman" w:cs="Times New Roman"/>
                <w:sz w:val="22"/>
                <w:szCs w:val="22"/>
              </w:rPr>
            </w:pP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süreçlerinin yönetsel ve </w:t>
            </w:r>
            <w:proofErr w:type="spellStart"/>
            <w:r w:rsidRPr="00DA0E6B">
              <w:rPr>
                <w:rFonts w:ascii="Times New Roman" w:hAnsi="Times New Roman" w:cs="Times New Roman"/>
                <w:sz w:val="22"/>
                <w:szCs w:val="22"/>
              </w:rPr>
              <w:t>organizasyonel</w:t>
            </w:r>
            <w:proofErr w:type="spellEnd"/>
            <w:r w:rsidRPr="00DA0E6B">
              <w:rPr>
                <w:rFonts w:ascii="Times New Roman" w:hAnsi="Times New Roman" w:cs="Times New Roman"/>
                <w:sz w:val="22"/>
                <w:szCs w:val="22"/>
              </w:rPr>
              <w:t xml:space="preserve"> yapılanması izlenmekte ve iyileştirilmektedir. </w:t>
            </w:r>
          </w:p>
        </w:tc>
        <w:tc>
          <w:tcPr>
            <w:tcW w:w="1984"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rPr>
          <w:rFonts w:ascii="Times New Roman" w:hAnsi="Times New Roman" w:cs="Times New Roman"/>
          <w:b/>
          <w:sz w:val="24"/>
          <w:szCs w:val="24"/>
        </w:rPr>
      </w:pPr>
    </w:p>
    <w:p w:rsidR="009F11A5" w:rsidRPr="00DA0E6B" w:rsidRDefault="009F11A5" w:rsidP="009F11A5">
      <w:pPr>
        <w:pStyle w:val="Default"/>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207913" w:rsidRDefault="009F11A5" w:rsidP="009B0D16">
      <w:pPr>
        <w:pStyle w:val="ListeParagraf"/>
        <w:numPr>
          <w:ilvl w:val="0"/>
          <w:numId w:val="14"/>
        </w:numPr>
        <w:autoSpaceDE w:val="0"/>
        <w:autoSpaceDN w:val="0"/>
        <w:adjustRightInd w:val="0"/>
        <w:spacing w:after="0" w:line="240" w:lineRule="auto"/>
        <w:rPr>
          <w:rFonts w:ascii="Times New Roman" w:hAnsi="Times New Roman" w:cs="Times New Roman"/>
          <w:iCs/>
          <w:color w:val="000000"/>
          <w:sz w:val="24"/>
          <w:szCs w:val="24"/>
        </w:rPr>
      </w:pPr>
      <w:r w:rsidRPr="00207913">
        <w:rPr>
          <w:rFonts w:ascii="Times New Roman" w:hAnsi="Times New Roman" w:cs="Times New Roman"/>
          <w:sz w:val="24"/>
          <w:szCs w:val="24"/>
        </w:rPr>
        <w:t xml:space="preserve">[1_OD5] - </w:t>
      </w:r>
      <w:r w:rsidRPr="00207913">
        <w:rPr>
          <w:rFonts w:ascii="Times New Roman" w:hAnsi="Times New Roman" w:cs="Times New Roman"/>
          <w:iCs/>
          <w:color w:val="000000"/>
          <w:sz w:val="24"/>
          <w:szCs w:val="24"/>
        </w:rPr>
        <w:t xml:space="preserve">Altın Baklava Film Akademisi Uluslararası Öğrenci Filmleri Festivali’ne İlişkin Bağlantı Linkleri: </w:t>
      </w:r>
      <w:hyperlink r:id="rId164" w:history="1">
        <w:r w:rsidRPr="00207913">
          <w:rPr>
            <w:rStyle w:val="Kpr"/>
            <w:rFonts w:ascii="Times New Roman" w:hAnsi="Times New Roman" w:cs="Times New Roman"/>
            <w:iCs/>
            <w:sz w:val="24"/>
            <w:szCs w:val="24"/>
          </w:rPr>
          <w:t>https://docs.google.com/document/d/1r-</w:t>
        </w:r>
        <w:r w:rsidRPr="00207913">
          <w:rPr>
            <w:rStyle w:val="Kpr"/>
            <w:rFonts w:ascii="Times New Roman" w:hAnsi="Times New Roman" w:cs="Times New Roman"/>
            <w:iCs/>
            <w:sz w:val="24"/>
            <w:szCs w:val="24"/>
          </w:rPr>
          <w:lastRenderedPageBreak/>
          <w:t>pm6vi11LtErckijARof8nh5_ac3WyY/edit?usp=drive_link&amp;ouid=111307777183735133113&amp;rtpof=true&amp;sd=true</w:t>
        </w:r>
      </w:hyperlink>
      <w:r w:rsidRPr="00207913">
        <w:rPr>
          <w:rFonts w:ascii="Times New Roman" w:hAnsi="Times New Roman" w:cs="Times New Roman"/>
          <w:iCs/>
          <w:color w:val="000000"/>
          <w:sz w:val="24"/>
          <w:szCs w:val="24"/>
        </w:rPr>
        <w:t xml:space="preserve"> </w:t>
      </w:r>
    </w:p>
    <w:p w:rsidR="009F11A5" w:rsidRPr="00207913" w:rsidRDefault="009F11A5" w:rsidP="009B0D16">
      <w:pPr>
        <w:pStyle w:val="ListeParagraf"/>
        <w:numPr>
          <w:ilvl w:val="0"/>
          <w:numId w:val="14"/>
        </w:numPr>
        <w:autoSpaceDE w:val="0"/>
        <w:autoSpaceDN w:val="0"/>
        <w:adjustRightInd w:val="0"/>
        <w:spacing w:after="0" w:line="240" w:lineRule="auto"/>
        <w:rPr>
          <w:rFonts w:ascii="Times New Roman" w:hAnsi="Times New Roman" w:cs="Times New Roman"/>
          <w:iCs/>
          <w:color w:val="000000"/>
          <w:sz w:val="24"/>
          <w:szCs w:val="24"/>
        </w:rPr>
      </w:pPr>
      <w:r w:rsidRPr="00207913">
        <w:rPr>
          <w:rFonts w:ascii="Times New Roman" w:hAnsi="Times New Roman" w:cs="Times New Roman"/>
          <w:sz w:val="24"/>
          <w:szCs w:val="24"/>
        </w:rPr>
        <w:t xml:space="preserve">[2_OD3] - </w:t>
      </w:r>
      <w:r w:rsidRPr="00207913">
        <w:rPr>
          <w:rFonts w:ascii="Times New Roman" w:hAnsi="Times New Roman" w:cs="Times New Roman"/>
          <w:iCs/>
          <w:sz w:val="24"/>
          <w:szCs w:val="24"/>
        </w:rPr>
        <w:t xml:space="preserve">HKÜ İletişim Fakültesi Koordinatörlükler: </w:t>
      </w:r>
      <w:hyperlink r:id="rId165" w:history="1">
        <w:r w:rsidRPr="00207913">
          <w:rPr>
            <w:rStyle w:val="Kpr"/>
            <w:rFonts w:ascii="Times New Roman" w:hAnsi="Times New Roman" w:cs="Times New Roman"/>
            <w:iCs/>
            <w:sz w:val="24"/>
            <w:szCs w:val="24"/>
          </w:rPr>
          <w:t>https://if.hku.edu.tr/koordinatorlukler/</w:t>
        </w:r>
      </w:hyperlink>
      <w:r w:rsidRPr="00207913">
        <w:rPr>
          <w:rFonts w:ascii="Times New Roman" w:hAnsi="Times New Roman" w:cs="Times New Roman"/>
          <w:iCs/>
          <w:sz w:val="24"/>
          <w:szCs w:val="24"/>
        </w:rPr>
        <w:t xml:space="preserve"> </w:t>
      </w:r>
    </w:p>
    <w:p w:rsidR="009F11A5" w:rsidRPr="00207913" w:rsidRDefault="009F11A5" w:rsidP="009B0D16">
      <w:pPr>
        <w:pStyle w:val="ListeParagraf"/>
        <w:numPr>
          <w:ilvl w:val="0"/>
          <w:numId w:val="14"/>
        </w:numPr>
        <w:autoSpaceDE w:val="0"/>
        <w:autoSpaceDN w:val="0"/>
        <w:adjustRightInd w:val="0"/>
        <w:spacing w:after="0" w:line="240" w:lineRule="auto"/>
        <w:rPr>
          <w:rFonts w:ascii="Times New Roman" w:hAnsi="Times New Roman" w:cs="Times New Roman"/>
          <w:iCs/>
          <w:color w:val="000000"/>
          <w:sz w:val="24"/>
          <w:szCs w:val="24"/>
        </w:rPr>
      </w:pPr>
      <w:r w:rsidRPr="00207913">
        <w:rPr>
          <w:rFonts w:ascii="Times New Roman" w:hAnsi="Times New Roman" w:cs="Times New Roman"/>
          <w:sz w:val="24"/>
          <w:szCs w:val="24"/>
        </w:rPr>
        <w:t xml:space="preserve">[3_OD4] - </w:t>
      </w:r>
      <w:proofErr w:type="spellStart"/>
      <w:r w:rsidRPr="00207913">
        <w:rPr>
          <w:rFonts w:ascii="Times New Roman" w:hAnsi="Times New Roman" w:cs="Times New Roman"/>
          <w:iCs/>
          <w:color w:val="000000" w:themeColor="text1"/>
          <w:sz w:val="24"/>
          <w:szCs w:val="24"/>
        </w:rPr>
        <w:t>Erasmus</w:t>
      </w:r>
      <w:proofErr w:type="spellEnd"/>
      <w:r w:rsidRPr="00207913">
        <w:rPr>
          <w:rFonts w:ascii="Times New Roman" w:hAnsi="Times New Roman" w:cs="Times New Roman"/>
          <w:iCs/>
          <w:color w:val="000000" w:themeColor="text1"/>
          <w:sz w:val="24"/>
          <w:szCs w:val="24"/>
        </w:rPr>
        <w:t xml:space="preserve"> Öğrenci Hareketliliğine İlişkin Bağlantı Linki: </w:t>
      </w:r>
      <w:hyperlink r:id="rId166" w:history="1">
        <w:r w:rsidRPr="00207913">
          <w:rPr>
            <w:rStyle w:val="Kpr"/>
            <w:rFonts w:ascii="Times New Roman" w:hAnsi="Times New Roman" w:cs="Times New Roman"/>
            <w:iCs/>
            <w:sz w:val="24"/>
            <w:szCs w:val="24"/>
          </w:rPr>
          <w:t>https://if.hku.edu.tr/wp-content/uploads/2026/02/Erasmus-Ogrenci-Hareketliligi.pdf</w:t>
        </w:r>
      </w:hyperlink>
    </w:p>
    <w:p w:rsidR="009F11A5" w:rsidRPr="00207913" w:rsidRDefault="009F11A5" w:rsidP="009B0D16">
      <w:pPr>
        <w:pStyle w:val="ListeParagraf"/>
        <w:numPr>
          <w:ilvl w:val="0"/>
          <w:numId w:val="14"/>
        </w:numPr>
        <w:autoSpaceDE w:val="0"/>
        <w:autoSpaceDN w:val="0"/>
        <w:adjustRightInd w:val="0"/>
        <w:spacing w:after="0" w:line="240" w:lineRule="auto"/>
        <w:rPr>
          <w:rFonts w:ascii="Times New Roman" w:hAnsi="Times New Roman" w:cs="Times New Roman"/>
          <w:iCs/>
          <w:color w:val="000000"/>
          <w:sz w:val="24"/>
          <w:szCs w:val="24"/>
        </w:rPr>
      </w:pPr>
      <w:r w:rsidRPr="00207913">
        <w:rPr>
          <w:rFonts w:ascii="Times New Roman" w:hAnsi="Times New Roman" w:cs="Times New Roman"/>
          <w:sz w:val="24"/>
          <w:szCs w:val="24"/>
        </w:rPr>
        <w:t xml:space="preserve">[4_OD3] - </w:t>
      </w:r>
      <w:r w:rsidRPr="00207913">
        <w:rPr>
          <w:rFonts w:ascii="Times New Roman" w:eastAsia="Times New Roman" w:hAnsi="Times New Roman" w:cs="Times New Roman"/>
          <w:color w:val="000000"/>
          <w:sz w:val="24"/>
          <w:szCs w:val="24"/>
          <w:lang w:eastAsia="tr-TR"/>
        </w:rPr>
        <w:t xml:space="preserve">Uluslararası İlişkiler Ofisi ve </w:t>
      </w:r>
      <w:proofErr w:type="spellStart"/>
      <w:r w:rsidRPr="00207913">
        <w:rPr>
          <w:rFonts w:ascii="Times New Roman" w:eastAsia="Times New Roman" w:hAnsi="Times New Roman" w:cs="Times New Roman"/>
          <w:color w:val="000000"/>
          <w:sz w:val="24"/>
          <w:szCs w:val="24"/>
          <w:lang w:eastAsia="tr-TR"/>
        </w:rPr>
        <w:t>Erasmus</w:t>
      </w:r>
      <w:proofErr w:type="spellEnd"/>
      <w:r w:rsidRPr="00207913">
        <w:rPr>
          <w:rFonts w:ascii="Times New Roman" w:eastAsia="Times New Roman" w:hAnsi="Times New Roman" w:cs="Times New Roman"/>
          <w:color w:val="000000"/>
          <w:sz w:val="24"/>
          <w:szCs w:val="24"/>
          <w:lang w:eastAsia="tr-TR"/>
        </w:rPr>
        <w:t xml:space="preserve"> ile Giden Personele İlişkin Bağlantı Linkleri: </w:t>
      </w:r>
      <w:hyperlink r:id="rId167" w:history="1">
        <w:r w:rsidRPr="00207913">
          <w:rPr>
            <w:rStyle w:val="Kpr"/>
            <w:rFonts w:ascii="Times New Roman" w:eastAsia="Times New Roman" w:hAnsi="Times New Roman" w:cs="Times New Roman"/>
            <w:sz w:val="24"/>
            <w:szCs w:val="24"/>
            <w:lang w:eastAsia="tr-TR"/>
          </w:rPr>
          <w:t>https://docs.google.com/document/d/1Vy_GHHv6KVEC2ZiiHhva1hWje4V9VCBJ/edit?usp=drive_link&amp;ouid=111307777183735133113&amp;rtpof=true&amp;sd=true</w:t>
        </w:r>
      </w:hyperlink>
      <w:r w:rsidRPr="00207913">
        <w:rPr>
          <w:rFonts w:ascii="Times New Roman" w:eastAsia="Times New Roman" w:hAnsi="Times New Roman" w:cs="Times New Roman"/>
          <w:color w:val="000000"/>
          <w:sz w:val="24"/>
          <w:szCs w:val="24"/>
          <w:lang w:eastAsia="tr-TR"/>
        </w:rPr>
        <w:t xml:space="preserve"> </w:t>
      </w:r>
    </w:p>
    <w:p w:rsidR="009F11A5" w:rsidRPr="00207913" w:rsidRDefault="009F11A5" w:rsidP="009F11A5">
      <w:pPr>
        <w:pStyle w:val="ListeParagraf"/>
        <w:autoSpaceDE w:val="0"/>
        <w:autoSpaceDN w:val="0"/>
        <w:adjustRightInd w:val="0"/>
        <w:spacing w:after="0" w:line="240" w:lineRule="auto"/>
        <w:jc w:val="both"/>
        <w:rPr>
          <w:rFonts w:ascii="Times New Roman" w:hAnsi="Times New Roman" w:cs="Times New Roman"/>
          <w:color w:val="FF0000"/>
          <w:sz w:val="24"/>
          <w:szCs w:val="24"/>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b/>
          <w:sz w:val="24"/>
          <w:szCs w:val="24"/>
          <w:highlight w:val="yellow"/>
        </w:rPr>
      </w:pPr>
    </w:p>
    <w:p w:rsidR="009F11A5" w:rsidRPr="00DA0E6B" w:rsidRDefault="009F11A5" w:rsidP="009F11A5">
      <w:pPr>
        <w:autoSpaceDE w:val="0"/>
        <w:autoSpaceDN w:val="0"/>
        <w:adjustRightInd w:val="0"/>
        <w:spacing w:after="0" w:line="240" w:lineRule="auto"/>
        <w:rPr>
          <w:rFonts w:ascii="Times New Roman" w:hAnsi="Times New Roman" w:cs="Times New Roman"/>
          <w:color w:val="000000"/>
          <w:sz w:val="24"/>
          <w:szCs w:val="24"/>
        </w:rPr>
      </w:pPr>
      <w:r w:rsidRPr="00DA0E6B">
        <w:rPr>
          <w:rFonts w:ascii="Times New Roman" w:hAnsi="Times New Roman" w:cs="Times New Roman"/>
          <w:b/>
          <w:bCs/>
          <w:color w:val="000000"/>
          <w:sz w:val="24"/>
          <w:szCs w:val="24"/>
        </w:rPr>
        <w:t xml:space="preserve">A.5.2. </w:t>
      </w:r>
      <w:proofErr w:type="spellStart"/>
      <w:r w:rsidRPr="00DA0E6B">
        <w:rPr>
          <w:rFonts w:ascii="Times New Roman" w:hAnsi="Times New Roman" w:cs="Times New Roman"/>
          <w:b/>
          <w:bCs/>
          <w:color w:val="000000"/>
          <w:sz w:val="24"/>
          <w:szCs w:val="24"/>
        </w:rPr>
        <w:t>Uluslararasılaşma</w:t>
      </w:r>
      <w:proofErr w:type="spellEnd"/>
      <w:r w:rsidRPr="00DA0E6B">
        <w:rPr>
          <w:rFonts w:ascii="Times New Roman" w:hAnsi="Times New Roman" w:cs="Times New Roman"/>
          <w:b/>
          <w:bCs/>
          <w:color w:val="000000"/>
          <w:sz w:val="24"/>
          <w:szCs w:val="24"/>
        </w:rPr>
        <w:t xml:space="preserve"> kaynakları </w:t>
      </w:r>
    </w:p>
    <w:p w:rsidR="009F11A5" w:rsidRPr="00DA0E6B" w:rsidRDefault="009F11A5" w:rsidP="009F11A5">
      <w:pPr>
        <w:pStyle w:val="NormalWeb"/>
        <w:jc w:val="both"/>
      </w:pPr>
      <w:r w:rsidRPr="00DA0E6B">
        <w:t xml:space="preserve">Hasan Kalyoncu Üniversitesi Uluslararası İlişkiler Ofisi (IRO) aracılığıyla, </w:t>
      </w:r>
      <w:proofErr w:type="spellStart"/>
      <w:r w:rsidRPr="00DA0E6B">
        <w:t>Erasmus</w:t>
      </w:r>
      <w:proofErr w:type="spellEnd"/>
      <w:r w:rsidRPr="00DA0E6B">
        <w:t xml:space="preserve">+ Öğrenci Hareketliliği kapsamında Avrupa Birliği fonlarından yararlanmaktadır. Bu çerçevede öğrenciler, anlaşmalı yükseköğretim kurumlarında bir veya iki dönem öğrenim görme ya da staj yapma imkânı elde etmekte; hibe desteği ile uluslararası akademik deneyim kazanmaktadır. Başvuru, yerleştirme, öğrenim anlaşması ve akademik tanınma süreçleri IRO koordinasyonunda yürütülmekte; öğrencilerin hareketlilik süreci planlı ve mevzuata uygun biçimde yönetilmektedir </w:t>
      </w:r>
      <w:hyperlink r:id="rId168" w:history="1">
        <w:r w:rsidRPr="00DA0E6B">
          <w:rPr>
            <w:rStyle w:val="Kpr"/>
          </w:rPr>
          <w:t>[1_OD3]</w:t>
        </w:r>
      </w:hyperlink>
      <w:r w:rsidRPr="00DA0E6B">
        <w:t>.</w:t>
      </w:r>
    </w:p>
    <w:p w:rsidR="009F11A5" w:rsidRPr="00DA0E6B" w:rsidRDefault="009F11A5" w:rsidP="009F11A5">
      <w:pPr>
        <w:pStyle w:val="NormalWeb"/>
        <w:jc w:val="both"/>
      </w:pPr>
      <w:proofErr w:type="spellStart"/>
      <w:r w:rsidRPr="00DA0E6B">
        <w:t>Erasmus</w:t>
      </w:r>
      <w:proofErr w:type="spellEnd"/>
      <w:r w:rsidRPr="00DA0E6B">
        <w:t xml:space="preserve">+ Öğretim Elemanı Hareketliliği kapsamında ise akademik personel ders verme veya eğitim alma faaliyetleri için yurt dışındaki anlaşmalı kurumlara gitmekte ve Avrupa Birliği kaynaklı hibelerden yararlanmaktadır. Bu süreç, Uluslararası İlişkiler Ofisi tarafından koordine edilmekte; görevlendirme, hibe işlemleri ve raporlama aşamaları ilgili mevzuat doğrultusunda yürütülmektedir. Öğretim elemanı hareketliliği sayesinde uluslararası akademik iş birlikleri güçlenmekte, farklı eğitim uygulamaları yerinde gözlemlenmekte ve edinilen deneyimler fakülteye aktarılmaktadır </w:t>
      </w:r>
      <w:hyperlink r:id="rId169" w:history="1">
        <w:r w:rsidRPr="00DA0E6B">
          <w:rPr>
            <w:rStyle w:val="Kpr"/>
          </w:rPr>
          <w:t>[2_OD3]</w:t>
        </w:r>
      </w:hyperlink>
      <w:r w:rsidRPr="00DA0E6B">
        <w:t>.</w:t>
      </w:r>
    </w:p>
    <w:p w:rsidR="009F11A5" w:rsidRPr="00DA0E6B" w:rsidRDefault="009F11A5" w:rsidP="009F11A5">
      <w:pPr>
        <w:pStyle w:val="NormalWeb"/>
        <w:jc w:val="both"/>
      </w:pPr>
      <w:r w:rsidRPr="00DA0E6B">
        <w:t xml:space="preserve">İletişim Fakültesi tarafından düzenlenen Altın Baklava Film Akademisi Uluslararası Öğrenci Film Festivali, üniversite tarafından finanse edilmekte ve her yıl genişleyen bir </w:t>
      </w:r>
      <w:proofErr w:type="gramStart"/>
      <w:r w:rsidRPr="00DA0E6B">
        <w:t>sponsor</w:t>
      </w:r>
      <w:proofErr w:type="gramEnd"/>
      <w:r w:rsidRPr="00DA0E6B">
        <w:t xml:space="preserve"> ağı tarafından desteklenmektedir. Festival kapsamında destek sağlayan kurum ve kuruluşlar, şeffaflık ilkesi doğrultusunda festivalin resmi web sitesinde kamuoyu ile paylaşılmaktadır. Sabah ve Günaydın Gazetesi gibi ulusal basın kuruluşlarının da yer aldığı bu </w:t>
      </w:r>
      <w:proofErr w:type="gramStart"/>
      <w:r w:rsidRPr="00DA0E6B">
        <w:t>sponsorluk</w:t>
      </w:r>
      <w:proofErr w:type="gramEnd"/>
      <w:r w:rsidRPr="00DA0E6B">
        <w:t xml:space="preserve"> yapısı, organizasyonun sürdürülebilirliğini güçlendirmekte ve ulusal/uluslararası görünürlüğünü artırmaktadır</w:t>
      </w:r>
      <w:r>
        <w:t>. Bununla birlikte festival, basın ve medya kuruluşları tarafından da yakından takip edilmekte ve geniş ölçekte haberleştirilmektedir. Özellikle 2024 yılında gerçekleştirilen festival, ulusal basında yer alarak kamuoyunda önemli bir görünürlük elde etmiştir. Bu medya yansımaları, festivalin etki alanını genişletmekte ve fakültenin ulusal ve uluslararası düzeyde tanınırlığına katkı sağlamaktadır</w:t>
      </w:r>
      <w:r w:rsidRPr="00DA0E6B">
        <w:t xml:space="preserve"> </w:t>
      </w:r>
      <w:hyperlink r:id="rId170" w:history="1">
        <w:r w:rsidRPr="00DA0E6B">
          <w:rPr>
            <w:rStyle w:val="Kpr"/>
          </w:rPr>
          <w:t>[3_OD4]</w:t>
        </w:r>
      </w:hyperlink>
      <w:r w:rsidRPr="00DA0E6B">
        <w:t>.</w:t>
      </w:r>
    </w:p>
    <w:p w:rsidR="009F11A5" w:rsidRPr="00DA0E6B" w:rsidRDefault="009F11A5" w:rsidP="009F11A5">
      <w:pPr>
        <w:pStyle w:val="NormalWeb"/>
        <w:jc w:val="both"/>
      </w:pPr>
      <w:r w:rsidRPr="00DA0E6B">
        <w:t xml:space="preserve">Hasan Kalyoncu Üniversitesi (HKÜ), Avrupa Birliği tarafından finanse edilen ve Dünya Bankası koordinasyonunda, T.C. Sanayi ve Teknoloji Bakanlığı Kalkınma Ajansları Genel Müdürlüğü tarafından yürütülen “Sosyal Girişimcilik, Güçlendirme ve Uyum Projesi (SEECO)” kapsamında önemli bir projeyi hayata geçirmiştir. Bu çerçevede “İpekyolu Gaziantep Dijital Tasarım ve Uygulama Sosyal Girişimcilik Merkezi (HKÜ-Design)” İletişim Fakültesi bünyesinde kurulmuştur. Kasım 2025 itibarıyla “Film Yapım ve Yönetim” Atölyesi, “Reklam Metni Yazarlığı” Atölyesi, “Sosyal Medyada İçerik Üretimi ve Yönetimi” Atölyesi, “Dijital Reklam Tasarımı ve Pazarlama” Atölyesi ile “Sosyal Girişimcilik” Atölyesi başlıklarında faaliyet göstermeye başlamıştır. Bu atölyeler aracılığıyla katılımcılara uygulama </w:t>
      </w:r>
      <w:r w:rsidRPr="00DA0E6B">
        <w:lastRenderedPageBreak/>
        <w:t xml:space="preserve">temelli eğitimler sunulmakta; yaratıcı üretim, dijital tasarım, medya yönetimi ve girişimcilik alanlarında beceri kazandırılması hedeflenmektedir. Merkez hem öğrencilerin hem de hedef grupların mesleki yetkinliklerini geliştirmeyi ve sosyal girişimcilik ekosistemine katkı sağlamayı amaçlamaktadır </w:t>
      </w:r>
      <w:hyperlink r:id="rId171" w:history="1">
        <w:r w:rsidRPr="00DA0E6B">
          <w:rPr>
            <w:rStyle w:val="Kpr"/>
          </w:rPr>
          <w:t>[4_OD5]</w:t>
        </w:r>
      </w:hyperlink>
      <w:r w:rsidRPr="00DA0E6B">
        <w:t>.</w:t>
      </w: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33"/>
        <w:gridCol w:w="1701"/>
        <w:gridCol w:w="1985"/>
      </w:tblGrid>
      <w:tr w:rsidR="009F11A5" w:rsidRPr="00DA0E6B" w:rsidTr="009F11A5">
        <w:trPr>
          <w:trHeight w:val="269"/>
        </w:trPr>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987"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833"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701"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3115"/>
        </w:trPr>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faaliyetlerini sürdürebilmesi için yeterli kaynak bulunmamaktadır. </w:t>
            </w:r>
          </w:p>
        </w:tc>
        <w:tc>
          <w:tcPr>
            <w:tcW w:w="1987"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faaliyetlerini sürdürebilmek için uygun nitelik ve nicelikte fiziki, teknik ve mali kaynakların oluşturulmasına yönelik planları bulunmaktadır. </w:t>
            </w:r>
          </w:p>
        </w:tc>
        <w:tc>
          <w:tcPr>
            <w:tcW w:w="1833"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kaynakları birimler arası denge gözetilerek yönetilmektedir. </w:t>
            </w:r>
          </w:p>
        </w:tc>
        <w:tc>
          <w:tcPr>
            <w:tcW w:w="1701"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kaynaklarının dağılımı izlenmekte ve iyileştirilmektedir. </w:t>
            </w:r>
          </w:p>
        </w:tc>
        <w:tc>
          <w:tcPr>
            <w:tcW w:w="1985"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jc w:val="both"/>
        <w:rPr>
          <w:rFonts w:ascii="Times New Roman" w:hAnsi="Times New Roman" w:cs="Times New Roman"/>
          <w:b/>
          <w:sz w:val="24"/>
          <w:szCs w:val="24"/>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 xml:space="preserve">Örnek Kanıtlar </w:t>
      </w:r>
    </w:p>
    <w:p w:rsidR="009F11A5" w:rsidRPr="007E5C13" w:rsidRDefault="009F11A5" w:rsidP="009B0D16">
      <w:pPr>
        <w:pStyle w:val="ListeParagraf"/>
        <w:numPr>
          <w:ilvl w:val="0"/>
          <w:numId w:val="13"/>
        </w:numPr>
        <w:autoSpaceDE w:val="0"/>
        <w:autoSpaceDN w:val="0"/>
        <w:adjustRightInd w:val="0"/>
        <w:spacing w:after="0" w:line="240" w:lineRule="auto"/>
        <w:jc w:val="both"/>
        <w:rPr>
          <w:rFonts w:ascii="Times New Roman" w:hAnsi="Times New Roman" w:cs="Times New Roman"/>
          <w:iCs/>
          <w:color w:val="000000"/>
          <w:sz w:val="24"/>
          <w:szCs w:val="24"/>
        </w:rPr>
      </w:pPr>
      <w:r w:rsidRPr="00DA0E6B">
        <w:rPr>
          <w:rFonts w:ascii="Times New Roman" w:hAnsi="Times New Roman" w:cs="Times New Roman"/>
          <w:sz w:val="24"/>
          <w:szCs w:val="24"/>
        </w:rPr>
        <w:t>[1</w:t>
      </w:r>
      <w:r w:rsidRPr="007E5C13">
        <w:rPr>
          <w:rFonts w:ascii="Times New Roman" w:hAnsi="Times New Roman" w:cs="Times New Roman"/>
          <w:sz w:val="24"/>
          <w:szCs w:val="24"/>
        </w:rPr>
        <w:t xml:space="preserve">_OD3] - </w:t>
      </w:r>
      <w:r w:rsidRPr="007E5C13">
        <w:rPr>
          <w:rFonts w:ascii="Times New Roman" w:hAnsi="Times New Roman" w:cs="Times New Roman"/>
          <w:iCs/>
          <w:color w:val="000000"/>
          <w:sz w:val="24"/>
          <w:szCs w:val="24"/>
        </w:rPr>
        <w:t xml:space="preserve">Kurumun </w:t>
      </w:r>
      <w:proofErr w:type="spellStart"/>
      <w:r w:rsidRPr="007E5C13">
        <w:rPr>
          <w:rFonts w:ascii="Times New Roman" w:hAnsi="Times New Roman" w:cs="Times New Roman"/>
          <w:iCs/>
          <w:color w:val="000000"/>
          <w:sz w:val="24"/>
          <w:szCs w:val="24"/>
        </w:rPr>
        <w:t>Uluslararasılaşma</w:t>
      </w:r>
      <w:proofErr w:type="spellEnd"/>
      <w:r w:rsidRPr="007E5C13">
        <w:rPr>
          <w:rFonts w:ascii="Times New Roman" w:hAnsi="Times New Roman" w:cs="Times New Roman"/>
          <w:iCs/>
          <w:color w:val="000000"/>
          <w:sz w:val="24"/>
          <w:szCs w:val="24"/>
        </w:rPr>
        <w:t xml:space="preserve"> Faaliyetlerini Sürdürebilmesine Yönelik Kaynakların Planlama Duyularına İlişkin Bağlantı Linki: </w:t>
      </w:r>
      <w:hyperlink r:id="rId172" w:history="1">
        <w:r w:rsidRPr="007E5C13">
          <w:rPr>
            <w:rStyle w:val="Kpr"/>
            <w:rFonts w:ascii="Times New Roman" w:hAnsi="Times New Roman" w:cs="Times New Roman"/>
            <w:iCs/>
            <w:sz w:val="24"/>
            <w:szCs w:val="24"/>
          </w:rPr>
          <w:t>https://iro.hku.edu.tr/erasmus-2025-2026-guz-donemi-icin-ogrenci-egitim-ve-staj-hareketliligi-basvurulari/</w:t>
        </w:r>
      </w:hyperlink>
      <w:r w:rsidRPr="007E5C13">
        <w:rPr>
          <w:rFonts w:ascii="Times New Roman" w:hAnsi="Times New Roman" w:cs="Times New Roman"/>
          <w:iCs/>
          <w:color w:val="000000"/>
          <w:sz w:val="24"/>
          <w:szCs w:val="24"/>
        </w:rPr>
        <w:t xml:space="preserve"> </w:t>
      </w:r>
    </w:p>
    <w:p w:rsidR="009F11A5" w:rsidRPr="007E5C13" w:rsidRDefault="009F11A5" w:rsidP="009B0D16">
      <w:pPr>
        <w:pStyle w:val="ListeParagraf"/>
        <w:numPr>
          <w:ilvl w:val="0"/>
          <w:numId w:val="13"/>
        </w:numPr>
        <w:autoSpaceDE w:val="0"/>
        <w:autoSpaceDN w:val="0"/>
        <w:adjustRightInd w:val="0"/>
        <w:spacing w:after="0" w:line="240" w:lineRule="auto"/>
        <w:jc w:val="both"/>
        <w:rPr>
          <w:rFonts w:ascii="Times New Roman" w:hAnsi="Times New Roman" w:cs="Times New Roman"/>
          <w:iCs/>
          <w:color w:val="000000"/>
          <w:sz w:val="24"/>
          <w:szCs w:val="24"/>
        </w:rPr>
      </w:pPr>
      <w:r w:rsidRPr="007E5C13">
        <w:rPr>
          <w:rFonts w:ascii="Times New Roman" w:hAnsi="Times New Roman" w:cs="Times New Roman"/>
          <w:sz w:val="24"/>
          <w:szCs w:val="24"/>
        </w:rPr>
        <w:t xml:space="preserve">[2_OD3] - </w:t>
      </w:r>
      <w:proofErr w:type="spellStart"/>
      <w:r w:rsidRPr="007E5C13">
        <w:rPr>
          <w:rFonts w:ascii="Times New Roman" w:hAnsi="Times New Roman" w:cs="Times New Roman"/>
          <w:iCs/>
          <w:color w:val="000000"/>
          <w:sz w:val="24"/>
          <w:szCs w:val="24"/>
        </w:rPr>
        <w:t>Erasmus</w:t>
      </w:r>
      <w:proofErr w:type="spellEnd"/>
      <w:r w:rsidRPr="007E5C13">
        <w:rPr>
          <w:rFonts w:ascii="Times New Roman" w:hAnsi="Times New Roman" w:cs="Times New Roman"/>
          <w:iCs/>
          <w:color w:val="000000"/>
          <w:sz w:val="24"/>
          <w:szCs w:val="24"/>
        </w:rPr>
        <w:t xml:space="preserve"> Personel Hareketliliği Süreçlerine İlişkin Bağlantı Linki: </w:t>
      </w:r>
      <w:hyperlink r:id="rId173" w:history="1">
        <w:r w:rsidRPr="007E5C13">
          <w:rPr>
            <w:rStyle w:val="Kpr"/>
            <w:rFonts w:ascii="Times New Roman" w:hAnsi="Times New Roman" w:cs="Times New Roman"/>
            <w:iCs/>
            <w:sz w:val="24"/>
            <w:szCs w:val="24"/>
          </w:rPr>
          <w:t>https://iro.hku.edu.tr/2025-personel-ders-verme-egitim-alma-hareketliligi-ilani/</w:t>
        </w:r>
      </w:hyperlink>
    </w:p>
    <w:p w:rsidR="009F11A5" w:rsidRPr="007E5C13" w:rsidRDefault="009F11A5" w:rsidP="009B0D16">
      <w:pPr>
        <w:pStyle w:val="ListeParagraf"/>
        <w:numPr>
          <w:ilvl w:val="0"/>
          <w:numId w:val="13"/>
        </w:numPr>
        <w:autoSpaceDE w:val="0"/>
        <w:autoSpaceDN w:val="0"/>
        <w:adjustRightInd w:val="0"/>
        <w:spacing w:after="0" w:line="240" w:lineRule="auto"/>
        <w:jc w:val="both"/>
        <w:rPr>
          <w:rFonts w:ascii="Times New Roman" w:hAnsi="Times New Roman" w:cs="Times New Roman"/>
          <w:iCs/>
          <w:color w:val="000000"/>
          <w:sz w:val="24"/>
          <w:szCs w:val="24"/>
        </w:rPr>
      </w:pPr>
      <w:r w:rsidRPr="007E5C13">
        <w:rPr>
          <w:rFonts w:ascii="Times New Roman" w:hAnsi="Times New Roman" w:cs="Times New Roman"/>
          <w:sz w:val="24"/>
          <w:szCs w:val="24"/>
        </w:rPr>
        <w:t xml:space="preserve">[3_OD4] - İletişim Fakültesi tarafından düzenlenen Altın Baklava Film Akademisi Uluslararası Öğrenci Film Festivali’ne İlişkin Web Sitesi ve Basında Yer Alan Haberlere Yönelik Bağlantı Linkleri: </w:t>
      </w:r>
      <w:hyperlink r:id="rId174" w:history="1">
        <w:r w:rsidRPr="007E5C13">
          <w:rPr>
            <w:rStyle w:val="Kpr"/>
            <w:rFonts w:ascii="Times New Roman" w:hAnsi="Times New Roman" w:cs="Times New Roman"/>
            <w:sz w:val="24"/>
            <w:szCs w:val="24"/>
          </w:rPr>
          <w:t>https://docs.google.com/document/d/1TbBD6ga3xdk4c_Moqc4THXT_bS31_XpQ/edit?usp=drive_link&amp;ouid=111307777183735133113&amp;rtpof=true&amp;sd=true</w:t>
        </w:r>
      </w:hyperlink>
      <w:r w:rsidRPr="007E5C13">
        <w:rPr>
          <w:rFonts w:ascii="Times New Roman" w:hAnsi="Times New Roman" w:cs="Times New Roman"/>
          <w:sz w:val="24"/>
          <w:szCs w:val="24"/>
        </w:rPr>
        <w:t xml:space="preserve"> </w:t>
      </w:r>
    </w:p>
    <w:p w:rsidR="009F11A5" w:rsidRPr="007E5C13" w:rsidRDefault="009F11A5" w:rsidP="009F11A5">
      <w:pPr>
        <w:pStyle w:val="ListeParagraf"/>
        <w:autoSpaceDE w:val="0"/>
        <w:autoSpaceDN w:val="0"/>
        <w:adjustRightInd w:val="0"/>
        <w:spacing w:after="0" w:line="240" w:lineRule="auto"/>
        <w:jc w:val="both"/>
        <w:rPr>
          <w:rFonts w:ascii="Times New Roman" w:hAnsi="Times New Roman" w:cs="Times New Roman"/>
          <w:iCs/>
          <w:color w:val="000000"/>
          <w:sz w:val="24"/>
          <w:szCs w:val="24"/>
        </w:rPr>
      </w:pPr>
    </w:p>
    <w:p w:rsidR="009F11A5" w:rsidRPr="007E5C13" w:rsidRDefault="009F11A5" w:rsidP="009B0D16">
      <w:pPr>
        <w:pStyle w:val="ListeParagraf"/>
        <w:numPr>
          <w:ilvl w:val="0"/>
          <w:numId w:val="13"/>
        </w:numPr>
        <w:autoSpaceDE w:val="0"/>
        <w:autoSpaceDN w:val="0"/>
        <w:adjustRightInd w:val="0"/>
        <w:spacing w:after="0" w:line="240" w:lineRule="auto"/>
        <w:jc w:val="both"/>
        <w:rPr>
          <w:rFonts w:ascii="Times New Roman" w:hAnsi="Times New Roman" w:cs="Times New Roman"/>
          <w:iCs/>
          <w:color w:val="000000"/>
          <w:sz w:val="24"/>
          <w:szCs w:val="24"/>
        </w:rPr>
      </w:pPr>
      <w:r w:rsidRPr="007E5C13">
        <w:rPr>
          <w:rFonts w:ascii="Times New Roman" w:hAnsi="Times New Roman" w:cs="Times New Roman"/>
          <w:sz w:val="24"/>
          <w:szCs w:val="24"/>
        </w:rPr>
        <w:t xml:space="preserve">[4_OD5] - </w:t>
      </w:r>
      <w:r w:rsidRPr="007E5C13">
        <w:rPr>
          <w:rFonts w:ascii="Times New Roman" w:hAnsi="Times New Roman" w:cs="Times New Roman"/>
          <w:iCs/>
          <w:color w:val="000000"/>
          <w:sz w:val="24"/>
          <w:szCs w:val="24"/>
        </w:rPr>
        <w:t xml:space="preserve">“İpekyolu Gaziantep Dijital Tasarım ve Uygulama Sosyal Girişimcilik Merkezi (HKÜ Design)” başlıklı projesi: </w:t>
      </w:r>
      <w:hyperlink r:id="rId175" w:history="1">
        <w:r w:rsidRPr="007E5C13">
          <w:rPr>
            <w:rStyle w:val="Kpr"/>
            <w:rFonts w:ascii="Times New Roman" w:hAnsi="Times New Roman" w:cs="Times New Roman"/>
            <w:iCs/>
            <w:sz w:val="24"/>
            <w:szCs w:val="24"/>
          </w:rPr>
          <w:t>https://if.hku.edu.tr/haberler/ipekyolu-gaziantep-hku-design-sosyal-girisimcilik-merkezinde-dijital-yaraticilik-ve-sosyal-etki-odakli-atolyeler-basladi/</w:t>
        </w:r>
      </w:hyperlink>
      <w:r w:rsidRPr="007E5C13">
        <w:rPr>
          <w:rFonts w:ascii="Times New Roman" w:hAnsi="Times New Roman" w:cs="Times New Roman"/>
          <w:iCs/>
          <w:color w:val="000000"/>
          <w:sz w:val="24"/>
          <w:szCs w:val="24"/>
        </w:rPr>
        <w:t xml:space="preserve"> </w:t>
      </w:r>
    </w:p>
    <w:p w:rsidR="009F11A5" w:rsidRPr="00DA0E6B" w:rsidRDefault="009F11A5" w:rsidP="009F11A5">
      <w:pPr>
        <w:rPr>
          <w:rFonts w:ascii="Times New Roman" w:hAnsi="Times New Roman" w:cs="Times New Roman"/>
          <w:b/>
          <w:sz w:val="24"/>
          <w:szCs w:val="24"/>
        </w:rPr>
      </w:pPr>
    </w:p>
    <w:p w:rsidR="009F11A5" w:rsidRPr="00DA0E6B" w:rsidRDefault="009F11A5" w:rsidP="009F11A5">
      <w:pPr>
        <w:autoSpaceDE w:val="0"/>
        <w:autoSpaceDN w:val="0"/>
        <w:adjustRightInd w:val="0"/>
        <w:spacing w:after="0" w:line="240" w:lineRule="auto"/>
        <w:rPr>
          <w:rFonts w:ascii="Times New Roman" w:hAnsi="Times New Roman" w:cs="Times New Roman"/>
          <w:b/>
          <w:bCs/>
          <w:color w:val="000000"/>
          <w:sz w:val="24"/>
          <w:szCs w:val="24"/>
        </w:rPr>
      </w:pPr>
      <w:r w:rsidRPr="00DA0E6B">
        <w:rPr>
          <w:rFonts w:ascii="Times New Roman" w:hAnsi="Times New Roman" w:cs="Times New Roman"/>
          <w:b/>
          <w:bCs/>
          <w:color w:val="000000"/>
          <w:sz w:val="24"/>
          <w:szCs w:val="24"/>
        </w:rPr>
        <w:t xml:space="preserve">A.5.3. </w:t>
      </w:r>
      <w:proofErr w:type="spellStart"/>
      <w:r w:rsidRPr="00DA0E6B">
        <w:rPr>
          <w:rFonts w:ascii="Times New Roman" w:hAnsi="Times New Roman" w:cs="Times New Roman"/>
          <w:b/>
          <w:bCs/>
          <w:color w:val="000000"/>
          <w:sz w:val="24"/>
          <w:szCs w:val="24"/>
        </w:rPr>
        <w:t>Uluslararasılaşma</w:t>
      </w:r>
      <w:proofErr w:type="spellEnd"/>
      <w:r w:rsidRPr="00DA0E6B">
        <w:rPr>
          <w:rFonts w:ascii="Times New Roman" w:hAnsi="Times New Roman" w:cs="Times New Roman"/>
          <w:b/>
          <w:bCs/>
          <w:color w:val="000000"/>
          <w:sz w:val="24"/>
          <w:szCs w:val="24"/>
        </w:rPr>
        <w:t xml:space="preserve"> performansı </w:t>
      </w:r>
    </w:p>
    <w:p w:rsidR="009F11A5" w:rsidRPr="00DA0E6B" w:rsidRDefault="009F11A5" w:rsidP="009F11A5">
      <w:pPr>
        <w:pStyle w:val="NormalWeb"/>
        <w:jc w:val="both"/>
      </w:pPr>
      <w:r w:rsidRPr="00DA0E6B">
        <w:t xml:space="preserve">2024 yılında dokuzuncusu gerçekleştirilen Altın Baklava Film Akademisi ve Uluslararası Öğrenci Film Festivali, son üç yıldır uluslararası nitelik kazanarak küresel ölçekte bir katılıma ulaşmıştır. Festival başvuruları Film </w:t>
      </w:r>
      <w:proofErr w:type="spellStart"/>
      <w:r w:rsidRPr="00DA0E6B">
        <w:t>Freeway</w:t>
      </w:r>
      <w:proofErr w:type="spellEnd"/>
      <w:r w:rsidRPr="00DA0E6B">
        <w:t xml:space="preserve"> sistemi üzerinden alınmış; 103 farklı ülkeden toplam 1555 başvuru yapılmıştır. Bu veriler, organizasyonun uluslararası görünürlüğünün ve etki alanının önemli ölçüde arttığını göstermektedir. Festival aracılığıyla farklı ülkelerden öğrenci filmleri, akademisyenler ve sektör temsilcileri bir araya gelmekte; kültürlerarası etkileşim ve akademik iş birliği imkânları oluşmaktadır. 2025 yılında gerçekleştirilecek olan 10. festival için hazırlıklar devam etmekte olup, uluslararası katılımın daha da artırılması hedeflenmektedir. Bu gelişmeler, fakültenin </w:t>
      </w:r>
      <w:proofErr w:type="spellStart"/>
      <w:r w:rsidRPr="00DA0E6B">
        <w:t>uluslararasılaşma</w:t>
      </w:r>
      <w:proofErr w:type="spellEnd"/>
      <w:r w:rsidRPr="00DA0E6B">
        <w:t xml:space="preserve"> performansının somut göstergeleri arasında yer almaktadır </w:t>
      </w:r>
      <w:hyperlink r:id="rId176" w:history="1">
        <w:r w:rsidRPr="00DA0E6B">
          <w:rPr>
            <w:rStyle w:val="Kpr"/>
          </w:rPr>
          <w:t>[1_OD5]</w:t>
        </w:r>
      </w:hyperlink>
      <w:r w:rsidRPr="00DA0E6B">
        <w:t>.</w:t>
      </w:r>
    </w:p>
    <w:p w:rsidR="009F11A5" w:rsidRPr="00DA0E6B" w:rsidRDefault="009F11A5" w:rsidP="009F11A5">
      <w:pPr>
        <w:pStyle w:val="NormalWeb"/>
        <w:jc w:val="both"/>
      </w:pPr>
      <w:proofErr w:type="gramStart"/>
      <w:r w:rsidRPr="00DA0E6B">
        <w:lastRenderedPageBreak/>
        <w:t xml:space="preserve">Hasan Kalyoncu Üniversitesi (HKÜ), Avrupa Birliği tarafından finanse edilen ve Dünya Bankası koordinasyonunda, T.C. Sanayi ve Teknoloji Bakanlığı Kalkınma Ajansları Genel Müdürlüğü tarafından yürütülen “Sosyal Girişimcilik, Güçlendirme ve Uyum Projesi (SEECO)” kapsamında İpekyolu Gaziantep Dijital Tasarım ve Uygulama Sosyal Girişimcilik (HKÜ-Design) Merkezi’nde farklı atölyelerle sürece devam edilecektir </w:t>
      </w:r>
      <w:hyperlink r:id="rId177" w:history="1">
        <w:r w:rsidRPr="00DA0E6B">
          <w:rPr>
            <w:rStyle w:val="Kpr"/>
          </w:rPr>
          <w:t>[2_OD5]</w:t>
        </w:r>
      </w:hyperlink>
      <w:r w:rsidRPr="00DA0E6B">
        <w:t>.</w:t>
      </w:r>
      <w:proofErr w:type="gramEnd"/>
    </w:p>
    <w:p w:rsidR="009F11A5" w:rsidRPr="00DA0E6B" w:rsidRDefault="009F11A5" w:rsidP="009F11A5">
      <w:pPr>
        <w:pStyle w:val="NormalWeb"/>
        <w:jc w:val="both"/>
      </w:pPr>
      <w:r w:rsidRPr="00DA0E6B">
        <w:t xml:space="preserve">Fakültemizde, Prof. Dr. Bülent Bahri </w:t>
      </w:r>
      <w:proofErr w:type="spellStart"/>
      <w:r w:rsidRPr="00DA0E6B">
        <w:t>Küçükerdoğan</w:t>
      </w:r>
      <w:proofErr w:type="spellEnd"/>
      <w:r w:rsidRPr="00DA0E6B">
        <w:t xml:space="preserve">, 18–25 Eylül 2025 tarihleri arasında Kahire’de düzenlenen ve </w:t>
      </w:r>
      <w:proofErr w:type="spellStart"/>
      <w:r w:rsidRPr="00DA0E6B">
        <w:t>Afro</w:t>
      </w:r>
      <w:proofErr w:type="spellEnd"/>
      <w:r w:rsidRPr="00DA0E6B">
        <w:t xml:space="preserve">-Çin Sanatları ve Folklor Festivali ile bütünleşik biçimde gerçekleştirilen </w:t>
      </w:r>
      <w:proofErr w:type="spellStart"/>
      <w:r w:rsidRPr="00DA0E6B">
        <w:rPr>
          <w:rStyle w:val="Gl"/>
        </w:rPr>
        <w:t>Awladna</w:t>
      </w:r>
      <w:proofErr w:type="spellEnd"/>
      <w:r w:rsidRPr="00DA0E6B">
        <w:rPr>
          <w:rStyle w:val="Gl"/>
        </w:rPr>
        <w:t xml:space="preserve"> Uluslararası Yetenekliler Sanatları Forumu’nun 9. edisyonu</w:t>
      </w:r>
      <w:r w:rsidRPr="00DA0E6B">
        <w:t xml:space="preserve"> kapsamında resmi katılım daveti almıştır. “Neşeyle Renklendirin” temasıyla gerçekleştirilen etkinlik; Kültür, Sosyal Dayanışma, Gençlik ve Spor, Turizm ve Antik Eserler, Planlama ve Ekonomik Kalkınma ile Göç ve Mısırlı Gurbetçiler İşleri Bakanlıkları ve Ulusal Kadın Konseyi iş birliğiyle düzenlenmiştir. Ayrıca hocamız, 20 Eylül tarihinde Kahire’de gerçekleştirilen BEFMA 9. Genel Kurul Toplantısı’na katılmak üzere davet edilen isimler arasında yer almıştır. Bu davet, fakültemizin uluslararası akademik temsiline, kültürel diplomasi faaliyetlerine ve küresel iş birliklerine katkı sağlayan önemli bir </w:t>
      </w:r>
      <w:proofErr w:type="spellStart"/>
      <w:r w:rsidRPr="00DA0E6B">
        <w:t>uluslararasılaşma</w:t>
      </w:r>
      <w:proofErr w:type="spellEnd"/>
      <w:r w:rsidRPr="00DA0E6B">
        <w:t xml:space="preserve"> göstergesi niteliğindedir </w:t>
      </w:r>
      <w:hyperlink r:id="rId178" w:history="1">
        <w:r w:rsidRPr="00DA0E6B">
          <w:rPr>
            <w:rStyle w:val="Kpr"/>
          </w:rPr>
          <w:t>[3_OD4]</w:t>
        </w:r>
      </w:hyperlink>
      <w:r w:rsidRPr="00DA0E6B">
        <w:t xml:space="preserve">. </w:t>
      </w:r>
    </w:p>
    <w:p w:rsidR="009F11A5" w:rsidRPr="00DA0E6B" w:rsidRDefault="009F11A5" w:rsidP="009F11A5">
      <w:pPr>
        <w:pStyle w:val="NormalWeb"/>
        <w:jc w:val="both"/>
      </w:pPr>
      <w:r w:rsidRPr="00DA0E6B">
        <w:t xml:space="preserve">Dr. </w:t>
      </w:r>
      <w:proofErr w:type="spellStart"/>
      <w:r w:rsidRPr="00DA0E6B">
        <w:t>Öğr</w:t>
      </w:r>
      <w:proofErr w:type="spellEnd"/>
      <w:r w:rsidRPr="00DA0E6B">
        <w:t xml:space="preserve">. Üyesi Bilge Kalkavan hocamızın katkılarıyla, Hasan Kalyoncu Üniversitesi ile Karadağ’da bulunan </w:t>
      </w:r>
      <w:proofErr w:type="spellStart"/>
      <w:r w:rsidRPr="00DA0E6B">
        <w:t>University</w:t>
      </w:r>
      <w:proofErr w:type="spellEnd"/>
      <w:r w:rsidRPr="00DA0E6B">
        <w:t xml:space="preserve"> of </w:t>
      </w:r>
      <w:proofErr w:type="spellStart"/>
      <w:r w:rsidRPr="00DA0E6B">
        <w:t>Donja</w:t>
      </w:r>
      <w:proofErr w:type="spellEnd"/>
      <w:r w:rsidRPr="00DA0E6B">
        <w:t xml:space="preserve"> </w:t>
      </w:r>
      <w:proofErr w:type="spellStart"/>
      <w:r w:rsidRPr="00DA0E6B">
        <w:t>Gorica</w:t>
      </w:r>
      <w:proofErr w:type="spellEnd"/>
      <w:r w:rsidRPr="00DA0E6B">
        <w:t xml:space="preserve"> arasında </w:t>
      </w:r>
      <w:proofErr w:type="spellStart"/>
      <w:r w:rsidRPr="00DA0E6B">
        <w:rPr>
          <w:rStyle w:val="Gl"/>
        </w:rPr>
        <w:t>Erasmus</w:t>
      </w:r>
      <w:proofErr w:type="spellEnd"/>
      <w:r w:rsidRPr="00DA0E6B">
        <w:rPr>
          <w:rStyle w:val="Gl"/>
        </w:rPr>
        <w:t xml:space="preserve">+ Programı İkili </w:t>
      </w:r>
      <w:proofErr w:type="spellStart"/>
      <w:r w:rsidRPr="00DA0E6B">
        <w:rPr>
          <w:rStyle w:val="Gl"/>
        </w:rPr>
        <w:t>Kurumlararası</w:t>
      </w:r>
      <w:proofErr w:type="spellEnd"/>
      <w:r w:rsidRPr="00DA0E6B">
        <w:rPr>
          <w:rStyle w:val="Gl"/>
        </w:rPr>
        <w:t xml:space="preserve"> Anlaşması (</w:t>
      </w:r>
      <w:proofErr w:type="spellStart"/>
      <w:r w:rsidRPr="00DA0E6B">
        <w:rPr>
          <w:rStyle w:val="Gl"/>
        </w:rPr>
        <w:t>Bilateral</w:t>
      </w:r>
      <w:proofErr w:type="spellEnd"/>
      <w:r w:rsidRPr="00DA0E6B">
        <w:rPr>
          <w:rStyle w:val="Gl"/>
        </w:rPr>
        <w:t xml:space="preserve"> Inter-</w:t>
      </w:r>
      <w:proofErr w:type="spellStart"/>
      <w:r w:rsidRPr="00DA0E6B">
        <w:rPr>
          <w:rStyle w:val="Gl"/>
        </w:rPr>
        <w:t>Institutional</w:t>
      </w:r>
      <w:proofErr w:type="spellEnd"/>
      <w:r w:rsidRPr="00DA0E6B">
        <w:rPr>
          <w:rStyle w:val="Gl"/>
        </w:rPr>
        <w:t xml:space="preserve"> </w:t>
      </w:r>
      <w:proofErr w:type="spellStart"/>
      <w:r w:rsidRPr="00DA0E6B">
        <w:rPr>
          <w:rStyle w:val="Gl"/>
        </w:rPr>
        <w:t>Agreement</w:t>
      </w:r>
      <w:proofErr w:type="spellEnd"/>
      <w:r w:rsidRPr="00DA0E6B">
        <w:rPr>
          <w:rStyle w:val="Gl"/>
        </w:rPr>
        <w:t>)</w:t>
      </w:r>
      <w:r w:rsidRPr="00DA0E6B">
        <w:t xml:space="preserve"> imzalanmıştır. Söz konusu anlaşma, </w:t>
      </w:r>
      <w:proofErr w:type="spellStart"/>
      <w:r w:rsidRPr="00DA0E6B">
        <w:t>Erasmus</w:t>
      </w:r>
      <w:proofErr w:type="spellEnd"/>
      <w:r w:rsidRPr="00DA0E6B">
        <w:t>+ 2021–2027 dönemi kapsamında, Ana Eylem 1 (</w:t>
      </w:r>
      <w:proofErr w:type="spellStart"/>
      <w:r w:rsidRPr="00DA0E6B">
        <w:t>Key</w:t>
      </w:r>
      <w:proofErr w:type="spellEnd"/>
      <w:r w:rsidRPr="00DA0E6B">
        <w:t xml:space="preserve"> Action 1) çerçevesinde yükseköğretimde öğrenci ve personel öğrenim hareketliliğini kapsamaktadır </w:t>
      </w:r>
      <w:hyperlink r:id="rId179" w:history="1">
        <w:r w:rsidRPr="00DA0E6B">
          <w:rPr>
            <w:rStyle w:val="Kpr"/>
          </w:rPr>
          <w:t>[4_OD4]</w:t>
        </w:r>
      </w:hyperlink>
      <w:r w:rsidRPr="00DA0E6B">
        <w:t>.</w:t>
      </w:r>
    </w:p>
    <w:tbl>
      <w:tblPr>
        <w:tblpPr w:leftFromText="141" w:rightFromText="141" w:vertAnchor="text" w:horzAnchor="margin" w:tblpY="15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843"/>
        <w:gridCol w:w="1843"/>
        <w:gridCol w:w="1842"/>
        <w:gridCol w:w="1985"/>
      </w:tblGrid>
      <w:tr w:rsidR="009F11A5" w:rsidRPr="00DA0E6B" w:rsidTr="009F11A5">
        <w:trPr>
          <w:trHeight w:val="269"/>
        </w:trPr>
        <w:tc>
          <w:tcPr>
            <w:tcW w:w="1838"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1</w:t>
            </w:r>
          </w:p>
        </w:tc>
        <w:tc>
          <w:tcPr>
            <w:tcW w:w="1843"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2</w:t>
            </w:r>
          </w:p>
        </w:tc>
        <w:tc>
          <w:tcPr>
            <w:tcW w:w="1843"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3</w:t>
            </w:r>
          </w:p>
        </w:tc>
        <w:tc>
          <w:tcPr>
            <w:tcW w:w="1842"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4</w:t>
            </w:r>
          </w:p>
        </w:tc>
        <w:tc>
          <w:tcPr>
            <w:tcW w:w="1985" w:type="dxa"/>
          </w:tcPr>
          <w:p w:rsidR="009F11A5" w:rsidRPr="00DA0E6B" w:rsidRDefault="009F11A5" w:rsidP="009F11A5">
            <w:pPr>
              <w:pStyle w:val="Default"/>
              <w:jc w:val="center"/>
              <w:rPr>
                <w:rFonts w:ascii="Times New Roman" w:hAnsi="Times New Roman" w:cs="Times New Roman"/>
                <w:b/>
                <w:sz w:val="22"/>
                <w:szCs w:val="22"/>
              </w:rPr>
            </w:pPr>
            <w:r w:rsidRPr="00DA0E6B">
              <w:rPr>
                <w:rFonts w:ascii="Times New Roman" w:hAnsi="Times New Roman" w:cs="Times New Roman"/>
                <w:b/>
                <w:sz w:val="22"/>
                <w:szCs w:val="22"/>
              </w:rPr>
              <w:t>5</w:t>
            </w:r>
          </w:p>
        </w:tc>
      </w:tr>
      <w:tr w:rsidR="009F11A5" w:rsidRPr="00DA0E6B" w:rsidTr="009F11A5">
        <w:trPr>
          <w:trHeight w:val="1978"/>
        </w:trPr>
        <w:tc>
          <w:tcPr>
            <w:tcW w:w="1838"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faaliyeti bulunmamaktadır. </w:t>
            </w:r>
          </w:p>
        </w:tc>
        <w:tc>
          <w:tcPr>
            <w:tcW w:w="1843"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politikasıyla uyumlu faaliyetlere yönelik planlamalar bulunmaktadır. </w:t>
            </w:r>
          </w:p>
        </w:tc>
        <w:tc>
          <w:tcPr>
            <w:tcW w:w="1843"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Kurumun geneline yayılmış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faaliyetleri bulunmaktadır. </w:t>
            </w:r>
          </w:p>
        </w:tc>
        <w:tc>
          <w:tcPr>
            <w:tcW w:w="1842"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Kurumda </w:t>
            </w:r>
            <w:proofErr w:type="spellStart"/>
            <w:r w:rsidRPr="00DA0E6B">
              <w:rPr>
                <w:rFonts w:ascii="Times New Roman" w:hAnsi="Times New Roman" w:cs="Times New Roman"/>
                <w:sz w:val="22"/>
                <w:szCs w:val="22"/>
              </w:rPr>
              <w:t>uluslararasılaşma</w:t>
            </w:r>
            <w:proofErr w:type="spellEnd"/>
            <w:r w:rsidRPr="00DA0E6B">
              <w:rPr>
                <w:rFonts w:ascii="Times New Roman" w:hAnsi="Times New Roman" w:cs="Times New Roman"/>
                <w:sz w:val="22"/>
                <w:szCs w:val="22"/>
              </w:rPr>
              <w:t xml:space="preserve"> faaliyetleri izlenmekte ve iyileştirilmektedir. </w:t>
            </w:r>
          </w:p>
        </w:tc>
        <w:tc>
          <w:tcPr>
            <w:tcW w:w="1985" w:type="dxa"/>
          </w:tcPr>
          <w:p w:rsidR="009F11A5" w:rsidRPr="00DA0E6B" w:rsidRDefault="009F11A5" w:rsidP="009F11A5">
            <w:pPr>
              <w:pStyle w:val="Default"/>
              <w:rPr>
                <w:rFonts w:ascii="Times New Roman" w:hAnsi="Times New Roman" w:cs="Times New Roman"/>
                <w:sz w:val="22"/>
                <w:szCs w:val="22"/>
              </w:rPr>
            </w:pPr>
            <w:r w:rsidRPr="00DA0E6B">
              <w:rPr>
                <w:rFonts w:ascii="Times New Roman" w:hAnsi="Times New Roman" w:cs="Times New Roman"/>
                <w:sz w:val="22"/>
                <w:szCs w:val="22"/>
              </w:rPr>
              <w:t xml:space="preserve">İçselleştirilmiş, sistematik, sürdürülebilir ve örnek gösterilebilir uygulamalar bulunmaktadır. </w:t>
            </w:r>
          </w:p>
        </w:tc>
      </w:tr>
    </w:tbl>
    <w:p w:rsidR="009F11A5" w:rsidRPr="00DA0E6B" w:rsidRDefault="009F11A5" w:rsidP="009F11A5">
      <w:pPr>
        <w:jc w:val="both"/>
        <w:rPr>
          <w:rFonts w:ascii="Times New Roman" w:hAnsi="Times New Roman" w:cs="Times New Roman"/>
          <w:b/>
          <w:sz w:val="24"/>
          <w:szCs w:val="24"/>
          <w:highlight w:val="yellow"/>
        </w:rPr>
      </w:pPr>
    </w:p>
    <w:p w:rsidR="009F11A5" w:rsidRPr="00DA0E6B" w:rsidRDefault="009F11A5" w:rsidP="009F11A5">
      <w:pPr>
        <w:pStyle w:val="Default"/>
        <w:jc w:val="both"/>
        <w:rPr>
          <w:rFonts w:ascii="Times New Roman" w:hAnsi="Times New Roman" w:cs="Times New Roman"/>
          <w:b/>
          <w:bCs/>
          <w:iCs/>
        </w:rPr>
      </w:pPr>
      <w:r w:rsidRPr="00DA0E6B">
        <w:rPr>
          <w:rFonts w:ascii="Times New Roman" w:hAnsi="Times New Roman" w:cs="Times New Roman"/>
          <w:b/>
          <w:bCs/>
          <w:iCs/>
        </w:rPr>
        <w:t>Örnek Kanıtlar</w:t>
      </w:r>
    </w:p>
    <w:p w:rsidR="009F11A5" w:rsidRPr="00DA0E6B" w:rsidRDefault="009F11A5" w:rsidP="009B0D16">
      <w:pPr>
        <w:pStyle w:val="Default"/>
        <w:numPr>
          <w:ilvl w:val="0"/>
          <w:numId w:val="12"/>
        </w:numPr>
        <w:rPr>
          <w:rFonts w:ascii="Times New Roman" w:hAnsi="Times New Roman" w:cs="Times New Roman"/>
          <w:b/>
          <w:bCs/>
          <w:iCs/>
        </w:rPr>
      </w:pPr>
      <w:r w:rsidRPr="00DA0E6B">
        <w:rPr>
          <w:rFonts w:ascii="Times New Roman" w:hAnsi="Times New Roman" w:cs="Times New Roman"/>
        </w:rPr>
        <w:t xml:space="preserve">[1_OD5] - </w:t>
      </w:r>
      <w:r w:rsidRPr="00DA0E6B">
        <w:rPr>
          <w:rFonts w:ascii="Times New Roman" w:hAnsi="Times New Roman" w:cs="Times New Roman"/>
          <w:iCs/>
        </w:rPr>
        <w:t xml:space="preserve">Film festivali başvuru ekranı: </w:t>
      </w:r>
      <w:hyperlink r:id="rId180" w:history="1">
        <w:r w:rsidRPr="00DA0E6B">
          <w:rPr>
            <w:rStyle w:val="Kpr"/>
            <w:rFonts w:ascii="Times New Roman" w:hAnsi="Times New Roman" w:cs="Times New Roman"/>
            <w:iCs/>
          </w:rPr>
          <w:t>https://filmfreeway.com/GoldenBaklavaFilmAcademyInternationalStudentFilmFestival</w:t>
        </w:r>
      </w:hyperlink>
      <w:r w:rsidRPr="00DA0E6B">
        <w:rPr>
          <w:rFonts w:ascii="Times New Roman" w:hAnsi="Times New Roman" w:cs="Times New Roman"/>
          <w:iCs/>
        </w:rPr>
        <w:t xml:space="preserve"> </w:t>
      </w:r>
    </w:p>
    <w:p w:rsidR="009F11A5" w:rsidRPr="00DA0E6B" w:rsidRDefault="009F11A5" w:rsidP="009B0D16">
      <w:pPr>
        <w:pStyle w:val="Default"/>
        <w:numPr>
          <w:ilvl w:val="0"/>
          <w:numId w:val="12"/>
        </w:numPr>
        <w:jc w:val="both"/>
        <w:rPr>
          <w:rFonts w:ascii="Times New Roman" w:hAnsi="Times New Roman" w:cs="Times New Roman"/>
          <w:b/>
          <w:bCs/>
          <w:iCs/>
        </w:rPr>
      </w:pPr>
      <w:r w:rsidRPr="00DA0E6B">
        <w:rPr>
          <w:rFonts w:ascii="Times New Roman" w:hAnsi="Times New Roman" w:cs="Times New Roman"/>
        </w:rPr>
        <w:t>[2_OD5] - İpekyolu Gaziantep Dijital Tasarım ve Uygulama Sosyal Girişimcilik (HKÜ-Design) Merkezi</w:t>
      </w:r>
      <w:r w:rsidRPr="00DA0E6B">
        <w:rPr>
          <w:rFonts w:ascii="Times New Roman" w:hAnsi="Times New Roman" w:cs="Times New Roman"/>
          <w:iCs/>
        </w:rPr>
        <w:t xml:space="preserve"> </w:t>
      </w:r>
      <w:proofErr w:type="spellStart"/>
      <w:r w:rsidRPr="00DA0E6B">
        <w:rPr>
          <w:rFonts w:ascii="Times New Roman" w:hAnsi="Times New Roman" w:cs="Times New Roman"/>
          <w:iCs/>
        </w:rPr>
        <w:t>Linkedln</w:t>
      </w:r>
      <w:proofErr w:type="spellEnd"/>
      <w:r w:rsidRPr="00DA0E6B">
        <w:rPr>
          <w:rFonts w:ascii="Times New Roman" w:hAnsi="Times New Roman" w:cs="Times New Roman"/>
          <w:iCs/>
        </w:rPr>
        <w:t xml:space="preserve"> Hesabı: </w:t>
      </w:r>
      <w:hyperlink r:id="rId181" w:history="1">
        <w:r w:rsidRPr="00DA0E6B">
          <w:rPr>
            <w:rStyle w:val="Kpr"/>
            <w:rFonts w:ascii="Times New Roman" w:hAnsi="Times New Roman" w:cs="Times New Roman"/>
            <w:iCs/>
          </w:rPr>
          <w:t>https://www.linkedin.com/in/hkü-design-akademi-816213384?utm_source=share_via&amp;utm_content=profile&amp;utm_medium=member_ios</w:t>
        </w:r>
      </w:hyperlink>
      <w:r w:rsidRPr="00DA0E6B">
        <w:rPr>
          <w:rFonts w:ascii="Times New Roman" w:hAnsi="Times New Roman" w:cs="Times New Roman"/>
          <w:iCs/>
        </w:rPr>
        <w:t xml:space="preserve"> </w:t>
      </w:r>
    </w:p>
    <w:p w:rsidR="009F11A5" w:rsidRPr="00DA0E6B" w:rsidRDefault="009F11A5" w:rsidP="009B0D16">
      <w:pPr>
        <w:pStyle w:val="Default"/>
        <w:numPr>
          <w:ilvl w:val="0"/>
          <w:numId w:val="12"/>
        </w:numPr>
        <w:jc w:val="both"/>
        <w:rPr>
          <w:rFonts w:ascii="Times New Roman" w:hAnsi="Times New Roman" w:cs="Times New Roman"/>
          <w:b/>
          <w:bCs/>
          <w:iCs/>
        </w:rPr>
      </w:pPr>
      <w:r w:rsidRPr="00DA0E6B">
        <w:rPr>
          <w:rFonts w:ascii="Times New Roman" w:hAnsi="Times New Roman" w:cs="Times New Roman"/>
        </w:rPr>
        <w:t xml:space="preserve">[3_OD4] – BEFMA 9. Genel Kurul Toplantısı’na İlişkin Bağlantı Linki: </w:t>
      </w:r>
      <w:hyperlink r:id="rId182" w:history="1">
        <w:r w:rsidRPr="00DA0E6B">
          <w:rPr>
            <w:rStyle w:val="Kpr"/>
            <w:rFonts w:ascii="Times New Roman" w:hAnsi="Times New Roman" w:cs="Times New Roman"/>
          </w:rPr>
          <w:t>https://if.hku.edu.tr/wp-content/uploads/2026/02/BEFMA-invitation-2.pdf</w:t>
        </w:r>
      </w:hyperlink>
      <w:r w:rsidRPr="00DA0E6B">
        <w:rPr>
          <w:rFonts w:ascii="Times New Roman" w:hAnsi="Times New Roman" w:cs="Times New Roman"/>
        </w:rPr>
        <w:t xml:space="preserve"> </w:t>
      </w:r>
    </w:p>
    <w:p w:rsidR="009F11A5" w:rsidRPr="00DA0E6B" w:rsidRDefault="009F11A5" w:rsidP="009B0D16">
      <w:pPr>
        <w:pStyle w:val="Default"/>
        <w:numPr>
          <w:ilvl w:val="0"/>
          <w:numId w:val="12"/>
        </w:numPr>
        <w:jc w:val="both"/>
        <w:rPr>
          <w:rFonts w:ascii="Times New Roman" w:hAnsi="Times New Roman" w:cs="Times New Roman"/>
          <w:b/>
          <w:bCs/>
          <w:iCs/>
        </w:rPr>
      </w:pPr>
      <w:r w:rsidRPr="00DA0E6B">
        <w:rPr>
          <w:rFonts w:ascii="Times New Roman" w:hAnsi="Times New Roman" w:cs="Times New Roman"/>
        </w:rPr>
        <w:t xml:space="preserve">[4_OD4] - </w:t>
      </w:r>
      <w:proofErr w:type="spellStart"/>
      <w:r w:rsidRPr="00DA0E6B">
        <w:rPr>
          <w:rFonts w:ascii="Times New Roman" w:hAnsi="Times New Roman" w:cs="Times New Roman"/>
        </w:rPr>
        <w:t>University</w:t>
      </w:r>
      <w:proofErr w:type="spellEnd"/>
      <w:r w:rsidRPr="00DA0E6B">
        <w:rPr>
          <w:rFonts w:ascii="Times New Roman" w:hAnsi="Times New Roman" w:cs="Times New Roman"/>
        </w:rPr>
        <w:t xml:space="preserve"> of </w:t>
      </w:r>
      <w:proofErr w:type="spellStart"/>
      <w:r w:rsidRPr="00DA0E6B">
        <w:rPr>
          <w:rFonts w:ascii="Times New Roman" w:hAnsi="Times New Roman" w:cs="Times New Roman"/>
        </w:rPr>
        <w:t>Donja</w:t>
      </w:r>
      <w:proofErr w:type="spellEnd"/>
      <w:r w:rsidRPr="00DA0E6B">
        <w:rPr>
          <w:rFonts w:ascii="Times New Roman" w:hAnsi="Times New Roman" w:cs="Times New Roman"/>
        </w:rPr>
        <w:t xml:space="preserve"> </w:t>
      </w:r>
      <w:proofErr w:type="spellStart"/>
      <w:r w:rsidRPr="00DA0E6B">
        <w:rPr>
          <w:rFonts w:ascii="Times New Roman" w:hAnsi="Times New Roman" w:cs="Times New Roman"/>
        </w:rPr>
        <w:t>Gorica</w:t>
      </w:r>
      <w:proofErr w:type="spellEnd"/>
      <w:r w:rsidRPr="00DA0E6B">
        <w:rPr>
          <w:rFonts w:ascii="Times New Roman" w:hAnsi="Times New Roman" w:cs="Times New Roman"/>
        </w:rPr>
        <w:t xml:space="preserve"> Sürecine İlişkin Bağlantı Linki: </w:t>
      </w:r>
      <w:hyperlink r:id="rId183" w:history="1">
        <w:r w:rsidRPr="00DA0E6B">
          <w:rPr>
            <w:rStyle w:val="Kpr"/>
            <w:rFonts w:ascii="Times New Roman" w:hAnsi="Times New Roman" w:cs="Times New Roman"/>
          </w:rPr>
          <w:t>https://if.hku.edu.tr/wp-content/uploads/2026/02/donja-gorica-agreement_FINAL-1.pdf</w:t>
        </w:r>
      </w:hyperlink>
      <w:r w:rsidRPr="00DA0E6B">
        <w:rPr>
          <w:rFonts w:ascii="Times New Roman" w:hAnsi="Times New Roman" w:cs="Times New Roman"/>
        </w:rPr>
        <w:t xml:space="preserve"> </w:t>
      </w:r>
    </w:p>
    <w:p w:rsidR="00A83D87" w:rsidRDefault="00A83D87"/>
    <w:p w:rsidR="009B0D16" w:rsidRDefault="009B0D16"/>
    <w:p w:rsidR="009B0D16" w:rsidRPr="00592AC1" w:rsidRDefault="009B0D16" w:rsidP="008A4673">
      <w:pPr>
        <w:jc w:val="center"/>
        <w:rPr>
          <w:rFonts w:ascii="Times New Roman" w:hAnsi="Times New Roman" w:cs="Times New Roman"/>
          <w:b/>
          <w:sz w:val="28"/>
          <w:szCs w:val="28"/>
        </w:rPr>
      </w:pPr>
      <w:r w:rsidRPr="00592AC1">
        <w:rPr>
          <w:rFonts w:ascii="Times New Roman" w:hAnsi="Times New Roman" w:cs="Times New Roman"/>
          <w:b/>
          <w:sz w:val="28"/>
          <w:szCs w:val="28"/>
        </w:rPr>
        <w:lastRenderedPageBreak/>
        <w:t>EĞİTİM ÖĞRETİM</w:t>
      </w:r>
    </w:p>
    <w:p w:rsidR="009B0D16" w:rsidRPr="00592AC1" w:rsidRDefault="009B0D16" w:rsidP="009B0D16">
      <w:pPr>
        <w:spacing w:line="360" w:lineRule="auto"/>
        <w:jc w:val="both"/>
        <w:rPr>
          <w:rFonts w:ascii="Times New Roman" w:hAnsi="Times New Roman" w:cs="Times New Roman"/>
          <w:b/>
          <w:color w:val="FF0000"/>
          <w:sz w:val="24"/>
          <w:szCs w:val="24"/>
        </w:rPr>
      </w:pPr>
      <w:r w:rsidRPr="00592AC1">
        <w:rPr>
          <w:rFonts w:ascii="Times New Roman" w:hAnsi="Times New Roman" w:cs="Times New Roman"/>
          <w:b/>
          <w:color w:val="FF0000"/>
          <w:sz w:val="24"/>
          <w:szCs w:val="24"/>
        </w:rPr>
        <w:t xml:space="preserve">B.1. Program Tasarımı, Değerlendirmesi ve Güncellenmesi </w:t>
      </w:r>
    </w:p>
    <w:p w:rsidR="009B0D16" w:rsidRPr="00592AC1" w:rsidRDefault="009B0D16" w:rsidP="009B0D16">
      <w:pPr>
        <w:jc w:val="both"/>
        <w:rPr>
          <w:rFonts w:ascii="Times New Roman" w:hAnsi="Times New Roman" w:cs="Times New Roman"/>
          <w:sz w:val="24"/>
          <w:szCs w:val="24"/>
        </w:rPr>
      </w:pPr>
      <w:r w:rsidRPr="00592AC1">
        <w:rPr>
          <w:rFonts w:ascii="Times New Roman" w:hAnsi="Times New Roman" w:cs="Times New Roman"/>
          <w:sz w:val="24"/>
          <w:szCs w:val="24"/>
        </w:rP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rsidR="009B0D16" w:rsidRPr="00592AC1" w:rsidRDefault="009B0D16" w:rsidP="009B0D16">
      <w:pPr>
        <w:spacing w:line="360" w:lineRule="auto"/>
        <w:jc w:val="both"/>
        <w:rPr>
          <w:rFonts w:ascii="Times New Roman" w:hAnsi="Times New Roman" w:cs="Times New Roman"/>
          <w:b/>
          <w:sz w:val="24"/>
          <w:szCs w:val="24"/>
        </w:rPr>
      </w:pPr>
      <w:r w:rsidRPr="00592AC1">
        <w:rPr>
          <w:rFonts w:ascii="Times New Roman" w:hAnsi="Times New Roman" w:cs="Times New Roman"/>
          <w:b/>
          <w:sz w:val="24"/>
          <w:szCs w:val="24"/>
        </w:rPr>
        <w:t xml:space="preserve">B.1.1. Programların tasarımı ve onayı </w:t>
      </w:r>
    </w:p>
    <w:p w:rsidR="009B0D16" w:rsidRPr="00592AC1" w:rsidRDefault="009B0D16" w:rsidP="009B0D16">
      <w:pPr>
        <w:pStyle w:val="NormalWeb"/>
        <w:jc w:val="both"/>
      </w:pPr>
      <w:r w:rsidRPr="00592AC1">
        <w:t xml:space="preserve">İletişim Fakültesi lisans programları 13/03/2017 ve 2017/10332 sayılı karar ile kurulmuş ve 2018-2019 öğretim yılı itibari ile </w:t>
      </w:r>
      <w:r>
        <w:t xml:space="preserve">eğitim vermeye başlamıştır </w:t>
      </w:r>
      <w:hyperlink r:id="rId184" w:history="1">
        <w:r w:rsidRPr="00592AC1">
          <w:rPr>
            <w:rStyle w:val="Kpr"/>
          </w:rPr>
          <w:t>[1_OD4]</w:t>
        </w:r>
      </w:hyperlink>
      <w:r w:rsidRPr="00592AC1">
        <w:t xml:space="preserve">. Fakültenin Görsel İletişim Tasarımı ve Radyo, Televizyon ve Sinema Bölümlerinin eğitim ve öğretim programları, Bologna süreci </w:t>
      </w:r>
      <w:proofErr w:type="gramStart"/>
      <w:r w:rsidRPr="00592AC1">
        <w:t>kriterlerine</w:t>
      </w:r>
      <w:proofErr w:type="gramEnd"/>
      <w:r w:rsidRPr="00592AC1">
        <w:t xml:space="preserve"> uygun olarak hazırlanmıştır. 2023 Yılında ise, Yükseköğretim Genel Kurulu</w:t>
      </w:r>
      <w:r>
        <w:t>’</w:t>
      </w:r>
      <w:r w:rsidRPr="00592AC1">
        <w:t xml:space="preserve">nun 11 Mayıs 2023 tarihli karar ile de Dijital Oyun Tasarımı Bölümü açılmıştır </w:t>
      </w:r>
      <w:hyperlink r:id="rId185" w:history="1">
        <w:r w:rsidRPr="00592AC1">
          <w:rPr>
            <w:rStyle w:val="Kpr"/>
          </w:rPr>
          <w:t>[3_OD4]</w:t>
        </w:r>
      </w:hyperlink>
      <w:r w:rsidRPr="00592AC1">
        <w:t xml:space="preserve">. Fakülte Program çıktıları Türkiye Yükseköğretim Yeterlilikleri Çerçevesi (TYYÇ) ile uyumludur. Program çıktıları ve TYYÇ uyum tabloları Bilgi Paketi iç ve dış paydaşlarla </w:t>
      </w:r>
      <w:r>
        <w:t xml:space="preserve">düzenli </w:t>
      </w:r>
      <w:proofErr w:type="gramStart"/>
      <w:r>
        <w:t>periyotlarla</w:t>
      </w:r>
      <w:proofErr w:type="gramEnd"/>
      <w:r>
        <w:t xml:space="preserve"> </w:t>
      </w:r>
      <w:r w:rsidRPr="00592AC1">
        <w:t xml:space="preserve">paylaşılmaktadır. </w:t>
      </w:r>
    </w:p>
    <w:p w:rsidR="009B0D16" w:rsidRPr="00592AC1" w:rsidRDefault="009B0D16" w:rsidP="009B0D16">
      <w:pPr>
        <w:pStyle w:val="NormalWeb"/>
        <w:jc w:val="both"/>
      </w:pPr>
      <w:r w:rsidRPr="00592AC1">
        <w:t xml:space="preserve">Her bir dersin öğrenme çıktılarının program çıktılarına olan katkısı ve program çıktılarının TYYÇ ile ilişkisi tablosu Bilgi Paketinde yer almaktadır </w:t>
      </w:r>
      <w:hyperlink r:id="rId186" w:history="1">
        <w:r w:rsidRPr="00592AC1">
          <w:rPr>
            <w:rStyle w:val="Kpr"/>
          </w:rPr>
          <w:t>[5_OD4]</w:t>
        </w:r>
      </w:hyperlink>
      <w:hyperlink r:id="rId187" w:history="1">
        <w:r w:rsidRPr="00592AC1">
          <w:rPr>
            <w:rStyle w:val="Kpr"/>
          </w:rPr>
          <w:t>[6_OD4]</w:t>
        </w:r>
      </w:hyperlink>
      <w:r w:rsidRPr="00592AC1">
        <w:t xml:space="preserve"> </w:t>
      </w:r>
      <w:hyperlink r:id="rId188" w:history="1">
        <w:r w:rsidRPr="00592AC1">
          <w:rPr>
            <w:rStyle w:val="Kpr"/>
          </w:rPr>
          <w:t>[6_OD4]</w:t>
        </w:r>
      </w:hyperlink>
      <w:r w:rsidRPr="00592AC1">
        <w:t xml:space="preserve"> </w:t>
      </w:r>
      <w:hyperlink r:id="rId189" w:history="1">
        <w:r w:rsidRPr="00592AC1">
          <w:rPr>
            <w:rStyle w:val="Kpr"/>
          </w:rPr>
          <w:t>[6_OD4]</w:t>
        </w:r>
      </w:hyperlink>
      <w:r w:rsidRPr="00592AC1">
        <w:t xml:space="preserve">. </w:t>
      </w:r>
    </w:p>
    <w:p w:rsidR="009B0D16" w:rsidRPr="00592AC1" w:rsidRDefault="009B0D16" w:rsidP="009B0D16">
      <w:pPr>
        <w:pStyle w:val="NormalWeb"/>
        <w:jc w:val="both"/>
      </w:pPr>
      <w:r w:rsidRPr="00592AC1">
        <w:t xml:space="preserve">Ders kazanımları ve ders kazanımlarının program çıktılarıyla uyumu ders izlenceleri içerisinde detaylı olarak yer almaktadır. Ölçme değerlendirme sisteminde Hasan Kalyoncu Üniversitesi Ön lisans ve Lisans Eğitim Öğretim Yönetmeliği temel alınmaktadır </w:t>
      </w:r>
      <w:hyperlink r:id="rId190" w:history="1">
        <w:r w:rsidRPr="00592AC1">
          <w:rPr>
            <w:rStyle w:val="Kpr"/>
          </w:rPr>
          <w:t>[4_OD4]</w:t>
        </w:r>
      </w:hyperlink>
      <w:r w:rsidRPr="00592AC1">
        <w:t xml:space="preserve">. </w:t>
      </w:r>
    </w:p>
    <w:p w:rsidR="009B0D16" w:rsidRPr="00592AC1" w:rsidRDefault="009B0D16" w:rsidP="009B0D16">
      <w:pPr>
        <w:pStyle w:val="NormalWeb"/>
        <w:jc w:val="both"/>
      </w:pPr>
      <w:r w:rsidRPr="00592AC1">
        <w:t xml:space="preserve">Fakültede </w:t>
      </w:r>
      <w:r>
        <w:t xml:space="preserve">Ders </w:t>
      </w:r>
      <w:r w:rsidRPr="00592AC1">
        <w:t>Program</w:t>
      </w:r>
      <w:r>
        <w:t>ı</w:t>
      </w:r>
      <w:r w:rsidRPr="00592AC1">
        <w:t xml:space="preserve"> Koordinatörlüğü ve Eğitim Koordinatörlüğü bulun</w:t>
      </w:r>
      <w:r>
        <w:t>maktadır</w:t>
      </w:r>
      <w:r w:rsidRPr="00592AC1">
        <w:t xml:space="preserve"> </w:t>
      </w:r>
      <w:hyperlink r:id="rId191" w:history="1">
        <w:r w:rsidRPr="00592AC1">
          <w:rPr>
            <w:rStyle w:val="Kpr"/>
          </w:rPr>
          <w:t>[2_OD4]</w:t>
        </w:r>
      </w:hyperlink>
      <w:r w:rsidRPr="00592AC1">
        <w:t xml:space="preserve">. </w:t>
      </w:r>
      <w:r>
        <w:t>Bölümlere</w:t>
      </w:r>
      <w:r w:rsidRPr="00592AC1">
        <w:t xml:space="preserve"> ait müfredatlar Eğitim Koordinatörlüğü tarafından dönemsel olarak gözden geçiril</w:t>
      </w:r>
      <w:r>
        <w:t>mektedir</w:t>
      </w:r>
      <w:hyperlink r:id="rId192" w:history="1">
        <w:r w:rsidRPr="00592AC1">
          <w:rPr>
            <w:rStyle w:val="Kpr"/>
          </w:rPr>
          <w:t>[7_OD4]</w:t>
        </w:r>
      </w:hyperlink>
      <w:r>
        <w:t xml:space="preserve">. Bu gözden geçirmeler Dekanlık makamına iletilmekte ve Fakülte Kurulunda tartışılmaktadır. </w:t>
      </w:r>
      <w:r w:rsidRPr="00C87AD1">
        <w:t>İletişim Fakültesi Fakülte Kurulu, 26.06.2024 tarihinde Görsel İletişim Tasarımı Bölümü, Radyo, Televizyon ve Sinema Bölümü ve Dijital Oyun Tasarımı Bölümünün mevcut ders planlarında ve teknik/serbest seçmeli ders listelerinde yapılan değişikliklerin kabulüne karar vermiştir.</w:t>
      </w:r>
      <w:r w:rsidRPr="00592AC1">
        <w:t xml:space="preserve"> </w:t>
      </w:r>
      <w:hyperlink r:id="rId193" w:history="1">
        <w:r w:rsidRPr="00592AC1">
          <w:rPr>
            <w:rStyle w:val="Kpr"/>
          </w:rPr>
          <w:t>[8_OD4]</w:t>
        </w:r>
      </w:hyperlink>
      <w:r w:rsidRPr="00592AC1">
        <w:t xml:space="preserve">. </w:t>
      </w:r>
    </w:p>
    <w:p w:rsidR="009B0D16" w:rsidRPr="00592AC1" w:rsidRDefault="009B0D16" w:rsidP="009B0D16">
      <w:pPr>
        <w:pStyle w:val="NormalWeb"/>
        <w:jc w:val="both"/>
      </w:pPr>
      <w:r w:rsidRPr="00592AC1">
        <w:t xml:space="preserve">Fakültede yeni bir program açma kararı, stratejik planda yer alan hedeflerle uyumlu olacak şekilde, ulusal ve küresel ihtiyaçlar ile üniversitenin mevcut şartları göz </w:t>
      </w:r>
      <w:r>
        <w:t xml:space="preserve">önünde bulundurularak </w:t>
      </w:r>
      <w:r w:rsidRPr="00592AC1">
        <w:t xml:space="preserve">verilmektedir. Yeni program kararının alınmasında ve programı açma sürecinde tüm paydaşların görüş ve önerileri de belirleyici olmaktadır. </w:t>
      </w:r>
    </w:p>
    <w:p w:rsidR="009B0D16" w:rsidRPr="00592AC1" w:rsidRDefault="009B0D16" w:rsidP="009B0D16">
      <w:pPr>
        <w:pStyle w:val="NormalWeb"/>
        <w:jc w:val="both"/>
      </w:pPr>
      <w:r w:rsidRPr="00592AC1">
        <w:t xml:space="preserve">Programların eğitim amaçları ve kazanımları belirlenirken iç paydaş olarak öğretim elemanları ve öğrencilerin, dış paydaş olarak mezunlar, işverenler, iş dünyası ve meslek örgütü temsilcilerinin katkıları dikkate alınmaktadır. Amaç, mezunların bağımsız, çözümleyici ve eleştirel düşünebilen bireyler olarak hayat boyu öğrenmeyi sürdürebilmeleri ve bu yolla geleceğin yetkin, yaratıcı, geniş görüşlü, etik ve sosyal sorumluluk sahibi liderleri olarak insanlığın ilerlemesine katkıda bulunmalarıdır. Bu amaçla 2023 yılında İletişim Fakültesinde Dijital Oyun Tasarımı Bölümü açılmıştır. </w:t>
      </w:r>
    </w:p>
    <w:p w:rsidR="009B0D16" w:rsidRPr="00592AC1" w:rsidRDefault="009B0D16" w:rsidP="009B0D16">
      <w:pPr>
        <w:pStyle w:val="NormalWeb"/>
        <w:jc w:val="both"/>
      </w:pPr>
      <w:r w:rsidRPr="00592AC1">
        <w:lastRenderedPageBreak/>
        <w:t xml:space="preserve">Alan farklılıklarına göre yeterliliklerin hangi eğitim türlerinde (örgün, karma, uzaktan) kazandırılabileceği tanımlanmış olup, bölüm </w:t>
      </w:r>
      <w:proofErr w:type="gramStart"/>
      <w:r w:rsidRPr="00592AC1">
        <w:t>bazlı</w:t>
      </w:r>
      <w:proofErr w:type="gramEnd"/>
      <w:r w:rsidRPr="00592AC1">
        <w:t xml:space="preserve"> uzaktan ve karma eğitim uygulamaları düzenli olarak yürütülmektedir </w:t>
      </w:r>
      <w:hyperlink r:id="rId194" w:history="1">
        <w:r w:rsidRPr="00592AC1">
          <w:rPr>
            <w:rStyle w:val="Kpr"/>
          </w:rPr>
          <w:t>[9_OD4]</w:t>
        </w:r>
      </w:hyperlink>
      <w:r w:rsidRPr="00592AC1">
        <w:t>.</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1371"/>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Kurumda programların tasarımı ve onayına ilişkin süreçler tanımlanmamıştır</w:t>
            </w:r>
            <w:proofErr w:type="gramStart"/>
            <w:r w:rsidRPr="00592AC1">
              <w:rPr>
                <w:rFonts w:ascii="Times New Roman" w:hAnsi="Times New Roman" w:cs="Times New Roman"/>
              </w:rPr>
              <w:t>..</w:t>
            </w:r>
            <w:proofErr w:type="gramEnd"/>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Kurumda programların tasarımı ve onayına ilişkin ilke, yöntem, TYÇ ile uyum ve paydaş katılımını içeren tanımlı süreçler bulunmaktadır.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Tanımlı süreçler doğrultusunda; Kurumun genelinde, tasarımı ve onayı gerçekleşen programlar, programların amaç ve öğrenme çıktılarına uygun olarak yürütülmektedir.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Programların tasarım ve onay süreçleri sistematik olarak izlenmekte ve ilgili paydaşlarla birlikte değerlendirilerek iyileştirilmektedir.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İçselleştirilmiş, sistematik, sürdürülebilir ve örnek gösterilebilir uygulamalar bulunmaktadır.</w:t>
            </w:r>
          </w:p>
        </w:tc>
      </w:tr>
    </w:tbl>
    <w:p w:rsidR="009B0D16" w:rsidRPr="00592AC1" w:rsidRDefault="009B0D16" w:rsidP="009B0D16">
      <w:pPr>
        <w:pStyle w:val="AralkYok"/>
        <w:jc w:val="both"/>
        <w:rPr>
          <w:rFonts w:ascii="Times New Roman" w:hAnsi="Times New Roman" w:cs="Times New Roman"/>
          <w:b/>
          <w:sz w:val="24"/>
          <w:szCs w:val="24"/>
        </w:rPr>
      </w:pPr>
    </w:p>
    <w:p w:rsidR="009B0D16"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Default="009B0D16" w:rsidP="009B0D16">
      <w:pPr>
        <w:pStyle w:val="NormalWeb"/>
        <w:numPr>
          <w:ilvl w:val="0"/>
          <w:numId w:val="24"/>
        </w:numPr>
      </w:pPr>
      <w:r>
        <w:t xml:space="preserve">[1_OD1] - İletişim Fakültesi’nin kuruluşuna dair karar yazısı:  </w:t>
      </w:r>
      <w:hyperlink r:id="rId195" w:history="1">
        <w:r w:rsidRPr="00592AC1">
          <w:rPr>
            <w:rStyle w:val="Kpr"/>
          </w:rPr>
          <w:t>https://drive.google.com/file/d/1lNQPKLrLIz9Yms4K0IdpoeumUDwd9JI8/view?usp=sharing</w:t>
        </w:r>
      </w:hyperlink>
    </w:p>
    <w:p w:rsidR="009B0D16" w:rsidRDefault="009B0D16" w:rsidP="009B0D16">
      <w:pPr>
        <w:pStyle w:val="NormalWeb"/>
        <w:numPr>
          <w:ilvl w:val="0"/>
          <w:numId w:val="24"/>
        </w:numPr>
      </w:pPr>
      <w:r>
        <w:t xml:space="preserve">[2_OD4] - İletişim Fakültesi organizasyon şeması: </w:t>
      </w:r>
      <w:hyperlink r:id="rId196" w:tgtFrame="_blank" w:history="1">
        <w:r w:rsidRPr="00592AC1">
          <w:rPr>
            <w:rStyle w:val="Kpr"/>
          </w:rPr>
          <w:t>https://if.hku.edu.tr/organizasyon-semasi/</w:t>
        </w:r>
      </w:hyperlink>
    </w:p>
    <w:p w:rsidR="009B0D16" w:rsidRDefault="009B0D16" w:rsidP="009B0D16">
      <w:pPr>
        <w:pStyle w:val="NormalWeb"/>
        <w:numPr>
          <w:ilvl w:val="0"/>
          <w:numId w:val="24"/>
        </w:numPr>
      </w:pPr>
      <w:r>
        <w:t xml:space="preserve">[3_OD4] - Dijital Oyun Tasarımı Bölümü’nün açılışına ilişkin YÖK karar yazısı:  </w:t>
      </w:r>
      <w:hyperlink r:id="rId197" w:history="1">
        <w:r w:rsidRPr="00592AC1">
          <w:rPr>
            <w:rStyle w:val="Kpr"/>
          </w:rPr>
          <w:t>https://drive.google.com/file/d/1WLQbZ_1cUziAiiHKakRl18zYOAuLW6Ab/view?usp=drive_link</w:t>
        </w:r>
      </w:hyperlink>
    </w:p>
    <w:p w:rsidR="009B0D16" w:rsidRDefault="009B0D16" w:rsidP="009B0D16">
      <w:pPr>
        <w:pStyle w:val="NormalWeb"/>
        <w:numPr>
          <w:ilvl w:val="0"/>
          <w:numId w:val="24"/>
        </w:numPr>
      </w:pPr>
      <w:r>
        <w:t xml:space="preserve">[4_OD4] - Ölçme ve değerlendirme süreçlerinde temel alınan HKÜ </w:t>
      </w:r>
      <w:proofErr w:type="spellStart"/>
      <w:r>
        <w:t>Önlisans</w:t>
      </w:r>
      <w:proofErr w:type="spellEnd"/>
      <w:r>
        <w:t xml:space="preserve"> ve Lisans Eğitim Öğretim Yönetmeliği ve ders izlenceleri: </w:t>
      </w:r>
      <w:hyperlink r:id="rId198" w:tgtFrame="_blank" w:history="1">
        <w:r w:rsidRPr="00592AC1">
          <w:rPr>
            <w:rStyle w:val="Kpr"/>
          </w:rPr>
          <w:t>https://kalite.hku.edu.tr/wp-content/uploads/2022/11/Hasan-Kalyoncu-Universitesi-Onlisans-Ve-Lisans-Egitim-Ogretim-ve-Sinav-Yonetmeligi.pdf</w:t>
        </w:r>
      </w:hyperlink>
    </w:p>
    <w:p w:rsidR="009B0D16" w:rsidRDefault="009B0D16" w:rsidP="009B0D16">
      <w:pPr>
        <w:pStyle w:val="NormalWeb"/>
        <w:numPr>
          <w:ilvl w:val="0"/>
          <w:numId w:val="24"/>
        </w:numPr>
      </w:pPr>
      <w:r>
        <w:t>[5_OD2] - Bölümlerin öğrenme çıktıları ve TYYÇ uyum tablolarını içeren ders planları:</w:t>
      </w:r>
    </w:p>
    <w:p w:rsidR="009B0D16" w:rsidRDefault="009B0D16" w:rsidP="009B0D16">
      <w:pPr>
        <w:pStyle w:val="NormalWeb"/>
        <w:numPr>
          <w:ilvl w:val="1"/>
          <w:numId w:val="24"/>
        </w:numPr>
      </w:pPr>
      <w:r>
        <w:t xml:space="preserve">GİT: </w:t>
      </w:r>
      <w:hyperlink r:id="rId199" w:tgtFrame="_blank" w:history="1">
        <w:r w:rsidRPr="00592AC1">
          <w:rPr>
            <w:rStyle w:val="Kpr"/>
          </w:rPr>
          <w:t>https://git.hku.edu.tr/ders-planlari/</w:t>
        </w:r>
      </w:hyperlink>
    </w:p>
    <w:p w:rsidR="009B0D16" w:rsidRDefault="009B0D16" w:rsidP="009B0D16">
      <w:pPr>
        <w:pStyle w:val="NormalWeb"/>
        <w:numPr>
          <w:ilvl w:val="1"/>
          <w:numId w:val="24"/>
        </w:numPr>
      </w:pPr>
      <w:r>
        <w:t xml:space="preserve">RTS: </w:t>
      </w:r>
      <w:hyperlink r:id="rId200" w:tgtFrame="_blank" w:history="1">
        <w:r w:rsidRPr="00592AC1">
          <w:rPr>
            <w:rStyle w:val="Kpr"/>
          </w:rPr>
          <w:t>https://rts.hku.edu.tr/ders-planlari/</w:t>
        </w:r>
      </w:hyperlink>
    </w:p>
    <w:p w:rsidR="009B0D16" w:rsidRDefault="009B0D16" w:rsidP="009B0D16">
      <w:pPr>
        <w:pStyle w:val="NormalWeb"/>
        <w:numPr>
          <w:ilvl w:val="1"/>
          <w:numId w:val="24"/>
        </w:numPr>
      </w:pPr>
      <w:r>
        <w:t xml:space="preserve">DOT: </w:t>
      </w:r>
      <w:hyperlink r:id="rId201" w:tgtFrame="_blank" w:history="1">
        <w:r w:rsidRPr="00592AC1">
          <w:rPr>
            <w:rStyle w:val="Kpr"/>
          </w:rPr>
          <w:t>https://dot.hku.edu.tr/ders-planlari-2/</w:t>
        </w:r>
      </w:hyperlink>
    </w:p>
    <w:p w:rsidR="009B0D16" w:rsidRDefault="009B0D16" w:rsidP="009B0D16">
      <w:pPr>
        <w:pStyle w:val="NormalWeb"/>
        <w:numPr>
          <w:ilvl w:val="0"/>
          <w:numId w:val="24"/>
        </w:numPr>
      </w:pPr>
      <w:r>
        <w:t>[6_OD2] - Program çıktılarıyla uyumu gösteren bölüm ders içerikleri:</w:t>
      </w:r>
    </w:p>
    <w:p w:rsidR="009B0D16" w:rsidRDefault="009B0D16" w:rsidP="009B0D16">
      <w:pPr>
        <w:pStyle w:val="NormalWeb"/>
        <w:numPr>
          <w:ilvl w:val="1"/>
          <w:numId w:val="24"/>
        </w:numPr>
      </w:pPr>
      <w:r>
        <w:t xml:space="preserve">GİT: </w:t>
      </w:r>
      <w:hyperlink r:id="rId202" w:tgtFrame="_blank" w:history="1">
        <w:r w:rsidRPr="00592AC1">
          <w:rPr>
            <w:rStyle w:val="Kpr"/>
          </w:rPr>
          <w:t>https://git.hku.edu.tr/ders-icerikleri/</w:t>
        </w:r>
      </w:hyperlink>
    </w:p>
    <w:p w:rsidR="009B0D16" w:rsidRDefault="009B0D16" w:rsidP="009B0D16">
      <w:pPr>
        <w:pStyle w:val="NormalWeb"/>
        <w:numPr>
          <w:ilvl w:val="1"/>
          <w:numId w:val="24"/>
        </w:numPr>
      </w:pPr>
      <w:r>
        <w:t xml:space="preserve">RTS: </w:t>
      </w:r>
      <w:hyperlink r:id="rId203" w:tgtFrame="_blank" w:history="1">
        <w:r w:rsidRPr="00592AC1">
          <w:rPr>
            <w:rStyle w:val="Kpr"/>
          </w:rPr>
          <w:t>https://rts.hku.edu.tr/ders-icerikleri/</w:t>
        </w:r>
      </w:hyperlink>
    </w:p>
    <w:p w:rsidR="009B0D16" w:rsidRDefault="009B0D16" w:rsidP="009B0D16">
      <w:pPr>
        <w:pStyle w:val="NormalWeb"/>
        <w:numPr>
          <w:ilvl w:val="1"/>
          <w:numId w:val="24"/>
        </w:numPr>
      </w:pPr>
      <w:r>
        <w:t xml:space="preserve">DOT: </w:t>
      </w:r>
      <w:hyperlink r:id="rId204" w:tgtFrame="_blank" w:history="1">
        <w:r w:rsidRPr="00592AC1">
          <w:rPr>
            <w:rStyle w:val="Kpr"/>
          </w:rPr>
          <w:t>https://dot.hku.edu.tr/ders-icerikleri-2/</w:t>
        </w:r>
      </w:hyperlink>
    </w:p>
    <w:p w:rsidR="009B0D16" w:rsidRDefault="009B0D16" w:rsidP="009B0D16">
      <w:pPr>
        <w:pStyle w:val="NormalWeb"/>
        <w:numPr>
          <w:ilvl w:val="0"/>
          <w:numId w:val="24"/>
        </w:numPr>
      </w:pPr>
      <w:r>
        <w:t xml:space="preserve">[7_OD4] - </w:t>
      </w:r>
      <w:proofErr w:type="spellStart"/>
      <w:r>
        <w:t>Müfredatların</w:t>
      </w:r>
      <w:proofErr w:type="spellEnd"/>
      <w:r>
        <w:t xml:space="preserve"> Eğitim Koordinatörlüğü tarafından dönemsel olarak gözden geçirildiğini gösteren Eğitim Komisyonu PUKO Döngüsü: </w:t>
      </w:r>
      <w:hyperlink r:id="rId205" w:tgtFrame="_blank" w:history="1">
        <w:r w:rsidRPr="00592AC1">
          <w:rPr>
            <w:rStyle w:val="Kpr"/>
          </w:rPr>
          <w:t>https://drive.google.com/drive/folders/18nBTvwRkEyWHSVwUjQfLZ4JTqAuA18j_?usp=sharing</w:t>
        </w:r>
      </w:hyperlink>
    </w:p>
    <w:p w:rsidR="009B0D16" w:rsidRDefault="009B0D16" w:rsidP="009B0D16">
      <w:pPr>
        <w:pStyle w:val="NormalWeb"/>
        <w:numPr>
          <w:ilvl w:val="0"/>
          <w:numId w:val="24"/>
        </w:numPr>
      </w:pPr>
      <w:r>
        <w:t xml:space="preserve">[8_OD4] - Müfredat değişikliğine ilişkin fakülte kurulu kararı: </w:t>
      </w:r>
      <w:hyperlink r:id="rId206" w:tgtFrame="_blank" w:history="1">
        <w:r w:rsidRPr="00592AC1">
          <w:rPr>
            <w:rStyle w:val="Kpr"/>
          </w:rPr>
          <w:t>https://drive.google.com/drive/folders/1jBhAlPhelPl-0tGqYJlHZkjAc2YDsK3A?usp=sharing</w:t>
        </w:r>
      </w:hyperlink>
    </w:p>
    <w:p w:rsidR="009B0D16" w:rsidRDefault="009B0D16" w:rsidP="009B0D16">
      <w:pPr>
        <w:pStyle w:val="NormalWeb"/>
        <w:numPr>
          <w:ilvl w:val="0"/>
          <w:numId w:val="24"/>
        </w:numPr>
      </w:pPr>
      <w:r>
        <w:t xml:space="preserve">[9_OD4] - Alan farklılıklarına göre uzaktan ve karma eğitim uygulamalarının yürütüldüğünü gösteren 2024-2025 ders programları: </w:t>
      </w:r>
      <w:hyperlink r:id="rId207" w:history="1">
        <w:r w:rsidRPr="00592AC1">
          <w:rPr>
            <w:rStyle w:val="Kpr"/>
          </w:rPr>
          <w:t>https://docs.google.com/document/d/1shwIeuGiZcdhtRJaZdr2jkS-97V40umYh9xzrJZBgkU/edit?usp=sharing</w:t>
        </w:r>
      </w:hyperlink>
    </w:p>
    <w:p w:rsidR="009B0D16" w:rsidRPr="00592AC1" w:rsidRDefault="009B0D16" w:rsidP="009B0D16">
      <w:pPr>
        <w:pStyle w:val="NormalWeb"/>
        <w:jc w:val="both"/>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B.1.2. Programın ders dağılım dengesi</w:t>
      </w:r>
    </w:p>
    <w:p w:rsidR="009B0D16" w:rsidRPr="00592AC1" w:rsidRDefault="009B0D16" w:rsidP="009B0D16">
      <w:pPr>
        <w:pStyle w:val="NormalWeb"/>
        <w:jc w:val="both"/>
      </w:pPr>
      <w:proofErr w:type="gramStart"/>
      <w:r w:rsidRPr="00592AC1">
        <w:t>Fakültedeki tüm programlar, Bologna Süreci</w:t>
      </w:r>
      <w:r>
        <w:t>’</w:t>
      </w:r>
      <w:r w:rsidRPr="00592AC1">
        <w:t xml:space="preserve">nin </w:t>
      </w:r>
      <w:r>
        <w:t>“</w:t>
      </w:r>
      <w:r w:rsidRPr="00592AC1">
        <w:t>Yükseköğretimde Avrupa Yeterlilikler Üst Çerçevesi (QF-EHEA)</w:t>
      </w:r>
      <w:r>
        <w:t>”</w:t>
      </w:r>
      <w:proofErr w:type="spellStart"/>
      <w:r w:rsidRPr="00592AC1">
        <w:t>nde</w:t>
      </w:r>
      <w:proofErr w:type="spellEnd"/>
      <w:r w:rsidRPr="00592AC1">
        <w:t xml:space="preserve"> tanımlanan </w:t>
      </w:r>
      <w:r>
        <w:t>“</w:t>
      </w:r>
      <w:r w:rsidRPr="00592AC1">
        <w:t>Birinci Düzey</w:t>
      </w:r>
      <w:r>
        <w:t>”</w:t>
      </w:r>
      <w:r w:rsidRPr="00592AC1">
        <w:t xml:space="preserve"> ile </w:t>
      </w:r>
      <w:r>
        <w:t>“</w:t>
      </w:r>
      <w:r w:rsidRPr="00592AC1">
        <w:t>Türkiye Yükseköğretim Yeterlilikler Çerçevesi (TYYÇ)</w:t>
      </w:r>
      <w:r>
        <w:t>”</w:t>
      </w:r>
      <w:proofErr w:type="spellStart"/>
      <w:r w:rsidRPr="00592AC1">
        <w:t>nde</w:t>
      </w:r>
      <w:proofErr w:type="spellEnd"/>
      <w:r w:rsidRPr="00592AC1">
        <w:t xml:space="preserve"> tanımlanan </w:t>
      </w:r>
      <w:r>
        <w:t>“</w:t>
      </w:r>
      <w:r w:rsidRPr="00592AC1">
        <w:t>6. Düzey</w:t>
      </w:r>
      <w:r>
        <w:t>”</w:t>
      </w:r>
      <w:r w:rsidRPr="00592AC1">
        <w:t xml:space="preserve"> yeterlilikleri için belirlenmiş olan AKTS koşullarını ve düzey yeterliliklerini, aynı zamanda </w:t>
      </w:r>
      <w:r>
        <w:t>“</w:t>
      </w:r>
      <w:r w:rsidRPr="00592AC1">
        <w:t>Avrupa Yaşam Boyu Öğrenme Yeterlilikler Çerçevesi (EQF-LLL)</w:t>
      </w:r>
      <w:r>
        <w:t>”</w:t>
      </w:r>
      <w:proofErr w:type="spellStart"/>
      <w:r w:rsidRPr="00592AC1">
        <w:t>nde</w:t>
      </w:r>
      <w:proofErr w:type="spellEnd"/>
      <w:r w:rsidRPr="00592AC1">
        <w:t xml:space="preserve"> tanımlanan </w:t>
      </w:r>
      <w:r>
        <w:t>“</w:t>
      </w:r>
      <w:r w:rsidRPr="00592AC1">
        <w:t>6. Düzey</w:t>
      </w:r>
      <w:r>
        <w:t>”</w:t>
      </w:r>
      <w:r w:rsidRPr="00592AC1">
        <w:t xml:space="preserve"> yeterliliklerini sağlamaktadır. </w:t>
      </w:r>
      <w:proofErr w:type="gramEnd"/>
      <w:r w:rsidRPr="00592AC1">
        <w:t>Bologna sürecini başarıyla tamamlamış olan Fakültemiz, program yeterliliklerini belirlerken Avrupa Yeterlilikler Çerçevesi, Ulusal Yeterlilikler Çerçevesi ve İletişim Temel Alan Yeterliliklerini kapsayacak şekilde tüm paydaşlarla iş birliği içerisinde çalışmalar yapmıştır.</w:t>
      </w:r>
    </w:p>
    <w:p w:rsidR="009B0D16" w:rsidRPr="00592AC1" w:rsidRDefault="009B0D16" w:rsidP="009B0D16">
      <w:pPr>
        <w:pStyle w:val="NormalWeb"/>
        <w:jc w:val="both"/>
      </w:pPr>
      <w:r w:rsidRPr="00592AC1">
        <w:t xml:space="preserve">Fakülte genelinde yürütülen ve tamamlanan akreditasyon hazırlıkları ve Öz Değerlendirme Raporu (ÖDR) süreçlerinde müfredat yapısı detaylı olarak gözden geçirilmiştir. Bu doğrultuda, öğrencilere kültürel derinlik kazandırmak ve farklı disiplinleri tanıma imkânı sunmak amacıyla zorunlu-seçmeli ders ile alan içi-alan dışı ders dengesi güncellenmiş ve İletişim Temel Alanı gereksinimlerine göre uyarlanmıştır </w:t>
      </w:r>
      <w:hyperlink r:id="rId208" w:history="1">
        <w:r w:rsidRPr="00592AC1">
          <w:rPr>
            <w:rStyle w:val="Kpr"/>
          </w:rPr>
          <w:t>[1_OD4]</w:t>
        </w:r>
      </w:hyperlink>
      <w:r w:rsidRPr="00592AC1">
        <w:t xml:space="preserve">. Tüm paydaşların katkıları ile oluşturulan ve öğretim elemanlarının uzmanlık alanları ile iş yükleri dikkate alınarak müfredat güncellenmiştir. Fakültemizin OBS sisteminden tüm programlarımızın eğitim amaçları, program kazanımları (çıktıları) ve alan farklılıklarına göre yapılandırılmış ders içerikleri şeffaf bir şekilde görülmektedir </w:t>
      </w:r>
      <w:hyperlink r:id="rId209" w:history="1">
        <w:r w:rsidRPr="00592AC1">
          <w:rPr>
            <w:rStyle w:val="Kpr"/>
          </w:rPr>
          <w:t>[2_OD4]</w:t>
        </w:r>
      </w:hyperlink>
      <w:hyperlink r:id="rId210" w:history="1">
        <w:r w:rsidRPr="00592AC1">
          <w:rPr>
            <w:rStyle w:val="Kpr"/>
          </w:rPr>
          <w:t>[3_OD4]</w:t>
        </w:r>
      </w:hyperlink>
      <w:hyperlink r:id="rId211" w:history="1">
        <w:r w:rsidRPr="00592AC1">
          <w:rPr>
            <w:rStyle w:val="Kpr"/>
          </w:rPr>
          <w:t>[4_OD4]</w:t>
        </w:r>
      </w:hyperlink>
      <w:r w:rsidRPr="00592AC1">
        <w:t>.</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828"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1371"/>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Ders dağılımına ilişkin, ilke ve yöntemler tanımlanmamıştır.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Ders dağılımı dengesine ilişkin tanımlı süreçlere uygun olarak kurum genelinde uygulamalar bulunmaktadır.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Programlarda ders dağılım dengesi izlenmekte ve iyileştirilmektedir.</w:t>
            </w:r>
          </w:p>
        </w:tc>
        <w:tc>
          <w:tcPr>
            <w:tcW w:w="1828"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İçselleştirilmiş, sistematik, sürdürülebilir ve örnek gösterilebilir uygulamalar bulunmaktadır.</w:t>
            </w:r>
          </w:p>
        </w:tc>
      </w:tr>
    </w:tbl>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19"/>
        </w:numPr>
        <w:jc w:val="both"/>
      </w:pPr>
      <w:r w:rsidRPr="00592AC1">
        <w:lastRenderedPageBreak/>
        <w:t xml:space="preserve">[1_OD4] - Akreditasyon ve İletişim Temel Alanı uyumu kapsamında yapılan 2024 müfredat değişikliği kararı: </w:t>
      </w:r>
      <w:hyperlink r:id="rId212" w:history="1">
        <w:r w:rsidRPr="00592AC1">
          <w:rPr>
            <w:rStyle w:val="Kpr"/>
          </w:rPr>
          <w:t>https://drive.google.com/drive/folders/1sasqCr1ZHIjNPh3CHy7gLXDLo64S1z_a?usp=sharing</w:t>
        </w:r>
      </w:hyperlink>
    </w:p>
    <w:p w:rsidR="009B0D16" w:rsidRPr="00592AC1" w:rsidRDefault="009B0D16" w:rsidP="009B0D16">
      <w:pPr>
        <w:pStyle w:val="NormalWeb"/>
        <w:numPr>
          <w:ilvl w:val="0"/>
          <w:numId w:val="19"/>
        </w:numPr>
        <w:jc w:val="both"/>
      </w:pPr>
      <w:r w:rsidRPr="00592AC1">
        <w:t xml:space="preserve">[2_OD4] - Bölümlerin eğitim amaçlarını ve program kazanımlarını (çıktılarını) gösteren ders planları: </w:t>
      </w:r>
      <w:hyperlink r:id="rId213" w:history="1">
        <w:r w:rsidRPr="00592AC1">
          <w:rPr>
            <w:rStyle w:val="Kpr"/>
          </w:rPr>
          <w:t>https://docs.google.com/document/d/1cH-brEsdGaspsZmz99xD_iLzXvasCdgaem1SlkMn4vI/edit?usp=sharing</w:t>
        </w:r>
      </w:hyperlink>
    </w:p>
    <w:p w:rsidR="009B0D16" w:rsidRPr="00592AC1" w:rsidRDefault="009B0D16" w:rsidP="009B0D16">
      <w:pPr>
        <w:pStyle w:val="NormalWeb"/>
        <w:numPr>
          <w:ilvl w:val="1"/>
          <w:numId w:val="19"/>
        </w:numPr>
        <w:jc w:val="both"/>
      </w:pPr>
      <w:r w:rsidRPr="00592AC1">
        <w:t xml:space="preserve">RTS: </w:t>
      </w:r>
      <w:hyperlink r:id="rId214" w:tgtFrame="_blank" w:history="1">
        <w:r w:rsidRPr="00592AC1">
          <w:rPr>
            <w:rStyle w:val="Kpr"/>
          </w:rPr>
          <w:t>https://rts.hku.edu.tr/ders-planlari/</w:t>
        </w:r>
      </w:hyperlink>
    </w:p>
    <w:p w:rsidR="009B0D16" w:rsidRPr="00592AC1" w:rsidRDefault="009B0D16" w:rsidP="009B0D16">
      <w:pPr>
        <w:pStyle w:val="NormalWeb"/>
        <w:numPr>
          <w:ilvl w:val="1"/>
          <w:numId w:val="19"/>
        </w:numPr>
        <w:jc w:val="both"/>
      </w:pPr>
      <w:r w:rsidRPr="00592AC1">
        <w:t xml:space="preserve">GİT: </w:t>
      </w:r>
      <w:hyperlink r:id="rId215" w:tgtFrame="_blank" w:history="1">
        <w:r w:rsidRPr="00592AC1">
          <w:rPr>
            <w:rStyle w:val="Kpr"/>
          </w:rPr>
          <w:t>https://git.hku.edu.tr/ders-planlari/</w:t>
        </w:r>
      </w:hyperlink>
    </w:p>
    <w:p w:rsidR="009B0D16" w:rsidRPr="00592AC1" w:rsidRDefault="009B0D16" w:rsidP="009B0D16">
      <w:pPr>
        <w:pStyle w:val="NormalWeb"/>
        <w:numPr>
          <w:ilvl w:val="1"/>
          <w:numId w:val="19"/>
        </w:numPr>
        <w:jc w:val="both"/>
      </w:pPr>
      <w:r w:rsidRPr="00592AC1">
        <w:t xml:space="preserve">DOT: </w:t>
      </w:r>
      <w:hyperlink r:id="rId216" w:tgtFrame="_blank" w:history="1">
        <w:r w:rsidRPr="00592AC1">
          <w:rPr>
            <w:rStyle w:val="Kpr"/>
          </w:rPr>
          <w:t>https://dot.hku.edu.tr/ders-planlari-2/</w:t>
        </w:r>
      </w:hyperlink>
    </w:p>
    <w:p w:rsidR="009B0D16" w:rsidRPr="00592AC1" w:rsidRDefault="009B0D16" w:rsidP="009B0D16">
      <w:pPr>
        <w:pStyle w:val="NormalWeb"/>
        <w:numPr>
          <w:ilvl w:val="0"/>
          <w:numId w:val="19"/>
        </w:numPr>
        <w:jc w:val="both"/>
      </w:pPr>
      <w:r w:rsidRPr="00592AC1">
        <w:t xml:space="preserve">[3_OD4] - Ders dağılım dengesinin ders bazında kazanımlarla uyumunu gösteren içerikler: </w:t>
      </w:r>
      <w:hyperlink r:id="rId217" w:history="1">
        <w:r w:rsidRPr="00592AC1">
          <w:rPr>
            <w:rStyle w:val="Kpr"/>
          </w:rPr>
          <w:t>https://docs.google.com/document/d/1cH-brEsdGaspsZmz99xD_iLzXvasCdgaem1SlkMn4vI/edit?usp=sharing</w:t>
        </w:r>
      </w:hyperlink>
    </w:p>
    <w:p w:rsidR="009B0D16" w:rsidRPr="00592AC1" w:rsidRDefault="009B0D16" w:rsidP="009B0D16">
      <w:pPr>
        <w:pStyle w:val="NormalWeb"/>
        <w:numPr>
          <w:ilvl w:val="1"/>
          <w:numId w:val="19"/>
        </w:numPr>
        <w:jc w:val="both"/>
      </w:pPr>
      <w:r w:rsidRPr="00592AC1">
        <w:t xml:space="preserve">RTS: </w:t>
      </w:r>
      <w:hyperlink r:id="rId218" w:tgtFrame="_blank" w:history="1">
        <w:r w:rsidRPr="00592AC1">
          <w:rPr>
            <w:rStyle w:val="Kpr"/>
          </w:rPr>
          <w:t>https://rts.hku.edu.tr/ders-icerikleri/</w:t>
        </w:r>
      </w:hyperlink>
    </w:p>
    <w:p w:rsidR="009B0D16" w:rsidRPr="00592AC1" w:rsidRDefault="009B0D16" w:rsidP="009B0D16">
      <w:pPr>
        <w:pStyle w:val="NormalWeb"/>
        <w:numPr>
          <w:ilvl w:val="1"/>
          <w:numId w:val="19"/>
        </w:numPr>
        <w:jc w:val="both"/>
      </w:pPr>
      <w:r w:rsidRPr="00592AC1">
        <w:t xml:space="preserve">GİT: </w:t>
      </w:r>
      <w:hyperlink r:id="rId219" w:tgtFrame="_blank" w:history="1">
        <w:r w:rsidRPr="00592AC1">
          <w:rPr>
            <w:rStyle w:val="Kpr"/>
          </w:rPr>
          <w:t>https://git.hku.edu.tr/ders-icerikleri/</w:t>
        </w:r>
      </w:hyperlink>
    </w:p>
    <w:p w:rsidR="009B0D16" w:rsidRPr="00592AC1" w:rsidRDefault="009B0D16" w:rsidP="009B0D16">
      <w:pPr>
        <w:pStyle w:val="NormalWeb"/>
        <w:numPr>
          <w:ilvl w:val="1"/>
          <w:numId w:val="19"/>
        </w:numPr>
        <w:jc w:val="both"/>
      </w:pPr>
      <w:r w:rsidRPr="00592AC1">
        <w:t xml:space="preserve">DOT: </w:t>
      </w:r>
      <w:hyperlink r:id="rId220" w:tgtFrame="_blank" w:history="1">
        <w:r w:rsidRPr="00592AC1">
          <w:rPr>
            <w:rStyle w:val="Kpr"/>
          </w:rPr>
          <w:t>https://dot.hku.edu.tr/ders-icerikleri-2/</w:t>
        </w:r>
      </w:hyperlink>
    </w:p>
    <w:p w:rsidR="009B0D16" w:rsidRPr="001903D2" w:rsidRDefault="009B0D16" w:rsidP="009B0D16">
      <w:pPr>
        <w:pStyle w:val="NormalWeb"/>
        <w:numPr>
          <w:ilvl w:val="0"/>
          <w:numId w:val="19"/>
        </w:numPr>
        <w:jc w:val="both"/>
      </w:pPr>
      <w:r w:rsidRPr="00592AC1">
        <w:t xml:space="preserve">[4_OD4] - Alan farklılıklarına ve eğitim türlerine göre planlanmış uzaktan ve karma ders programları: </w:t>
      </w:r>
      <w:hyperlink r:id="rId221" w:history="1">
        <w:r w:rsidRPr="00592AC1">
          <w:rPr>
            <w:rStyle w:val="Kpr"/>
          </w:rPr>
          <w:t>https://docs.google.com/document/d/1cH-brEsdGaspsZmz99xD_iLzXvasCdgaem1SlkMn4vI/edit?usp=sharing</w:t>
        </w:r>
      </w:hyperlink>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B.1.3. Ders kazanımlarının program çıktılarıyla uyumu</w:t>
      </w:r>
    </w:p>
    <w:p w:rsidR="009B0D16" w:rsidRPr="00592AC1" w:rsidRDefault="009B0D16" w:rsidP="009B0D16">
      <w:pPr>
        <w:pStyle w:val="NormalWeb"/>
        <w:jc w:val="both"/>
      </w:pPr>
      <w:r w:rsidRPr="00592AC1">
        <w:t xml:space="preserve">İletişim Fakültesi bünyesindeki programlarda ders kazanımları ile program çıktıları TYYÇ standartlarına uygun olarak eşleştirilmiştir. Radyo, Televizyon ve Sinema (RTS) ile Görsel İletişim Tasarımı (GİT) bölümlerinde eşzamanlı olarak yürütülen akreditasyon (Öz Değerlendirme Raporu - ÖDR) çalışmaları kapsamında bu uyum çok daha sistematik bir yapıya kavuşturulmuş; belirlenen hedefler tüm bölümlerin güncel ders </w:t>
      </w:r>
      <w:proofErr w:type="gramStart"/>
      <w:r w:rsidRPr="00592AC1">
        <w:t>planlarına  ve</w:t>
      </w:r>
      <w:proofErr w:type="gramEnd"/>
      <w:r w:rsidRPr="00592AC1">
        <w:t xml:space="preserve"> detaylı ders içeriklerine şeffaf bir biçimde yansıtılmıştır </w:t>
      </w:r>
      <w:hyperlink r:id="rId222" w:history="1">
        <w:r w:rsidRPr="00592AC1">
          <w:rPr>
            <w:rStyle w:val="Kpr"/>
          </w:rPr>
          <w:t>[1_OD4]</w:t>
        </w:r>
      </w:hyperlink>
      <w:r w:rsidRPr="00592AC1">
        <w:t xml:space="preserve">. Alan farklılıkları gözetilerek hazırlanan ders programları aracılığıyla, bu kazanımların her eğitim türünde öğrencilere eksiksiz aktarılması güvence altına alınmıştır </w:t>
      </w:r>
      <w:hyperlink r:id="rId223" w:history="1">
        <w:r w:rsidRPr="00592AC1">
          <w:rPr>
            <w:rStyle w:val="Kpr"/>
          </w:rPr>
          <w:t>[1_OD4]</w:t>
        </w:r>
      </w:hyperlink>
      <w:r w:rsidRPr="00592AC1">
        <w:t>.</w:t>
      </w:r>
    </w:p>
    <w:p w:rsidR="009B0D16" w:rsidRPr="00592AC1" w:rsidRDefault="009B0D16" w:rsidP="009B0D16">
      <w:pPr>
        <w:pStyle w:val="NormalWeb"/>
        <w:jc w:val="both"/>
      </w:pPr>
      <w:r w:rsidRPr="00592AC1">
        <w:t>Öğrencilerin eğitim süreçlerinde devamlı aktif rol alması, Hasan Kalyoncu Üniversitesi Ön Lisans ve Lisans Eğitim-Öğretim Yönetmeliği</w:t>
      </w:r>
      <w:r>
        <w:t>’</w:t>
      </w:r>
      <w:r w:rsidRPr="00592AC1">
        <w:t xml:space="preserve">nin 14. ve 21. maddeleri uyarınca ara sınav, ödev ve proje gibi çoklu ölçme değerlendirme yöntemleriyle desteklenmektedir. Süreç içerisinde öğrencilerin ders kazanımlarına ulaşma düzeyleri ve mezuniyet yeterlilikleri akademik transkriptler üzerinden düzenli olarak takip edilmektedir </w:t>
      </w:r>
      <w:hyperlink r:id="rId224" w:history="1">
        <w:r w:rsidRPr="00592AC1">
          <w:rPr>
            <w:rStyle w:val="Kpr"/>
          </w:rPr>
          <w:t>[2_OD4]</w:t>
        </w:r>
      </w:hyperlink>
      <w:r w:rsidRPr="00592AC1">
        <w:t xml:space="preserve">. Eğitim kalitesi ve öğrenci memnuniyeti ise her yarıyıl sonunda uygulanan ders değerlendirme anketleri ile ölçülmekte, elde edilen verilerle sürekli iyileştirme yapılmaktadır </w:t>
      </w:r>
      <w:hyperlink r:id="rId225" w:history="1">
        <w:r w:rsidRPr="00592AC1">
          <w:rPr>
            <w:rStyle w:val="Kpr"/>
          </w:rPr>
          <w:t>[3_OD4]</w:t>
        </w:r>
      </w:hyperlink>
      <w:r w:rsidRPr="00592AC1">
        <w:t xml:space="preserve">. Fakülte genelinde benimsenen bu yapının bütünü, program çıktıları ve ders kazanımlarının eşleştirildiği güncel matris tablolarıyla kayıt altına alınmaktadır </w:t>
      </w:r>
      <w:hyperlink r:id="rId226" w:history="1">
        <w:r w:rsidRPr="00592AC1">
          <w:rPr>
            <w:rStyle w:val="Kpr"/>
          </w:rPr>
          <w:t>[4_OD4]</w:t>
        </w:r>
      </w:hyperlink>
      <w:r w:rsidRPr="00592AC1">
        <w:t>.</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828"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1371"/>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Ders kazanımları program çıktıları ile eşleştirilmemiştir.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Ders kazanımlarının oluşturulması ve program çıktılarıyla uyumlu hale </w:t>
            </w:r>
            <w:r w:rsidRPr="00592AC1">
              <w:rPr>
                <w:rFonts w:ascii="Times New Roman" w:hAnsi="Times New Roman" w:cs="Times New Roman"/>
              </w:rPr>
              <w:lastRenderedPageBreak/>
              <w:t>getirilmesine ilişkin ilke, yöntem ve sınıflamaları içeren tanımlı süreçler bulunmaktadır.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lastRenderedPageBreak/>
              <w:t>Ders kazanımları programların genelinde program çıktılarıyla uyumlandırılmıştı</w:t>
            </w:r>
            <w:r w:rsidRPr="00592AC1">
              <w:rPr>
                <w:rFonts w:ascii="Times New Roman" w:hAnsi="Times New Roman" w:cs="Times New Roman"/>
              </w:rPr>
              <w:lastRenderedPageBreak/>
              <w:t>r ve ders bilgi paketleri ile paylaşılmaktadır.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lastRenderedPageBreak/>
              <w:t xml:space="preserve">Ders kazanımlarının program çıktılarıyla uyumu izlenmekte ve </w:t>
            </w:r>
            <w:r w:rsidRPr="00592AC1">
              <w:rPr>
                <w:rFonts w:ascii="Times New Roman" w:hAnsi="Times New Roman" w:cs="Times New Roman"/>
              </w:rPr>
              <w:lastRenderedPageBreak/>
              <w:t>iyileştirilmektedir.</w:t>
            </w:r>
          </w:p>
        </w:tc>
        <w:tc>
          <w:tcPr>
            <w:tcW w:w="1828"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lastRenderedPageBreak/>
              <w:t xml:space="preserve">İçselleştirilmiş, sistematik, sürdürülebilir ve örnek gösterilebilir </w:t>
            </w:r>
            <w:r w:rsidRPr="00592AC1">
              <w:rPr>
                <w:rFonts w:ascii="Times New Roman" w:hAnsi="Times New Roman" w:cs="Times New Roman"/>
              </w:rPr>
              <w:lastRenderedPageBreak/>
              <w:t>uygulamalar bulunmaktadır.</w:t>
            </w:r>
          </w:p>
        </w:tc>
      </w:tr>
    </w:tbl>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19"/>
        </w:numPr>
        <w:jc w:val="both"/>
      </w:pPr>
      <w:r w:rsidRPr="00592AC1">
        <w:t xml:space="preserve">[1_OD4] - Öğrenme kazanımlarının yer aldığı İletişim Fakültesi Bölüm ders plan, program ve içerikleri: </w:t>
      </w:r>
      <w:hyperlink r:id="rId227" w:history="1">
        <w:r w:rsidRPr="00592AC1">
          <w:rPr>
            <w:rStyle w:val="Kpr"/>
          </w:rPr>
          <w:t>https://docs.google.com/document/d/1cH-brEsdGaspsZmz99xD_iLzXvasCdgaem1SlkMn4vI/edit?usp=sharing</w:t>
        </w:r>
      </w:hyperlink>
    </w:p>
    <w:p w:rsidR="009B0D16" w:rsidRPr="00592AC1" w:rsidRDefault="009B0D16" w:rsidP="009B0D16">
      <w:pPr>
        <w:pStyle w:val="NormalWeb"/>
        <w:numPr>
          <w:ilvl w:val="0"/>
          <w:numId w:val="19"/>
        </w:numPr>
        <w:jc w:val="both"/>
      </w:pPr>
      <w:r w:rsidRPr="00592AC1">
        <w:t xml:space="preserve">[2_OD4] - Öğrencinin kazanımlara ulaşma ve başarı durumunu gösteren kanıt: Mezun öğrenci transkripti: </w:t>
      </w:r>
      <w:r w:rsidRPr="00A731B2">
        <w:t>https://drive.google.com/file/d/1Xb0J2l1WRdm721u5pF9rdtAzO5p76O37/view?usp=drive_link</w:t>
      </w:r>
    </w:p>
    <w:p w:rsidR="009B0D16" w:rsidRPr="00592AC1" w:rsidRDefault="009B0D16" w:rsidP="009B0D16">
      <w:pPr>
        <w:pStyle w:val="NormalWeb"/>
        <w:numPr>
          <w:ilvl w:val="0"/>
          <w:numId w:val="19"/>
        </w:numPr>
        <w:jc w:val="both"/>
      </w:pPr>
      <w:r w:rsidRPr="00592AC1">
        <w:t xml:space="preserve">[3_OD4] </w:t>
      </w:r>
      <w:r>
        <w:t>–</w:t>
      </w:r>
      <w:r w:rsidRPr="00592AC1">
        <w:t xml:space="preserve"> </w:t>
      </w:r>
      <w:r>
        <w:t>Memnuniyet anket ve raporları</w:t>
      </w:r>
      <w:r w:rsidRPr="00592AC1">
        <w:t xml:space="preserve"> </w:t>
      </w:r>
      <w:hyperlink r:id="rId228" w:history="1">
        <w:r w:rsidRPr="00592AC1">
          <w:rPr>
            <w:rStyle w:val="Kpr"/>
          </w:rPr>
          <w:t>https://drive.google.com/file/d/1wTg9ZnDcsMQL8nwdfVXEH6oiSXv5Z2LE/view?usp=sharing</w:t>
        </w:r>
      </w:hyperlink>
    </w:p>
    <w:p w:rsidR="009B0D16" w:rsidRPr="00592AC1" w:rsidRDefault="009B0D16" w:rsidP="009B0D16">
      <w:pPr>
        <w:pStyle w:val="NormalWeb"/>
        <w:numPr>
          <w:ilvl w:val="0"/>
          <w:numId w:val="19"/>
        </w:numPr>
        <w:jc w:val="both"/>
      </w:pPr>
      <w:r w:rsidRPr="00592AC1">
        <w:t xml:space="preserve">[4_OD4] - Program çıktıları ve ders kazanımları arasındaki ilişkiyi gösteren eşleştirme matrisi: </w:t>
      </w:r>
      <w:hyperlink r:id="rId229" w:history="1">
        <w:r w:rsidRPr="00592AC1">
          <w:rPr>
            <w:rStyle w:val="Kpr"/>
          </w:rPr>
          <w:t>https://drive.google.com/file/d/1Ebg4bPhCPV_lyBxtK7hOevxJ3rVrPcVV/view?usp=sharing</w:t>
        </w:r>
      </w:hyperlink>
    </w:p>
    <w:p w:rsidR="009B0D16" w:rsidRPr="00592AC1" w:rsidRDefault="009B0D16" w:rsidP="009B0D16">
      <w:pPr>
        <w:pStyle w:val="NormalWeb"/>
        <w:jc w:val="both"/>
      </w:pP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B.1.4. Öğrenci iş yüküne dayalı ders tasarımı</w:t>
      </w: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NormalWeb"/>
        <w:jc w:val="both"/>
      </w:pPr>
      <w:r w:rsidRPr="00592AC1">
        <w:rPr>
          <w:rStyle w:val="citation-74"/>
        </w:rPr>
        <w:t xml:space="preserve">Üniversitemizde </w:t>
      </w:r>
      <w:r>
        <w:rPr>
          <w:rStyle w:val="citation-74"/>
        </w:rPr>
        <w:t>“</w:t>
      </w:r>
      <w:r w:rsidRPr="00592AC1">
        <w:rPr>
          <w:rStyle w:val="citation-74"/>
        </w:rPr>
        <w:t>Öğrenci İş Yükü ve AKTS Kredilendirme Esasları</w:t>
      </w:r>
      <w:r>
        <w:rPr>
          <w:rStyle w:val="citation-74"/>
        </w:rPr>
        <w:t>”</w:t>
      </w:r>
      <w:r w:rsidRPr="00592AC1">
        <w:rPr>
          <w:rStyle w:val="citation-74"/>
        </w:rPr>
        <w:t>, Bologna süreci kapsamında ve TYYÇ ile uyumlu olarak güvence altına alınmıştır</w:t>
      </w:r>
      <w:r w:rsidRPr="00592AC1">
        <w:t xml:space="preserve">. </w:t>
      </w:r>
      <w:r w:rsidRPr="00592AC1">
        <w:rPr>
          <w:rStyle w:val="citation-73"/>
        </w:rPr>
        <w:t>Buna göre, öğrencinin bir dönemlik toplam çalışma süresi 765 saat olarak hesaplanmış olup, her bir yarıyıl için 30 AKTS kredisine denk gelecek şekilde dengeli bir iş yükü planlaması yapılmaktadır</w:t>
      </w:r>
      <w:r w:rsidRPr="00592AC1">
        <w:t xml:space="preserve">. </w:t>
      </w:r>
      <w:r w:rsidRPr="00592AC1">
        <w:rPr>
          <w:rStyle w:val="citation-72"/>
        </w:rPr>
        <w:t xml:space="preserve">İletişim Fakültesi genelinde ve özellikle Radyo, Televizyon ve Sinema ile Görsel İletişim Tasarımı bölümlerinin akreditasyon (ÖDR) hazırlıkları doğrultusunda; uzaktan, karma ve örgün eğitim programlarındaki tüm derslerin öğrenci iş yükleri titizlikle hesaplanarak Bilgi Paketleri (OBS) aracılığıyla şeffaf biçimde ilan edilmektedir </w:t>
      </w:r>
      <w:hyperlink r:id="rId230" w:history="1">
        <w:r w:rsidRPr="00592AC1">
          <w:rPr>
            <w:rStyle w:val="Kpr"/>
          </w:rPr>
          <w:t>[1_OD4]</w:t>
        </w:r>
      </w:hyperlink>
      <w:r w:rsidRPr="00592AC1">
        <w:t>.</w:t>
      </w:r>
    </w:p>
    <w:p w:rsidR="009B0D16" w:rsidRPr="00592AC1" w:rsidRDefault="009B0D16" w:rsidP="009B0D16">
      <w:pPr>
        <w:pStyle w:val="NormalWeb"/>
        <w:jc w:val="both"/>
      </w:pPr>
      <w:r w:rsidRPr="00592AC1">
        <w:rPr>
          <w:rStyle w:val="citation-71"/>
        </w:rPr>
        <w:t xml:space="preserve">Fakültemizdeki teorik derslerin yanı sıra, öğrencilerin akademik ve mesleki gelişimlerini destekleyen kurum içi ve kurum dışı stajlar, bitirme projeleri, atölye uygulamaları ve yurt içi/yurt dışı mesleki faaliyetlerin iş yükleri de ayrıntılı olarak belirlenmiş ve programın toplam AKTS kredisine dâhil edilmiştir </w:t>
      </w:r>
      <w:hyperlink r:id="rId231" w:history="1">
        <w:r w:rsidRPr="00592AC1">
          <w:rPr>
            <w:rStyle w:val="Kpr"/>
          </w:rPr>
          <w:t>[2_OD4]</w:t>
        </w:r>
      </w:hyperlink>
      <w:r w:rsidRPr="00592AC1">
        <w:t xml:space="preserve">. </w:t>
      </w:r>
      <w:r w:rsidRPr="00592AC1">
        <w:rPr>
          <w:rStyle w:val="citation-70"/>
        </w:rPr>
        <w:t>Üniversitemizin sahip olduğu Bologna etiketi sayesinde, uluslararası hareketlilik (</w:t>
      </w:r>
      <w:proofErr w:type="spellStart"/>
      <w:r w:rsidRPr="00592AC1">
        <w:rPr>
          <w:rStyle w:val="citation-70"/>
        </w:rPr>
        <w:t>Erasmus</w:t>
      </w:r>
      <w:proofErr w:type="spellEnd"/>
      <w:r w:rsidRPr="00592AC1">
        <w:rPr>
          <w:rStyle w:val="citation-70"/>
        </w:rPr>
        <w:t xml:space="preserve"> vb.) süreçlerinde öğrencilerin aldıkları iş yükü temelli kredilerin transferi ve tanınmasına ilişkin süreçler sorunsuz bir şekilde yürütülmektedir </w:t>
      </w:r>
      <w:hyperlink r:id="rId232" w:history="1">
        <w:r w:rsidRPr="00592AC1">
          <w:rPr>
            <w:rStyle w:val="Kpr"/>
          </w:rPr>
          <w:t>[3_OD4]</w:t>
        </w:r>
      </w:hyperlink>
      <w:r w:rsidRPr="00592AC1">
        <w:t xml:space="preserve">. </w:t>
      </w:r>
      <w:r w:rsidRPr="00592AC1">
        <w:rPr>
          <w:rStyle w:val="citation-69"/>
        </w:rPr>
        <w:t xml:space="preserve">Tasarlanan tüm bu derslerin AKTS kredilerinin gerçekçi bir temele oturması </w:t>
      </w:r>
      <w:r w:rsidRPr="00592AC1">
        <w:rPr>
          <w:rStyle w:val="citation-69"/>
        </w:rPr>
        <w:lastRenderedPageBreak/>
        <w:t xml:space="preserve">amacıyla, AKTS hesaplama tabloları ve öğrenci iş yükü analizleri, ders izlenceleri üzerinden düzenli olarak izlenmekte ve paydaş geri bildirimleriyle güncellenmektedir </w:t>
      </w:r>
      <w:hyperlink r:id="rId233" w:history="1">
        <w:r w:rsidRPr="00592AC1">
          <w:rPr>
            <w:rStyle w:val="Kpr"/>
          </w:rPr>
          <w:t>[3_OD4]</w:t>
        </w:r>
      </w:hyperlink>
      <w:r w:rsidRPr="00592AC1">
        <w:t>.</w:t>
      </w: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4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828"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3121"/>
        </w:trPr>
        <w:tc>
          <w:tcPr>
            <w:tcW w:w="1987" w:type="dxa"/>
          </w:tcPr>
          <w:p w:rsidR="009B0D16" w:rsidRPr="00592AC1" w:rsidRDefault="009B0D16" w:rsidP="00832B08">
            <w:pPr>
              <w:pStyle w:val="Default"/>
              <w:ind w:right="-101"/>
              <w:jc w:val="both"/>
              <w:rPr>
                <w:rFonts w:ascii="Times New Roman" w:hAnsi="Times New Roman" w:cs="Times New Roman"/>
              </w:rPr>
            </w:pPr>
            <w:r w:rsidRPr="00592AC1">
              <w:rPr>
                <w:rFonts w:ascii="Times New Roman" w:hAnsi="Times New Roman" w:cs="Times New Roman"/>
              </w:rPr>
              <w:t>Dersler öğrenci iş yüküne dayalı olarak tasarlanmamıştır.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Öğrenci iş yükünün nasıl hesaplanacağına ilişkin staj, mesleki uygulama hareketlilik gibi boyutları içeren ilke ve yöntemlerin yer aldığı tanımlı süreçler* bulunmaktadır.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Dersler öğrenci iş yüküne uygun olarak tasarlanmış, ilan edilmiş ve uygulamaya konulmuştur.</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Programlarda öğrenci iş yükü izlenmekte ve buna göre ders tasarımı güncellenmektedir.</w:t>
            </w:r>
          </w:p>
        </w:tc>
        <w:tc>
          <w:tcPr>
            <w:tcW w:w="1828"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İçselleştirilmiş, sistematik, sürdürülebilir ve örnek gösterilebilir uygulamalar bulunmaktadır.</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NormalWeb"/>
        <w:numPr>
          <w:ilvl w:val="0"/>
          <w:numId w:val="19"/>
        </w:numPr>
        <w:jc w:val="both"/>
      </w:pPr>
      <w:r w:rsidRPr="00592AC1">
        <w:t xml:space="preserve">[1_OD4] - </w:t>
      </w:r>
      <w:proofErr w:type="spellStart"/>
      <w:r w:rsidRPr="00592AC1">
        <w:t>Ders_Bilgi_Paketleri</w:t>
      </w:r>
      <w:proofErr w:type="spellEnd"/>
      <w:r w:rsidRPr="00592AC1">
        <w:t xml:space="preserve">: Öğrenci iş yüklerinin ilan edildiği bölüm bilgi paketleri: </w:t>
      </w:r>
      <w:hyperlink r:id="rId234" w:history="1">
        <w:r w:rsidRPr="00592AC1">
          <w:rPr>
            <w:rStyle w:val="Kpr"/>
          </w:rPr>
          <w:t>https://docs.google.com/document/d/1n55y8seFks5ntbfsFNQEzozTpUM0zyYi7ySxf7gVeKI/edit?usp=sharing</w:t>
        </w:r>
      </w:hyperlink>
    </w:p>
    <w:p w:rsidR="009B0D16" w:rsidRPr="00592AC1" w:rsidRDefault="009B0D16" w:rsidP="009B0D16">
      <w:pPr>
        <w:pStyle w:val="NormalWeb"/>
        <w:numPr>
          <w:ilvl w:val="0"/>
          <w:numId w:val="19"/>
        </w:numPr>
        <w:jc w:val="both"/>
      </w:pPr>
      <w:r w:rsidRPr="00592AC1">
        <w:t xml:space="preserve">[2_OD4] - </w:t>
      </w:r>
      <w:proofErr w:type="spellStart"/>
      <w:r w:rsidRPr="00592AC1">
        <w:t>Mesleki_Uygulama_ve_Staj_Icin_AKTS_Kredi_Tanimi</w:t>
      </w:r>
      <w:proofErr w:type="spellEnd"/>
      <w:r w:rsidRPr="00592AC1">
        <w:t xml:space="preserve">: Mesleki uygulamalar, değişim programları, staj ve bitirme projeleri için AKTS tanımlamalarını gösteren bölüm ders planları: </w:t>
      </w:r>
      <w:hyperlink r:id="rId235" w:history="1">
        <w:r w:rsidRPr="00592AC1">
          <w:rPr>
            <w:rStyle w:val="Kpr"/>
          </w:rPr>
          <w:t>https://docs.google.com/document/d/1G8KVK7AOA256M-uigCu_ilamVQAWHbrsZ4iipkqYduM/edit?usp=sharing</w:t>
        </w:r>
      </w:hyperlink>
    </w:p>
    <w:p w:rsidR="009B0D16" w:rsidRPr="00592AC1" w:rsidRDefault="009B0D16" w:rsidP="009B0D16">
      <w:pPr>
        <w:pStyle w:val="NormalWeb"/>
        <w:numPr>
          <w:ilvl w:val="0"/>
          <w:numId w:val="19"/>
        </w:numPr>
        <w:jc w:val="both"/>
      </w:pPr>
      <w:r w:rsidRPr="00592AC1">
        <w:t xml:space="preserve">[3_OD4] İş yükü temelli kredilerin transferi ve tanınmasına ilişkin süreçlerin yansıtıldığı örnek ders izlencesi: </w:t>
      </w:r>
      <w:hyperlink r:id="rId236" w:history="1">
        <w:r w:rsidRPr="00592AC1">
          <w:rPr>
            <w:rStyle w:val="Kpr"/>
          </w:rPr>
          <w:t>https://drive.google.com/drive/folders/1dO70Wb6VQg_KCMmwHbyQ7PmuX1Mr95sV?usp=sharing</w:t>
        </w:r>
      </w:hyperlink>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B.1.5. Programların izlenmesi ve güncellenmesi</w:t>
      </w: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NormalWeb"/>
        <w:jc w:val="both"/>
      </w:pPr>
      <w:r w:rsidRPr="00592AC1">
        <w:rPr>
          <w:b/>
          <w:bCs/>
        </w:rPr>
        <w:t>B.1.5. Programların izlenmesi ve güncellenmesi</w:t>
      </w:r>
    </w:p>
    <w:p w:rsidR="009B0D16" w:rsidRPr="00592AC1" w:rsidRDefault="009B0D16" w:rsidP="009B0D16">
      <w:pPr>
        <w:pStyle w:val="NormalWeb"/>
        <w:jc w:val="both"/>
      </w:pPr>
      <w:r w:rsidRPr="00592AC1">
        <w:rPr>
          <w:rStyle w:val="citation-158"/>
        </w:rPr>
        <w:t xml:space="preserve">İletişim Fakültesinde program çıktılarının sağlanma düzeyi her eğitim-öğretim yılı sonunda uygulanan öğrenci anketleri, Eğitim Koordinatörlüğü ve dış paydaşlarla yapılan görüşmeler ile akademik kadronun önerileri doğrultusunda belirlenmekte ve öz değerlendirme raporları ile kayıt altına alınmaktadır </w:t>
      </w:r>
      <w:hyperlink r:id="rId237" w:history="1">
        <w:r w:rsidRPr="00592AC1">
          <w:rPr>
            <w:rStyle w:val="Kpr"/>
          </w:rPr>
          <w:t>[1_OD4]</w:t>
        </w:r>
      </w:hyperlink>
      <w:r w:rsidRPr="00592AC1">
        <w:t xml:space="preserve">. Radyo, Televizyon ve Sinema (RTS) ile Görsel İletişim Tasarımı (GİT) bölümlerinin kalite güvence süreçlerini başarıyla tamamlayarak akredite olması, bu izleme ve iyileştirme mekanizmasının ulaştığı standartları tescillemiştir </w:t>
      </w:r>
      <w:hyperlink r:id="rId238" w:history="1">
        <w:r w:rsidRPr="00592AC1">
          <w:rPr>
            <w:rStyle w:val="Kpr"/>
          </w:rPr>
          <w:t>[2_OD5]</w:t>
        </w:r>
      </w:hyperlink>
      <w:r w:rsidRPr="00592AC1">
        <w:t xml:space="preserve">. </w:t>
      </w:r>
      <w:r w:rsidRPr="00592AC1">
        <w:rPr>
          <w:rStyle w:val="citation-157"/>
        </w:rPr>
        <w:lastRenderedPageBreak/>
        <w:t xml:space="preserve">Akreditasyon süreci boyunca medya sektöründeki teknolojik ve </w:t>
      </w:r>
      <w:proofErr w:type="spellStart"/>
      <w:r w:rsidRPr="00592AC1">
        <w:rPr>
          <w:rStyle w:val="citation-157"/>
        </w:rPr>
        <w:t>içeriksel</w:t>
      </w:r>
      <w:proofErr w:type="spellEnd"/>
      <w:r w:rsidRPr="00592AC1">
        <w:rPr>
          <w:rStyle w:val="citation-157"/>
        </w:rPr>
        <w:t xml:space="preserve"> değişimler yakından izlenmiş; müfredat, dış paydaşların görüşleri alınarak ders ekleme/revize etme yöntemleri ile sürekli güncellenmiştir </w:t>
      </w:r>
      <w:hyperlink r:id="rId239" w:history="1">
        <w:r w:rsidRPr="00592AC1">
          <w:rPr>
            <w:rStyle w:val="Kpr"/>
          </w:rPr>
          <w:t>[3_OD4]</w:t>
        </w:r>
      </w:hyperlink>
      <w:r>
        <w:t xml:space="preserve"> </w:t>
      </w:r>
      <w:hyperlink r:id="rId240" w:history="1">
        <w:r w:rsidRPr="00A731B2">
          <w:rPr>
            <w:rStyle w:val="Kpr"/>
          </w:rPr>
          <w:t>[7_OD4]</w:t>
        </w:r>
      </w:hyperlink>
      <w:r>
        <w:t>.</w:t>
      </w:r>
    </w:p>
    <w:p w:rsidR="009B0D16" w:rsidRPr="00592AC1" w:rsidRDefault="009B0D16" w:rsidP="009B0D16">
      <w:pPr>
        <w:pStyle w:val="NormalWeb"/>
        <w:jc w:val="both"/>
      </w:pPr>
      <w:r w:rsidRPr="00592AC1">
        <w:t xml:space="preserve">Eğitim süreçlerinin çağın gereksinimlerine </w:t>
      </w:r>
      <w:proofErr w:type="gramStart"/>
      <w:r w:rsidRPr="00592AC1">
        <w:t>entegre</w:t>
      </w:r>
      <w:proofErr w:type="gramEnd"/>
      <w:r w:rsidRPr="00592AC1">
        <w:t xml:space="preserve"> edilmesi amacıyla yeni laboratuvarlar açılmış (HKU Design) ve ekipmanlar temin edilmiş; ayrıca </w:t>
      </w:r>
      <w:r>
        <w:t>“</w:t>
      </w:r>
      <w:r w:rsidRPr="00592AC1">
        <w:t>İklim İçin Film Atölyesi</w:t>
      </w:r>
      <w:r>
        <w:t>”</w:t>
      </w:r>
      <w:r w:rsidRPr="00592AC1">
        <w:t xml:space="preserve"> ve </w:t>
      </w:r>
      <w:r>
        <w:t>“</w:t>
      </w:r>
      <w:r w:rsidRPr="00592AC1">
        <w:t>NFT Atölyesi</w:t>
      </w:r>
      <w:r>
        <w:t>”</w:t>
      </w:r>
      <w:r w:rsidRPr="00592AC1">
        <w:t xml:space="preserve"> gibi </w:t>
      </w:r>
      <w:proofErr w:type="spellStart"/>
      <w:r w:rsidRPr="00592AC1">
        <w:t>inovatif</w:t>
      </w:r>
      <w:proofErr w:type="spellEnd"/>
      <w:r w:rsidRPr="00592AC1">
        <w:t xml:space="preserve"> etkinliklerle programın güncelliği desteklenmiştir </w:t>
      </w:r>
      <w:hyperlink r:id="rId241" w:history="1">
        <w:r w:rsidRPr="00592AC1">
          <w:rPr>
            <w:rStyle w:val="Kpr"/>
          </w:rPr>
          <w:t>[4_OD4]</w:t>
        </w:r>
      </w:hyperlink>
      <w:r w:rsidRPr="00592AC1">
        <w:t xml:space="preserve">. </w:t>
      </w:r>
      <w:r w:rsidRPr="00592AC1">
        <w:rPr>
          <w:rStyle w:val="citation-156"/>
        </w:rPr>
        <w:t xml:space="preserve">Yapılan son müfredat güncellemelerinin etkililiği ve öğrenci hedeflerine ulaşma başarısı, tüm öğrencilere uygulanan anketlerle ölçülmüştür </w:t>
      </w:r>
      <w:hyperlink r:id="rId242" w:history="1">
        <w:r w:rsidRPr="00592AC1">
          <w:rPr>
            <w:rStyle w:val="Kpr"/>
          </w:rPr>
          <w:t>[5_OD4]</w:t>
        </w:r>
      </w:hyperlink>
      <w:r w:rsidRPr="00592AC1">
        <w:t>.</w:t>
      </w:r>
    </w:p>
    <w:p w:rsidR="009B0D16" w:rsidRPr="00592AC1" w:rsidRDefault="009B0D16" w:rsidP="009B0D16">
      <w:pPr>
        <w:pStyle w:val="NormalWeb"/>
        <w:jc w:val="both"/>
      </w:pPr>
      <w:r w:rsidRPr="00592AC1">
        <w:rPr>
          <w:rStyle w:val="citation-155"/>
        </w:rPr>
        <w:t xml:space="preserve">Öğrencilerin hedeflenen Program Çıktılarına ulaşmalarını sağlayacak </w:t>
      </w:r>
      <w:proofErr w:type="gramStart"/>
      <w:r w:rsidRPr="00592AC1">
        <w:rPr>
          <w:rStyle w:val="citation-155"/>
        </w:rPr>
        <w:t>kriterler</w:t>
      </w:r>
      <w:proofErr w:type="gramEnd"/>
      <w:r w:rsidRPr="00592AC1">
        <w:rPr>
          <w:rStyle w:val="citation-155"/>
        </w:rPr>
        <w:t xml:space="preserve"> şunlardır</w:t>
      </w:r>
      <w:r w:rsidRPr="00592AC1">
        <w:t>:</w:t>
      </w:r>
    </w:p>
    <w:p w:rsidR="009B0D16" w:rsidRPr="00592AC1" w:rsidRDefault="009B0D16" w:rsidP="009B0D16">
      <w:pPr>
        <w:pStyle w:val="NormalWeb"/>
        <w:numPr>
          <w:ilvl w:val="0"/>
          <w:numId w:val="20"/>
        </w:numPr>
        <w:jc w:val="both"/>
      </w:pPr>
      <w:r w:rsidRPr="00592AC1">
        <w:rPr>
          <w:rStyle w:val="citation-154"/>
        </w:rPr>
        <w:t xml:space="preserve">Bologna süreci ve akreditasyon hedefleri kapsamında tüm bölümlerin ders planları gözden geçirilmiş, gerekli güncellemeler ilan edilmiştir </w:t>
      </w:r>
      <w:hyperlink r:id="rId243" w:history="1">
        <w:r w:rsidRPr="00592AC1">
          <w:rPr>
            <w:rStyle w:val="Kpr"/>
          </w:rPr>
          <w:t>[6_OD4]</w:t>
        </w:r>
      </w:hyperlink>
      <w:r w:rsidRPr="00592AC1">
        <w:t>.</w:t>
      </w:r>
    </w:p>
    <w:p w:rsidR="009B0D16" w:rsidRPr="00592AC1" w:rsidRDefault="009B0D16" w:rsidP="009B0D16">
      <w:pPr>
        <w:pStyle w:val="NormalWeb"/>
        <w:numPr>
          <w:ilvl w:val="0"/>
          <w:numId w:val="20"/>
        </w:numPr>
        <w:jc w:val="both"/>
      </w:pPr>
      <w:r w:rsidRPr="00592AC1">
        <w:rPr>
          <w:rStyle w:val="citation-153"/>
        </w:rPr>
        <w:t>Öğrencilerin grup çalışmaları yapabilmeleri, alanlarında araştırma yöntemlerini öğrenme ve uygulamaları için ödevler verilmekte ve sunumlar hazırlatılmaktadır</w:t>
      </w:r>
      <w:r w:rsidRPr="00592AC1">
        <w:t>.</w:t>
      </w:r>
    </w:p>
    <w:p w:rsidR="009B0D16" w:rsidRPr="00592AC1" w:rsidRDefault="009B0D16" w:rsidP="009B0D16">
      <w:pPr>
        <w:pStyle w:val="NormalWeb"/>
        <w:numPr>
          <w:ilvl w:val="0"/>
          <w:numId w:val="20"/>
        </w:numPr>
        <w:jc w:val="both"/>
      </w:pPr>
      <w:r w:rsidRPr="00592AC1">
        <w:rPr>
          <w:rStyle w:val="citation-152"/>
        </w:rPr>
        <w:t>Öğrencilerin edindikleri bilgi, beceri ve yetkinlikleri yerinde uygulama dersleri ile pekiştirmeleri sağlanmaktadır</w:t>
      </w:r>
      <w:r w:rsidRPr="00592AC1">
        <w:t>.</w:t>
      </w:r>
    </w:p>
    <w:p w:rsidR="009B0D16" w:rsidRPr="00592AC1" w:rsidRDefault="009B0D16" w:rsidP="009B0D16">
      <w:pPr>
        <w:pStyle w:val="NormalWeb"/>
        <w:numPr>
          <w:ilvl w:val="0"/>
          <w:numId w:val="20"/>
        </w:numPr>
        <w:jc w:val="both"/>
      </w:pPr>
      <w:r w:rsidRPr="00592AC1">
        <w:rPr>
          <w:rStyle w:val="citation-151"/>
        </w:rPr>
        <w:t>Akademik birikimlerin mesleki etik bilinci içinde, sosyal sorumluluk projeleri ve atölye çalışmaları ile toplum yararına kullanmaları teşvik edilmektedir</w:t>
      </w:r>
      <w:r w:rsidRPr="00592AC1">
        <w:t>.</w:t>
      </w:r>
    </w:p>
    <w:p w:rsidR="009B0D16" w:rsidRPr="00592AC1" w:rsidRDefault="009B0D16" w:rsidP="009B0D16">
      <w:pPr>
        <w:pStyle w:val="NormalWeb"/>
        <w:numPr>
          <w:ilvl w:val="0"/>
          <w:numId w:val="20"/>
        </w:numPr>
        <w:jc w:val="both"/>
      </w:pPr>
      <w:r w:rsidRPr="00592AC1">
        <w:rPr>
          <w:rStyle w:val="citation-150"/>
        </w:rPr>
        <w:t>Alanla ilişkili öğrenci toplulukları aracılığıyla öğrencilerin çeşitli organizasyonlarda düzenleyici ve yürütücü olarak rol almaları desteklenmektedir</w:t>
      </w:r>
      <w:r w:rsidRPr="00592AC1">
        <w:t>.</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843"/>
      </w:tblGrid>
      <w:tr w:rsidR="009B0D16" w:rsidRPr="00592AC1" w:rsidTr="00832B08">
        <w:trPr>
          <w:trHeight w:val="269"/>
        </w:trPr>
        <w:tc>
          <w:tcPr>
            <w:tcW w:w="1987"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b/>
                <w:color w:val="000000"/>
                <w:sz w:val="24"/>
                <w:szCs w:val="24"/>
              </w:rPr>
            </w:pPr>
            <w:r w:rsidRPr="00592AC1">
              <w:rPr>
                <w:rFonts w:ascii="Times New Roman" w:hAnsi="Times New Roman" w:cs="Times New Roman"/>
                <w:b/>
                <w:color w:val="000000"/>
                <w:sz w:val="24"/>
                <w:szCs w:val="24"/>
              </w:rPr>
              <w:t>1</w:t>
            </w:r>
          </w:p>
        </w:tc>
        <w:tc>
          <w:tcPr>
            <w:tcW w:w="1807"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b/>
                <w:color w:val="000000"/>
                <w:sz w:val="24"/>
                <w:szCs w:val="24"/>
              </w:rPr>
            </w:pPr>
            <w:r w:rsidRPr="00592AC1">
              <w:rPr>
                <w:rFonts w:ascii="Times New Roman" w:hAnsi="Times New Roman" w:cs="Times New Roman"/>
                <w:b/>
                <w:color w:val="000000"/>
                <w:sz w:val="24"/>
                <w:szCs w:val="24"/>
              </w:rPr>
              <w:t>2</w:t>
            </w:r>
          </w:p>
        </w:tc>
        <w:tc>
          <w:tcPr>
            <w:tcW w:w="1984"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b/>
                <w:color w:val="000000"/>
                <w:sz w:val="24"/>
                <w:szCs w:val="24"/>
              </w:rPr>
            </w:pPr>
            <w:r w:rsidRPr="00592AC1">
              <w:rPr>
                <w:rFonts w:ascii="Times New Roman" w:hAnsi="Times New Roman" w:cs="Times New Roman"/>
                <w:b/>
                <w:color w:val="000000"/>
                <w:sz w:val="24"/>
                <w:szCs w:val="24"/>
              </w:rPr>
              <w:t>3</w:t>
            </w:r>
          </w:p>
        </w:tc>
        <w:tc>
          <w:tcPr>
            <w:tcW w:w="1985"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b/>
                <w:color w:val="000000"/>
                <w:sz w:val="24"/>
                <w:szCs w:val="24"/>
              </w:rPr>
            </w:pPr>
            <w:r w:rsidRPr="00592AC1">
              <w:rPr>
                <w:rFonts w:ascii="Times New Roman" w:hAnsi="Times New Roman" w:cs="Times New Roman"/>
                <w:b/>
                <w:color w:val="000000"/>
                <w:sz w:val="24"/>
                <w:szCs w:val="24"/>
              </w:rPr>
              <w:t>4</w:t>
            </w:r>
          </w:p>
        </w:tc>
        <w:tc>
          <w:tcPr>
            <w:tcW w:w="1843"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b/>
                <w:color w:val="000000"/>
                <w:sz w:val="24"/>
                <w:szCs w:val="24"/>
              </w:rPr>
            </w:pPr>
            <w:r w:rsidRPr="00592AC1">
              <w:rPr>
                <w:rFonts w:ascii="Times New Roman" w:hAnsi="Times New Roman" w:cs="Times New Roman"/>
                <w:b/>
                <w:color w:val="000000"/>
                <w:sz w:val="24"/>
                <w:szCs w:val="24"/>
              </w:rPr>
              <w:t>5</w:t>
            </w:r>
          </w:p>
        </w:tc>
      </w:tr>
      <w:tr w:rsidR="009B0D16" w:rsidRPr="00592AC1" w:rsidTr="00832B08">
        <w:trPr>
          <w:trHeight w:val="2402"/>
        </w:trPr>
        <w:tc>
          <w:tcPr>
            <w:tcW w:w="1987"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color w:val="000000"/>
                <w:sz w:val="24"/>
                <w:szCs w:val="24"/>
              </w:rPr>
            </w:pPr>
            <w:r w:rsidRPr="00592AC1">
              <w:rPr>
                <w:rFonts w:ascii="Times New Roman" w:hAnsi="Times New Roman" w:cs="Times New Roman"/>
                <w:color w:val="000000"/>
                <w:sz w:val="24"/>
                <w:szCs w:val="24"/>
              </w:rPr>
              <w:t xml:space="preserve">Program çıktılarının izlenmesine ve güncellenmesine ilişkin mekanizma bulunmamaktadır. </w:t>
            </w:r>
          </w:p>
        </w:tc>
        <w:tc>
          <w:tcPr>
            <w:tcW w:w="1807"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color w:val="000000"/>
                <w:sz w:val="24"/>
                <w:szCs w:val="24"/>
              </w:rPr>
            </w:pPr>
            <w:r w:rsidRPr="00592AC1">
              <w:rPr>
                <w:rFonts w:ascii="Times New Roman" w:hAnsi="Times New Roman" w:cs="Times New Roman"/>
                <w:color w:val="000000"/>
                <w:sz w:val="24"/>
                <w:szCs w:val="24"/>
              </w:rPr>
              <w:t xml:space="preserve">Program çıktılarının izlenmesine ve güncellenmesine ilişkin </w:t>
            </w:r>
            <w:proofErr w:type="gramStart"/>
            <w:r w:rsidRPr="00592AC1">
              <w:rPr>
                <w:rFonts w:ascii="Times New Roman" w:hAnsi="Times New Roman" w:cs="Times New Roman"/>
                <w:color w:val="000000"/>
                <w:sz w:val="24"/>
                <w:szCs w:val="24"/>
              </w:rPr>
              <w:t>periyot</w:t>
            </w:r>
            <w:proofErr w:type="gramEnd"/>
            <w:r w:rsidRPr="00592AC1">
              <w:rPr>
                <w:rFonts w:ascii="Times New Roman" w:hAnsi="Times New Roman" w:cs="Times New Roman"/>
                <w:color w:val="000000"/>
                <w:sz w:val="24"/>
                <w:szCs w:val="24"/>
              </w:rPr>
              <w:t xml:space="preserve">, ilke, kural ve göstergeler oluşturulmuştur. </w:t>
            </w:r>
          </w:p>
        </w:tc>
        <w:tc>
          <w:tcPr>
            <w:tcW w:w="1984"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color w:val="000000"/>
                <w:sz w:val="24"/>
                <w:szCs w:val="24"/>
              </w:rPr>
            </w:pPr>
            <w:r w:rsidRPr="00592AC1">
              <w:rPr>
                <w:rFonts w:ascii="Times New Roman" w:hAnsi="Times New Roman" w:cs="Times New Roman"/>
                <w:color w:val="000000"/>
                <w:sz w:val="24"/>
                <w:szCs w:val="24"/>
              </w:rPr>
              <w:t xml:space="preserve">Programların genelinde program çıktılarının izlenmesine ve güncellenmesine ilişkin mekanizmalar işletilmektedir. </w:t>
            </w:r>
          </w:p>
        </w:tc>
        <w:tc>
          <w:tcPr>
            <w:tcW w:w="1985"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color w:val="000000"/>
                <w:sz w:val="24"/>
                <w:szCs w:val="24"/>
              </w:rPr>
            </w:pPr>
            <w:r w:rsidRPr="00592AC1">
              <w:rPr>
                <w:rFonts w:ascii="Times New Roman" w:hAnsi="Times New Roman" w:cs="Times New Roman"/>
                <w:color w:val="000000"/>
                <w:sz w:val="24"/>
                <w:szCs w:val="24"/>
              </w:rPr>
              <w:t xml:space="preserve">Program çıktıları bu mekanizmalar ile izlenmekte ve ilgili paydaşların görüşleri de alınarak güncellenmektedir. </w:t>
            </w:r>
          </w:p>
        </w:tc>
        <w:tc>
          <w:tcPr>
            <w:tcW w:w="1843" w:type="dxa"/>
            <w:tcBorders>
              <w:bottom w:val="single" w:sz="4" w:space="0" w:color="auto"/>
            </w:tcBorders>
          </w:tcPr>
          <w:p w:rsidR="009B0D16" w:rsidRPr="00592AC1" w:rsidRDefault="009B0D16" w:rsidP="00832B08">
            <w:pPr>
              <w:autoSpaceDE w:val="0"/>
              <w:autoSpaceDN w:val="0"/>
              <w:adjustRightInd w:val="0"/>
              <w:spacing w:after="0" w:line="240" w:lineRule="auto"/>
              <w:jc w:val="both"/>
              <w:rPr>
                <w:rFonts w:ascii="Times New Roman" w:hAnsi="Times New Roman" w:cs="Times New Roman"/>
                <w:color w:val="000000"/>
                <w:sz w:val="24"/>
                <w:szCs w:val="24"/>
              </w:rPr>
            </w:pPr>
            <w:r w:rsidRPr="00592AC1">
              <w:rPr>
                <w:rFonts w:ascii="Times New Roman" w:hAnsi="Times New Roman" w:cs="Times New Roman"/>
                <w:color w:val="000000"/>
                <w:sz w:val="24"/>
                <w:szCs w:val="24"/>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Örnek Kanıtlar</w:t>
      </w:r>
    </w:p>
    <w:p w:rsidR="009B0D16" w:rsidRPr="00592AC1" w:rsidRDefault="009B0D16" w:rsidP="009B0D16">
      <w:pPr>
        <w:pStyle w:val="NormalWeb"/>
        <w:numPr>
          <w:ilvl w:val="0"/>
          <w:numId w:val="20"/>
        </w:numPr>
        <w:jc w:val="both"/>
      </w:pPr>
      <w:r w:rsidRPr="00592AC1">
        <w:t xml:space="preserve">[1_OD4] - Programların yıllık performansını ve çıktılarını inceleyen raporlar: </w:t>
      </w:r>
      <w:hyperlink r:id="rId244" w:history="1">
        <w:r w:rsidRPr="00592AC1">
          <w:rPr>
            <w:rStyle w:val="Kpr"/>
          </w:rPr>
          <w:t>https://drive.google.com/drive/folders/1V8GIu3CQf4NA09L95iRC36rfv5mb_yZ7?usp=sharing</w:t>
        </w:r>
      </w:hyperlink>
    </w:p>
    <w:p w:rsidR="009B0D16" w:rsidRPr="00592AC1" w:rsidRDefault="009B0D16" w:rsidP="009B0D16">
      <w:pPr>
        <w:pStyle w:val="NormalWeb"/>
        <w:numPr>
          <w:ilvl w:val="0"/>
          <w:numId w:val="20"/>
        </w:numPr>
        <w:jc w:val="both"/>
      </w:pPr>
      <w:r w:rsidRPr="00592AC1">
        <w:t xml:space="preserve">[2_OD5] - RTS ve GİT bölümlerinin ulaştığı kalite standartlarını belgeleyen akreditasyon sertifikası: </w:t>
      </w:r>
      <w:hyperlink r:id="rId245" w:history="1">
        <w:r w:rsidRPr="00592AC1">
          <w:rPr>
            <w:rStyle w:val="Kpr"/>
          </w:rPr>
          <w:t>https://drive.google.com/drive/folders/1FsYuV4elJ-va5CEphoTafKW7wHPT1WS2?usp=sharing</w:t>
        </w:r>
      </w:hyperlink>
    </w:p>
    <w:p w:rsidR="009B0D16" w:rsidRPr="00592AC1" w:rsidRDefault="009B0D16" w:rsidP="009B0D16">
      <w:pPr>
        <w:pStyle w:val="NormalWeb"/>
        <w:numPr>
          <w:ilvl w:val="0"/>
          <w:numId w:val="20"/>
        </w:numPr>
        <w:jc w:val="both"/>
      </w:pPr>
      <w:r w:rsidRPr="00592AC1">
        <w:t xml:space="preserve">[3_OD4] - </w:t>
      </w:r>
      <w:proofErr w:type="spellStart"/>
      <w:r w:rsidRPr="00592AC1">
        <w:t>Mufredat_Degisikligi_Kararları</w:t>
      </w:r>
      <w:proofErr w:type="spellEnd"/>
      <w:r w:rsidRPr="00592AC1">
        <w:t xml:space="preserve">: </w:t>
      </w:r>
      <w:hyperlink r:id="rId246" w:history="1">
        <w:r w:rsidRPr="00592AC1">
          <w:rPr>
            <w:rStyle w:val="Kpr"/>
          </w:rPr>
          <w:t>https://drive.google.com/drive/folders/1sasqCr1ZHIjNPh3CHy7gLXDLo64S1z_a?usp=sharing</w:t>
        </w:r>
      </w:hyperlink>
    </w:p>
    <w:p w:rsidR="009B0D16" w:rsidRPr="00592AC1" w:rsidRDefault="009B0D16" w:rsidP="009B0D16">
      <w:pPr>
        <w:pStyle w:val="NormalWeb"/>
        <w:numPr>
          <w:ilvl w:val="0"/>
          <w:numId w:val="20"/>
        </w:numPr>
        <w:jc w:val="both"/>
      </w:pPr>
      <w:r w:rsidRPr="00592AC1">
        <w:t xml:space="preserve">[4_OD4] - </w:t>
      </w:r>
      <w:r>
        <w:t>“</w:t>
      </w:r>
      <w:r w:rsidRPr="00592AC1">
        <w:t>İklim İçin Film Atölyesi</w:t>
      </w:r>
      <w:r>
        <w:t>”</w:t>
      </w:r>
      <w:r w:rsidRPr="00592AC1">
        <w:t xml:space="preserve">, </w:t>
      </w:r>
      <w:r>
        <w:t>“</w:t>
      </w:r>
      <w:r w:rsidRPr="00592AC1">
        <w:t>NFT Atölyesi</w:t>
      </w:r>
      <w:r>
        <w:t>”</w:t>
      </w:r>
      <w:r w:rsidRPr="00592AC1">
        <w:t xml:space="preserve"> etkinlik kanıtları ile yeni açılan laboratuvar: </w:t>
      </w:r>
      <w:hyperlink r:id="rId247" w:history="1">
        <w:r w:rsidRPr="00592AC1">
          <w:rPr>
            <w:rStyle w:val="Kpr"/>
          </w:rPr>
          <w:t>https://drive.google.com/drive/folders/1BCpelJsQ6su2XhETN10ZNNTc6ZrZthMv?usp=sharing</w:t>
        </w:r>
      </w:hyperlink>
    </w:p>
    <w:p w:rsidR="009B0D16" w:rsidRPr="00592AC1" w:rsidRDefault="009B0D16" w:rsidP="009B0D16">
      <w:pPr>
        <w:pStyle w:val="NormalWeb"/>
        <w:numPr>
          <w:ilvl w:val="0"/>
          <w:numId w:val="20"/>
        </w:numPr>
        <w:jc w:val="both"/>
      </w:pPr>
      <w:r w:rsidRPr="00592AC1">
        <w:t xml:space="preserve">[5_OD4] </w:t>
      </w:r>
      <w:r>
        <w:t>–</w:t>
      </w:r>
      <w:r w:rsidRPr="00592AC1">
        <w:t xml:space="preserve"> D</w:t>
      </w:r>
      <w:r>
        <w:t>eğerlendirme raporları</w:t>
      </w:r>
      <w:r w:rsidRPr="00592AC1">
        <w:t xml:space="preserve">: </w:t>
      </w:r>
      <w:hyperlink r:id="rId248" w:history="1">
        <w:r w:rsidRPr="00284E91">
          <w:rPr>
            <w:rStyle w:val="Kpr"/>
          </w:rPr>
          <w:t>https://drive.google.com/drive/folders/1sd67jjL66QdNjjMIrZKBnrE54AdhGAOb?usp=drive_link</w:t>
        </w:r>
      </w:hyperlink>
    </w:p>
    <w:p w:rsidR="009B0D16" w:rsidRDefault="009B0D16" w:rsidP="009B0D16">
      <w:pPr>
        <w:pStyle w:val="NormalWeb"/>
        <w:numPr>
          <w:ilvl w:val="0"/>
          <w:numId w:val="20"/>
        </w:numPr>
        <w:jc w:val="both"/>
      </w:pPr>
      <w:r w:rsidRPr="00592AC1">
        <w:t xml:space="preserve">[6_OD4] - Bölüm ders planları: </w:t>
      </w:r>
      <w:hyperlink r:id="rId249" w:history="1">
        <w:r w:rsidRPr="00592AC1">
          <w:rPr>
            <w:rStyle w:val="Kpr"/>
          </w:rPr>
          <w:t>https://docs.google.com/document/d/1G8KVK7AOA256M-uigCu_ilamVQAWHbrsZ4iipkqYduM/edit?usp=sharing</w:t>
        </w:r>
      </w:hyperlink>
    </w:p>
    <w:p w:rsidR="009B0D16" w:rsidRPr="001903D2" w:rsidRDefault="009B0D16" w:rsidP="009B0D16">
      <w:pPr>
        <w:pStyle w:val="NormalWeb"/>
        <w:numPr>
          <w:ilvl w:val="0"/>
          <w:numId w:val="20"/>
        </w:numPr>
        <w:jc w:val="both"/>
      </w:pPr>
      <w:r>
        <w:t xml:space="preserve">[7_OD4] – Dış Paydaş Toplantı Tutanağı: </w:t>
      </w:r>
      <w:r w:rsidRPr="00A731B2">
        <w:t>https://drive.google.com/file/d/1RxsrJm5kpTGTokpTa_DrAfAvqO92lTRQ/view?usp=sharing</w:t>
      </w: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B.1.6. Eğitim ve öğretim süreçlerinin yönetimi</w:t>
      </w:r>
    </w:p>
    <w:p w:rsidR="009B0D16" w:rsidRPr="00592AC1" w:rsidRDefault="009B0D16" w:rsidP="009B0D16">
      <w:pPr>
        <w:pStyle w:val="NormalWeb"/>
        <w:jc w:val="both"/>
      </w:pPr>
      <w:r w:rsidRPr="00592AC1">
        <w:rPr>
          <w:rStyle w:val="citation-262"/>
        </w:rPr>
        <w:t>İletişim Fakültesinde eğitim ve öğretim süreçleri, öğrenci merkezli bir yaklaşımla ve bütüncül bir kalite güvence sistemi çerçevesinde yönetilmektedir</w:t>
      </w:r>
      <w:r w:rsidRPr="00592AC1">
        <w:t xml:space="preserve">. Fakülte bünyesinde yapılandırılan organizasyon şeması dâhilinde; </w:t>
      </w:r>
      <w:r w:rsidRPr="00592AC1">
        <w:rPr>
          <w:rStyle w:val="citation-261"/>
        </w:rPr>
        <w:t>Eğitim Koordinatörlüğü, Ölçme ve Değerlendirme Koordinatörlüğü</w:t>
      </w:r>
      <w:r>
        <w:rPr>
          <w:rStyle w:val="citation-261"/>
        </w:rPr>
        <w:t xml:space="preserve"> ile Akreditasyon ve</w:t>
      </w:r>
      <w:r w:rsidRPr="00592AC1">
        <w:rPr>
          <w:rStyle w:val="citation-261"/>
        </w:rPr>
        <w:t xml:space="preserve"> Kalite Koordinatörlüğü gibi birimler aracılığıyla süreçlerin yönetsel sorumlulukları açıkça tanımlanmıştır </w:t>
      </w:r>
      <w:hyperlink r:id="rId250" w:history="1">
        <w:r w:rsidRPr="00592AC1">
          <w:rPr>
            <w:rStyle w:val="Kpr"/>
          </w:rPr>
          <w:t>[1_OD4]</w:t>
        </w:r>
      </w:hyperlink>
      <w:r w:rsidRPr="00592AC1">
        <w:t xml:space="preserve">. </w:t>
      </w:r>
      <w:r w:rsidRPr="00592AC1">
        <w:rPr>
          <w:rStyle w:val="citation-260"/>
        </w:rPr>
        <w:t>Eğitim-öğretim programlarının tasarlanması, yürütülmesi ve değerlendirilmesi, Hasan Kalyoncu Üniversitesi Ön Lisans ve Lisans Eğitim-Öğretim Yönetmeliği</w:t>
      </w:r>
      <w:r>
        <w:rPr>
          <w:rStyle w:val="citation-260"/>
        </w:rPr>
        <w:t>’</w:t>
      </w:r>
      <w:r w:rsidRPr="00592AC1">
        <w:rPr>
          <w:rStyle w:val="citation-260"/>
        </w:rPr>
        <w:t xml:space="preserve">nde belirlenen ilke ve kurallar doğrultusunda güvence altına alınmıştır </w:t>
      </w:r>
      <w:hyperlink r:id="rId251" w:history="1">
        <w:r w:rsidRPr="00592AC1">
          <w:rPr>
            <w:rStyle w:val="Kpr"/>
          </w:rPr>
          <w:t>[2_OD4]</w:t>
        </w:r>
      </w:hyperlink>
      <w:r w:rsidRPr="00592AC1">
        <w:t>.</w:t>
      </w:r>
    </w:p>
    <w:p w:rsidR="009B0D16" w:rsidRPr="00592AC1" w:rsidRDefault="009B0D16" w:rsidP="009B0D16">
      <w:pPr>
        <w:pStyle w:val="NormalWeb"/>
        <w:jc w:val="both"/>
      </w:pPr>
      <w:r w:rsidRPr="00592AC1">
        <w:rPr>
          <w:rStyle w:val="citation-259"/>
        </w:rPr>
        <w:t xml:space="preserve">Öğrenci iş yükü, ders kazanımları ve eğitim hizmetinin verilme biçimlerine dair tüm veri yönetimi, üniversitenin Bilgi Yönetim Sistemi (OBS) üzerinden şeffaf ve dijital bir altyapı ile koordine edilmektedir </w:t>
      </w:r>
      <w:hyperlink r:id="rId252" w:history="1">
        <w:r w:rsidRPr="00592AC1">
          <w:rPr>
            <w:rStyle w:val="Kpr"/>
          </w:rPr>
          <w:t>[3_OD4]</w:t>
        </w:r>
      </w:hyperlink>
      <w:r w:rsidRPr="00592AC1">
        <w:t xml:space="preserve">. </w:t>
      </w:r>
      <w:r w:rsidRPr="00592AC1">
        <w:rPr>
          <w:rStyle w:val="citation-258"/>
        </w:rPr>
        <w:t xml:space="preserve">Öğrencilerin öğrenme kazanımlarına ulaşma düzeyleri ve bu kazanımların etkililiği, her dönem sonunda uygulanan anketlerle periyodik olarak ölçülmektedir </w:t>
      </w:r>
      <w:hyperlink r:id="rId253" w:history="1">
        <w:r w:rsidRPr="00592AC1">
          <w:rPr>
            <w:rStyle w:val="Kpr"/>
          </w:rPr>
          <w:t>[4_OD4]</w:t>
        </w:r>
      </w:hyperlink>
      <w:r w:rsidRPr="00592AC1">
        <w:t xml:space="preserve">. </w:t>
      </w:r>
      <w:r w:rsidRPr="00592AC1">
        <w:rPr>
          <w:rStyle w:val="citation-257"/>
        </w:rPr>
        <w:t>Gerek bu geri bildirimler gerekse Radyo, Televizyon ve Sinema (RTS) ile Görsel İletişim Tasarımı (GİT) bölümlerinin akreditasyon (ÖDR) raporlarından elde edilen bulgular, Fakülte üst yönetimi tarafından sistematik olarak takip edilip değerlendirilmektedir</w:t>
      </w:r>
      <w:r w:rsidRPr="00592AC1">
        <w:t xml:space="preserve">. </w:t>
      </w:r>
      <w:r w:rsidRPr="00592AC1">
        <w:rPr>
          <w:rStyle w:val="citation-256"/>
        </w:rPr>
        <w:t xml:space="preserve">Değerlendirme sonuçlarına bağlı olarak, üst yönetimin koordinasyonunda müfredat değişiklikleri planlanmakta </w:t>
      </w:r>
      <w:hyperlink r:id="rId254" w:history="1">
        <w:r w:rsidRPr="00592AC1">
          <w:rPr>
            <w:rStyle w:val="Kpr"/>
          </w:rPr>
          <w:t>[5_OD4]</w:t>
        </w:r>
      </w:hyperlink>
      <w:r w:rsidRPr="00592AC1">
        <w:rPr>
          <w:rStyle w:val="citation-256"/>
        </w:rPr>
        <w:t xml:space="preserve"> </w:t>
      </w:r>
      <w:r w:rsidRPr="00592AC1">
        <w:rPr>
          <w:rStyle w:val="citation-255"/>
        </w:rPr>
        <w:t xml:space="preserve">ve güncellenmiş ders planlarıyla birlikte sürekli iyileştirme hedefleri hayata geçirilmektedir </w:t>
      </w:r>
      <w:hyperlink r:id="rId255" w:history="1">
        <w:r w:rsidRPr="00592AC1">
          <w:rPr>
            <w:rStyle w:val="Kpr"/>
          </w:rPr>
          <w:t>[6_OD4]</w:t>
        </w:r>
      </w:hyperlink>
      <w:r w:rsidRPr="00592AC1">
        <w:t>.</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65"/>
        <w:gridCol w:w="1985"/>
        <w:gridCol w:w="1842"/>
        <w:gridCol w:w="2127"/>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665"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5"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842"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212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407"/>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eğitim ve öğretim süreçlerini bütüncül olarak yönetmek üzere bir sistem bulunmamaktadır. </w:t>
            </w:r>
          </w:p>
        </w:tc>
        <w:tc>
          <w:tcPr>
            <w:tcW w:w="1665"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eğitim ve öğretim süreçlerini bütüncül olarak yönetmek üzere sistem, ilke ve kurallar bulunmaktadır. </w:t>
            </w:r>
          </w:p>
        </w:tc>
        <w:tc>
          <w:tcPr>
            <w:tcW w:w="1985"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genelinde eğitim ve öğretim süreçleri belirlenmiş ilke ve kuralara uygun yönetilmektedir. </w:t>
            </w:r>
          </w:p>
        </w:tc>
        <w:tc>
          <w:tcPr>
            <w:tcW w:w="1842"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eğitim ve öğretim yönetim sistemine ilişkin uygulamalar izlenmekte ve izlem sonuçlarına göre iyileştirme yapılmaktadır. </w:t>
            </w:r>
          </w:p>
        </w:tc>
        <w:tc>
          <w:tcPr>
            <w:tcW w:w="212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İçselleştirilmiş, sistematik, sürdürülebilir ve örnek gösterilebilir uygulamalar bulunmaktadır.</w:t>
            </w:r>
          </w:p>
        </w:tc>
      </w:tr>
    </w:tbl>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21"/>
        </w:numPr>
        <w:jc w:val="both"/>
      </w:pPr>
      <w:r w:rsidRPr="00592AC1">
        <w:rPr>
          <w:rStyle w:val="citation-254"/>
        </w:rPr>
        <w:t>[1_OD4] - Fakültenin yönetimsel yapılanmasını, komisyon ve koordinatörlüklerin görev dağılımını gösteren şema</w:t>
      </w:r>
      <w:r w:rsidRPr="00592AC1">
        <w:t>:</w:t>
      </w:r>
      <w:r>
        <w:t xml:space="preserve"> </w:t>
      </w:r>
      <w:hyperlink r:id="rId256" w:history="1">
        <w:r w:rsidRPr="002973D3">
          <w:rPr>
            <w:rStyle w:val="Kpr"/>
          </w:rPr>
          <w:t>https://if.hku.edu.tr/organizasyon-semasi/</w:t>
        </w:r>
      </w:hyperlink>
    </w:p>
    <w:p w:rsidR="009B0D16" w:rsidRPr="00592AC1" w:rsidRDefault="009B0D16" w:rsidP="009B0D16">
      <w:pPr>
        <w:pStyle w:val="NormalWeb"/>
        <w:numPr>
          <w:ilvl w:val="0"/>
          <w:numId w:val="21"/>
        </w:numPr>
        <w:jc w:val="both"/>
      </w:pPr>
      <w:r w:rsidRPr="00592AC1">
        <w:rPr>
          <w:rStyle w:val="citation-251"/>
        </w:rPr>
        <w:t xml:space="preserve">[2_OD4] - Eğitim süreçlerinin ve ölçme-değerlendirme adımlarının tanımlandığı yönetmelik </w:t>
      </w:r>
      <w:r w:rsidRPr="00592AC1">
        <w:rPr>
          <w:rStyle w:val="citation-250"/>
        </w:rPr>
        <w:t xml:space="preserve">: </w:t>
      </w:r>
      <w:hyperlink r:id="rId257" w:history="1">
        <w:r w:rsidRPr="00592AC1">
          <w:rPr>
            <w:rStyle w:val="Kpr"/>
          </w:rPr>
          <w:t>https://kalite.hku.edu.tr/wp-content/uploads/2022/11/Hasan-Kalyoncu-Universitesi-Onlisans-Ve-Lisans-Egitim-Ogretim-ve-Sinav-Yonetmeligi.pdf</w:t>
        </w:r>
      </w:hyperlink>
    </w:p>
    <w:p w:rsidR="009B0D16" w:rsidRPr="00592AC1" w:rsidRDefault="009B0D16" w:rsidP="009B0D16">
      <w:pPr>
        <w:pStyle w:val="NormalWeb"/>
        <w:numPr>
          <w:ilvl w:val="0"/>
          <w:numId w:val="21"/>
        </w:numPr>
        <w:jc w:val="both"/>
      </w:pPr>
      <w:r w:rsidRPr="00592AC1">
        <w:rPr>
          <w:rStyle w:val="citation-249"/>
        </w:rPr>
        <w:t xml:space="preserve">[3_OD4] - Eğitim süreçlerinin bütüncül olarak yönetildiği Bilgi Yönetim Sistemi (OBS) ekranı </w:t>
      </w:r>
      <w:r w:rsidRPr="00592AC1">
        <w:rPr>
          <w:rStyle w:val="citation-248"/>
        </w:rPr>
        <w:t xml:space="preserve">: </w:t>
      </w:r>
      <w:hyperlink r:id="rId258" w:history="1">
        <w:r w:rsidRPr="00592AC1">
          <w:rPr>
            <w:rStyle w:val="Kpr"/>
          </w:rPr>
          <w:t>https://obs.hku.edu.tr/oibs/bologna/index.aspx?lang=tr&amp;curOp=showPac&amp;curUnit=20&amp;curSunit=218</w:t>
        </w:r>
      </w:hyperlink>
    </w:p>
    <w:p w:rsidR="009B0D16" w:rsidRPr="00592AC1" w:rsidRDefault="009B0D16" w:rsidP="009B0D16">
      <w:pPr>
        <w:pStyle w:val="NormalWeb"/>
        <w:numPr>
          <w:ilvl w:val="0"/>
          <w:numId w:val="21"/>
        </w:numPr>
        <w:jc w:val="both"/>
      </w:pPr>
      <w:r w:rsidRPr="00592AC1">
        <w:rPr>
          <w:rStyle w:val="citation-247"/>
        </w:rPr>
        <w:t xml:space="preserve">[4_OD4] - Süreçlerin izlenmesi ve iyileştirilmesi için periyodik olarak uygulanan öğrenci geri bildirim anketi </w:t>
      </w:r>
      <w:r w:rsidRPr="00592AC1">
        <w:rPr>
          <w:rStyle w:val="citation-246"/>
        </w:rPr>
        <w:t xml:space="preserve">: </w:t>
      </w:r>
      <w:hyperlink r:id="rId259" w:history="1">
        <w:r w:rsidRPr="00592AC1">
          <w:rPr>
            <w:rStyle w:val="Kpr"/>
          </w:rPr>
          <w:t>https://drive.google.com/file/d/1wTg9ZnDcsMQL8nwdfVXEH6oiSXv5Z2LE/view</w:t>
        </w:r>
      </w:hyperlink>
    </w:p>
    <w:p w:rsidR="009B0D16" w:rsidRPr="00592AC1" w:rsidRDefault="009B0D16" w:rsidP="009B0D16">
      <w:pPr>
        <w:pStyle w:val="NormalWeb"/>
        <w:numPr>
          <w:ilvl w:val="0"/>
          <w:numId w:val="21"/>
        </w:numPr>
        <w:jc w:val="both"/>
      </w:pPr>
      <w:r w:rsidRPr="00592AC1">
        <w:rPr>
          <w:rStyle w:val="citation-245"/>
        </w:rPr>
        <w:t xml:space="preserve">[5_OD4] – Müfredat değişikliği kararı: </w:t>
      </w:r>
      <w:hyperlink r:id="rId260" w:history="1">
        <w:r w:rsidRPr="00592AC1">
          <w:rPr>
            <w:rStyle w:val="Kpr"/>
          </w:rPr>
          <w:t>https://drive.google.com/drive/folders/1sasqCr1ZHIjNPh3CHy7gLXDLo64S1z_a?usp=sharing</w:t>
        </w:r>
      </w:hyperlink>
    </w:p>
    <w:p w:rsidR="009B0D16" w:rsidRPr="00592AC1" w:rsidRDefault="009B0D16" w:rsidP="009B0D16">
      <w:pPr>
        <w:pStyle w:val="NormalWeb"/>
        <w:numPr>
          <w:ilvl w:val="0"/>
          <w:numId w:val="21"/>
        </w:numPr>
        <w:jc w:val="both"/>
      </w:pPr>
      <w:r w:rsidRPr="00592AC1">
        <w:rPr>
          <w:rStyle w:val="citation-243"/>
        </w:rPr>
        <w:t>[6_OD4] - Güncellenen ders planları</w:t>
      </w:r>
      <w:r w:rsidRPr="00592AC1">
        <w:t xml:space="preserve">: </w:t>
      </w:r>
      <w:hyperlink r:id="rId261" w:history="1">
        <w:r w:rsidRPr="00592AC1">
          <w:rPr>
            <w:rStyle w:val="Kpr"/>
          </w:rPr>
          <w:t>https://docs.google.com/document/d/1G8KVK7AOA256M-uigCu_ilamVQAWHbrsZ4iipkqYduM/edit?usp=sharing</w:t>
        </w:r>
      </w:hyperlink>
    </w:p>
    <w:p w:rsidR="009B0D16" w:rsidRPr="00592AC1" w:rsidRDefault="009B0D16" w:rsidP="009B0D16">
      <w:pPr>
        <w:pStyle w:val="ListeParagraf"/>
        <w:jc w:val="both"/>
        <w:rPr>
          <w:rFonts w:ascii="Times New Roman" w:hAnsi="Times New Roman" w:cs="Times New Roman"/>
        </w:rPr>
      </w:pPr>
    </w:p>
    <w:p w:rsidR="009B0D16" w:rsidRPr="00592AC1" w:rsidRDefault="009B0D16" w:rsidP="009B0D16">
      <w:pPr>
        <w:pStyle w:val="NormalWeb"/>
        <w:ind w:left="720"/>
        <w:jc w:val="both"/>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color w:val="FF0000"/>
          <w:sz w:val="24"/>
          <w:szCs w:val="24"/>
        </w:rPr>
        <w:t xml:space="preserve">B.2. Programların </w:t>
      </w:r>
      <w:r w:rsidRPr="00C44A2A">
        <w:rPr>
          <w:rFonts w:ascii="Times New Roman" w:hAnsi="Times New Roman" w:cs="Times New Roman"/>
          <w:b/>
          <w:color w:val="FF0000"/>
          <w:sz w:val="24"/>
          <w:szCs w:val="24"/>
        </w:rPr>
        <w:t>Yürütülmesi (Ö</w:t>
      </w:r>
      <w:r w:rsidRPr="00C44A2A">
        <w:rPr>
          <w:rFonts w:ascii="Times New Roman" w:hAnsi="Times New Roman" w:cs="Times New Roman"/>
          <w:b/>
          <w:bCs/>
          <w:color w:val="FF0000"/>
          <w:sz w:val="24"/>
          <w:szCs w:val="24"/>
        </w:rPr>
        <w:t>ğrenci Merkezli Öğrenme, Öğretme ve Değerlendirme)</w:t>
      </w: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sz w:val="24"/>
          <w:szCs w:val="24"/>
        </w:rPr>
        <w:t xml:space="preserve">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w:t>
      </w:r>
      <w:proofErr w:type="gramStart"/>
      <w:r w:rsidRPr="00592AC1">
        <w:rPr>
          <w:rFonts w:ascii="Times New Roman" w:hAnsi="Times New Roman" w:cs="Times New Roman"/>
          <w:sz w:val="24"/>
          <w:szCs w:val="24"/>
        </w:rPr>
        <w:t>kriterler</w:t>
      </w:r>
      <w:proofErr w:type="gramEnd"/>
      <w:r w:rsidRPr="00592AC1">
        <w:rPr>
          <w:rFonts w:ascii="Times New Roman" w:hAnsi="Times New Roman" w:cs="Times New Roman"/>
          <w:sz w:val="24"/>
          <w:szCs w:val="24"/>
        </w:rPr>
        <w:t xml:space="preserve"> belirlemeli; önceden tanımlanmış ve ilan edilmiş kuralları tutarlı şekilde uygulamalıdır.</w:t>
      </w: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B.2.1. Öğretim yöntem ve teknikleri</w:t>
      </w:r>
    </w:p>
    <w:p w:rsidR="009B0D16" w:rsidRPr="00592AC1" w:rsidRDefault="009B0D16" w:rsidP="009B0D16">
      <w:pPr>
        <w:pStyle w:val="NormalWeb"/>
        <w:jc w:val="both"/>
      </w:pPr>
      <w:r w:rsidRPr="00592AC1">
        <w:rPr>
          <w:rStyle w:val="citation-302"/>
        </w:rPr>
        <w:t>İletişim Fakültesinde, öğrencileri aktif kılan, uygulama temelli, öğrenci merkezli öğretim yöntemleri benimsenmiştir</w:t>
      </w:r>
      <w:r w:rsidRPr="00592AC1">
        <w:t xml:space="preserve">. </w:t>
      </w:r>
      <w:r w:rsidRPr="00592AC1">
        <w:rPr>
          <w:rStyle w:val="citation-301"/>
        </w:rPr>
        <w:t xml:space="preserve">Ders izlencelerinde de şeffaf bir biçimde görülebileceği üzere, bilgi aktarımından ziyade derin öğrenmeyi ve öğrenci </w:t>
      </w:r>
      <w:proofErr w:type="gramStart"/>
      <w:r w:rsidRPr="00592AC1">
        <w:rPr>
          <w:rStyle w:val="citation-301"/>
        </w:rPr>
        <w:t>motivasyonunu</w:t>
      </w:r>
      <w:proofErr w:type="gramEnd"/>
      <w:r w:rsidRPr="00592AC1">
        <w:rPr>
          <w:rStyle w:val="citation-301"/>
        </w:rPr>
        <w:t xml:space="preserve"> merkeze alan atölye ve uygulama çalışmaları ağırlıktadır </w:t>
      </w:r>
      <w:hyperlink r:id="rId262" w:history="1">
        <w:r w:rsidRPr="00592AC1">
          <w:rPr>
            <w:rStyle w:val="Kpr"/>
          </w:rPr>
          <w:t>[1_OD4]</w:t>
        </w:r>
      </w:hyperlink>
      <w:r w:rsidRPr="00592AC1">
        <w:t xml:space="preserve">. </w:t>
      </w:r>
      <w:r w:rsidRPr="00592AC1">
        <w:rPr>
          <w:rStyle w:val="citation-300"/>
        </w:rPr>
        <w:t xml:space="preserve">Tüm eğitim türlerinin (örgün, uzaktan, karma) doğasına uygun stratejiler geliştirilmiş olup, uzaktan eğitim süreçleri üniversitemizin tanımlı kullanım kılavuzları ve esasları çerçevesinde yürütülmektedir </w:t>
      </w:r>
      <w:hyperlink r:id="rId263" w:anchor="kullanim-klavuzlari" w:history="1">
        <w:r w:rsidRPr="00592AC1">
          <w:rPr>
            <w:rStyle w:val="Kpr"/>
          </w:rPr>
          <w:t>[2_OD4]</w:t>
        </w:r>
      </w:hyperlink>
      <w:r w:rsidRPr="00592AC1">
        <w:t xml:space="preserve">. </w:t>
      </w:r>
      <w:r w:rsidRPr="00592AC1">
        <w:rPr>
          <w:rStyle w:val="citation-299"/>
        </w:rPr>
        <w:t>Fakültemizde derslerin yaklaşık %20</w:t>
      </w:r>
      <w:r>
        <w:rPr>
          <w:rStyle w:val="citation-299"/>
        </w:rPr>
        <w:t>’</w:t>
      </w:r>
      <w:r w:rsidRPr="00592AC1">
        <w:rPr>
          <w:rStyle w:val="citation-299"/>
        </w:rPr>
        <w:t>si çevrimiçi, %80</w:t>
      </w:r>
      <w:r>
        <w:rPr>
          <w:rStyle w:val="citation-299"/>
        </w:rPr>
        <w:t>’</w:t>
      </w:r>
      <w:r w:rsidRPr="00592AC1">
        <w:rPr>
          <w:rStyle w:val="citation-299"/>
        </w:rPr>
        <w:t xml:space="preserve">i ise yüz yüze (örgün) yürütülmekte olup, uzaktan eğitimle verilen dersler sistematik olarak planlanarak listelenmektedir </w:t>
      </w:r>
      <w:hyperlink r:id="rId264" w:history="1">
        <w:r w:rsidRPr="00592AC1">
          <w:rPr>
            <w:rStyle w:val="Kpr"/>
          </w:rPr>
          <w:t>[3_OD4]</w:t>
        </w:r>
      </w:hyperlink>
      <w:r w:rsidRPr="00592AC1">
        <w:t>.</w:t>
      </w:r>
    </w:p>
    <w:p w:rsidR="009B0D16" w:rsidRPr="00592AC1" w:rsidRDefault="009B0D16" w:rsidP="009B0D16">
      <w:pPr>
        <w:pStyle w:val="NormalWeb"/>
        <w:jc w:val="both"/>
      </w:pPr>
      <w:r w:rsidRPr="00592AC1">
        <w:t xml:space="preserve">Özellikle Radyo, Televizyon ve Sinema (RTS) ile Görsel İletişim Tasarımı (GİT) bölümlerinin akreditasyon (ÖDR) süreçleri doğrultusunda, öğretim yöntemleri </w:t>
      </w:r>
      <w:proofErr w:type="spellStart"/>
      <w:r w:rsidRPr="00592AC1">
        <w:t>sektörel</w:t>
      </w:r>
      <w:proofErr w:type="spellEnd"/>
      <w:r w:rsidRPr="00592AC1">
        <w:t xml:space="preserve"> ihtiyaçlara göre güncellenmiştir. Öğrencilerin </w:t>
      </w:r>
      <w:proofErr w:type="spellStart"/>
      <w:r w:rsidRPr="00592AC1">
        <w:t>sektörel</w:t>
      </w:r>
      <w:proofErr w:type="spellEnd"/>
      <w:r w:rsidRPr="00592AC1">
        <w:t xml:space="preserve"> gelişmeleri yakından takip etmelerini ve araştırma süreçlerine katılmalarını sağlamak amacıyla, alan uzmanlarının dâhil edildiği seminer ve etkinliklerin müfredata </w:t>
      </w:r>
      <w:proofErr w:type="gramStart"/>
      <w:r w:rsidRPr="00592AC1">
        <w:t>entegrasyonuna</w:t>
      </w:r>
      <w:proofErr w:type="gramEnd"/>
      <w:r w:rsidRPr="00592AC1">
        <w:t xml:space="preserve"> büyük önem verilmiş, bu yönde müfredat değişiklikleri yapılmıştır </w:t>
      </w:r>
      <w:hyperlink r:id="rId265" w:history="1">
        <w:r w:rsidRPr="00592AC1">
          <w:rPr>
            <w:rStyle w:val="Kpr"/>
          </w:rPr>
          <w:t>[4_OD4]</w:t>
        </w:r>
      </w:hyperlink>
      <w:r w:rsidRPr="00592AC1">
        <w:t xml:space="preserve">. </w:t>
      </w:r>
      <w:r w:rsidRPr="00592AC1">
        <w:rPr>
          <w:rStyle w:val="citation-298"/>
        </w:rPr>
        <w:t xml:space="preserve">Kullanılan öğretim yöntem ve tekniklerinin etkililiği, her dönem sonunda uygulanan ders değerlendirme anketleri ile ölçülmekte ve elde edilen verilerle öğrenci odaklı iyileştirme adımları atılmaktadır </w:t>
      </w:r>
      <w:hyperlink r:id="rId266" w:history="1">
        <w:r w:rsidRPr="00592AC1">
          <w:rPr>
            <w:rStyle w:val="Kpr"/>
          </w:rPr>
          <w:t>[5_OD4]</w:t>
        </w:r>
      </w:hyperlink>
      <w:r w:rsidRPr="00592AC1">
        <w:t>.</w:t>
      </w:r>
    </w:p>
    <w:p w:rsidR="009B0D16" w:rsidRPr="00592AC1" w:rsidRDefault="009B0D16" w:rsidP="009B0D16">
      <w:pPr>
        <w:pStyle w:val="NormalWeb"/>
        <w:jc w:val="both"/>
      </w:pPr>
      <w:r w:rsidRPr="00592AC1">
        <w:t xml:space="preserve">Bölümlerin genelinde standartlaşan bu öğrenci odaklı öğretim yöntemleri, güncel bölüm ders planlarına yansıtılmış </w:t>
      </w:r>
      <w:hyperlink r:id="rId267" w:history="1">
        <w:r w:rsidRPr="00592AC1">
          <w:rPr>
            <w:rStyle w:val="Kpr"/>
          </w:rPr>
          <w:t>[6_OD4]</w:t>
        </w:r>
      </w:hyperlink>
      <w:r w:rsidRPr="00592AC1">
        <w:t xml:space="preserve"> ve ilan edilen örgün/uzaktan/karma ders programları ile güvence altına alınmıştır </w:t>
      </w:r>
      <w:hyperlink r:id="rId268" w:history="1">
        <w:r w:rsidRPr="00592AC1">
          <w:rPr>
            <w:rStyle w:val="Kpr"/>
          </w:rPr>
          <w:t>[7_OD4]</w:t>
        </w:r>
      </w:hyperlink>
      <w:r w:rsidRPr="00592AC1">
        <w:t xml:space="preserve">. </w:t>
      </w:r>
      <w:r w:rsidRPr="00592AC1">
        <w:rPr>
          <w:rStyle w:val="citation-297"/>
        </w:rPr>
        <w:t xml:space="preserve">Ayrıca öğrencilerin dört yıllık eğitimleri boyunca edindikleri tüm teorik ve pratik yetkinlikleri harmanladıkları staj uygulamaları ve son sınıfta zorunlu olarak alınan Bitirme Projesi </w:t>
      </w:r>
      <w:r>
        <w:rPr>
          <w:rStyle w:val="citation-297"/>
        </w:rPr>
        <w:t xml:space="preserve">dersi </w:t>
      </w:r>
      <w:r w:rsidRPr="00592AC1">
        <w:rPr>
          <w:rStyle w:val="citation-297"/>
        </w:rPr>
        <w:t>büyük önem taşımaktadır</w:t>
      </w:r>
      <w:r w:rsidRPr="00592AC1">
        <w:t xml:space="preserve">. </w:t>
      </w:r>
      <w:r w:rsidRPr="00592AC1">
        <w:rPr>
          <w:rStyle w:val="citation-296"/>
        </w:rPr>
        <w:t xml:space="preserve">Öğrencilerin danışmanları eşliğinde hazırlayarak jüri karşısında sundukları bu projelerin süreçleri, tanımlı yönergeler ve sınav takvimleri doğrultusunda </w:t>
      </w:r>
      <w:proofErr w:type="spellStart"/>
      <w:r w:rsidRPr="00592AC1">
        <w:rPr>
          <w:rStyle w:val="citation-296"/>
        </w:rPr>
        <w:t>disiplinlerarası</w:t>
      </w:r>
      <w:proofErr w:type="spellEnd"/>
      <w:r w:rsidRPr="00592AC1">
        <w:rPr>
          <w:rStyle w:val="citation-296"/>
        </w:rPr>
        <w:t xml:space="preserve"> bir yaklaşımla yürütülmektedir </w:t>
      </w:r>
      <w:hyperlink r:id="rId269" w:history="1">
        <w:r w:rsidRPr="00592AC1">
          <w:rPr>
            <w:rStyle w:val="Kpr"/>
          </w:rPr>
          <w:t>[8_OD4]</w:t>
        </w:r>
      </w:hyperlink>
      <w:r w:rsidRPr="00592AC1">
        <w:t>.</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843"/>
        <w:gridCol w:w="1984"/>
        <w:gridCol w:w="2126"/>
      </w:tblGrid>
      <w:tr w:rsidR="009B0D16" w:rsidRPr="00592AC1" w:rsidTr="00832B08">
        <w:trPr>
          <w:trHeight w:val="269"/>
        </w:trPr>
        <w:tc>
          <w:tcPr>
            <w:tcW w:w="1951"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843"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843"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4"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2126"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264"/>
        </w:trPr>
        <w:tc>
          <w:tcPr>
            <w:tcW w:w="1951" w:type="dxa"/>
          </w:tcPr>
          <w:p w:rsidR="009B0D16" w:rsidRPr="00592AC1" w:rsidRDefault="009B0D16" w:rsidP="00832B08">
            <w:pPr>
              <w:pStyle w:val="Default"/>
              <w:jc w:val="both"/>
              <w:rPr>
                <w:rFonts w:ascii="Times New Roman" w:hAnsi="Times New Roman" w:cs="Times New Roman"/>
              </w:rPr>
            </w:pPr>
            <w:proofErr w:type="spellStart"/>
            <w:r w:rsidRPr="00592AC1">
              <w:rPr>
                <w:rFonts w:ascii="Times New Roman" w:hAnsi="Times New Roman" w:cs="Times New Roman"/>
              </w:rPr>
              <w:t>Öğrenme-öğretme</w:t>
            </w:r>
            <w:proofErr w:type="spellEnd"/>
            <w:r w:rsidRPr="00592AC1">
              <w:rPr>
                <w:rFonts w:ascii="Times New Roman" w:hAnsi="Times New Roman" w:cs="Times New Roman"/>
              </w:rPr>
              <w:t xml:space="preserve"> süreçlerinde öğrenci merkezli yaklaşımlar bulunmamaktadır. </w:t>
            </w:r>
          </w:p>
        </w:tc>
        <w:tc>
          <w:tcPr>
            <w:tcW w:w="1843" w:type="dxa"/>
          </w:tcPr>
          <w:p w:rsidR="009B0D16" w:rsidRPr="00592AC1" w:rsidRDefault="009B0D16" w:rsidP="00832B08">
            <w:pPr>
              <w:pStyle w:val="Default"/>
              <w:jc w:val="both"/>
              <w:rPr>
                <w:rFonts w:ascii="Times New Roman" w:hAnsi="Times New Roman" w:cs="Times New Roman"/>
              </w:rPr>
            </w:pPr>
            <w:proofErr w:type="spellStart"/>
            <w:r w:rsidRPr="00592AC1">
              <w:rPr>
                <w:rFonts w:ascii="Times New Roman" w:hAnsi="Times New Roman" w:cs="Times New Roman"/>
              </w:rPr>
              <w:t>Öğrenme-öğretme</w:t>
            </w:r>
            <w:proofErr w:type="spellEnd"/>
            <w:r w:rsidRPr="00592AC1">
              <w:rPr>
                <w:rFonts w:ascii="Times New Roman" w:hAnsi="Times New Roman" w:cs="Times New Roman"/>
              </w:rPr>
              <w:t xml:space="preserve"> süreçlerinde öğrenci merkezli yaklaşımın uygulanmasına yönelik ilke, kural ve </w:t>
            </w:r>
            <w:r w:rsidRPr="00592AC1">
              <w:rPr>
                <w:rFonts w:ascii="Times New Roman" w:hAnsi="Times New Roman" w:cs="Times New Roman"/>
              </w:rPr>
              <w:lastRenderedPageBreak/>
              <w:t xml:space="preserve">planlamalar bulunmaktadır. </w:t>
            </w:r>
          </w:p>
        </w:tc>
        <w:tc>
          <w:tcPr>
            <w:tcW w:w="1843"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lastRenderedPageBreak/>
              <w:t xml:space="preserve">Programların genelinde öğrenci merkezli öğretim yöntem teknikleri tanımlı süreçler doğrultusunda uygulanmaktadır. </w:t>
            </w:r>
          </w:p>
        </w:tc>
        <w:tc>
          <w:tcPr>
            <w:tcW w:w="1984" w:type="dxa"/>
          </w:tcPr>
          <w:p w:rsidR="009B0D16" w:rsidRPr="00592AC1" w:rsidRDefault="009B0D16" w:rsidP="00832B08">
            <w:pPr>
              <w:pStyle w:val="Default"/>
              <w:jc w:val="both"/>
              <w:rPr>
                <w:rFonts w:ascii="Times New Roman" w:hAnsi="Times New Roman" w:cs="Times New Roman"/>
              </w:rPr>
            </w:pPr>
            <w:proofErr w:type="spellStart"/>
            <w:r w:rsidRPr="00592AC1">
              <w:rPr>
                <w:rFonts w:ascii="Times New Roman" w:hAnsi="Times New Roman" w:cs="Times New Roman"/>
              </w:rPr>
              <w:t>Öğrenci</w:t>
            </w:r>
            <w:proofErr w:type="spellEnd"/>
            <w:r w:rsidRPr="00592AC1">
              <w:rPr>
                <w:rFonts w:ascii="Times New Roman" w:hAnsi="Times New Roman" w:cs="Times New Roman"/>
              </w:rPr>
              <w:t xml:space="preserve"> merkezli uygulamalar izlenmekte ve ilgili iç paydaşların katılımıyla iyileştirilmektedir. </w:t>
            </w:r>
          </w:p>
        </w:tc>
        <w:tc>
          <w:tcPr>
            <w:tcW w:w="2126"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b/>
          <w:bCs/>
          <w:sz w:val="24"/>
          <w:szCs w:val="24"/>
        </w:rPr>
      </w:pPr>
    </w:p>
    <w:p w:rsidR="009B0D16" w:rsidRDefault="009B0D16" w:rsidP="009B0D16">
      <w:pPr>
        <w:pStyle w:val="AralkYok"/>
        <w:jc w:val="both"/>
        <w:rPr>
          <w:rFonts w:ascii="Times New Roman" w:hAnsi="Times New Roman" w:cs="Times New Roman"/>
          <w:b/>
          <w:bCs/>
          <w:sz w:val="24"/>
          <w:szCs w:val="24"/>
        </w:rPr>
      </w:pPr>
    </w:p>
    <w:p w:rsidR="009B0D16" w:rsidRPr="00D042C1" w:rsidRDefault="009B0D16" w:rsidP="009B0D16">
      <w:pPr>
        <w:pStyle w:val="AralkYok"/>
        <w:jc w:val="both"/>
        <w:rPr>
          <w:rFonts w:ascii="Times New Roman" w:hAnsi="Times New Roman" w:cs="Times New Roman"/>
          <w:b/>
          <w:bCs/>
          <w:sz w:val="24"/>
          <w:szCs w:val="24"/>
        </w:rPr>
      </w:pPr>
      <w:r w:rsidRPr="00D042C1">
        <w:rPr>
          <w:rFonts w:ascii="Times New Roman" w:hAnsi="Times New Roman" w:cs="Times New Roman"/>
          <w:b/>
          <w:bCs/>
          <w:sz w:val="24"/>
          <w:szCs w:val="24"/>
        </w:rPr>
        <w:t>Örnek Kanıtlar</w:t>
      </w:r>
    </w:p>
    <w:p w:rsidR="009B0D16" w:rsidRPr="00592AC1" w:rsidRDefault="009B0D16" w:rsidP="009B0D16">
      <w:pPr>
        <w:pStyle w:val="NormalWeb"/>
        <w:numPr>
          <w:ilvl w:val="0"/>
          <w:numId w:val="21"/>
        </w:numPr>
        <w:jc w:val="both"/>
      </w:pPr>
      <w:r w:rsidRPr="00592AC1">
        <w:t xml:space="preserve">[1_OD4] - Uygulama ve öğrenci merkezli öğretim yöntemlerini gösteren ders izlenceleri: </w:t>
      </w:r>
      <w:hyperlink r:id="rId270" w:history="1">
        <w:r w:rsidRPr="00592AC1">
          <w:rPr>
            <w:rStyle w:val="Kpr"/>
          </w:rPr>
          <w:t>https://drive.google.com/drive/folders/1dO70Wb6VQg_KCMmwHbyQ7PmuX1Mr95sV</w:t>
        </w:r>
      </w:hyperlink>
    </w:p>
    <w:p w:rsidR="009B0D16" w:rsidRPr="00592AC1" w:rsidRDefault="009B0D16" w:rsidP="009B0D16">
      <w:pPr>
        <w:pStyle w:val="NormalWeb"/>
        <w:numPr>
          <w:ilvl w:val="0"/>
          <w:numId w:val="21"/>
        </w:numPr>
        <w:jc w:val="both"/>
      </w:pPr>
      <w:r w:rsidRPr="00592AC1">
        <w:t xml:space="preserve">[2_OD4] - Karma ve uzaktan eğitim türlerindeki süreçlerin yürütülmesinde temel alınan kılavuz: </w:t>
      </w:r>
      <w:hyperlink r:id="rId271" w:anchor="kullanim-klavuzlari" w:history="1">
        <w:r w:rsidRPr="00592AC1">
          <w:rPr>
            <w:rStyle w:val="Kpr"/>
          </w:rPr>
          <w:t>https://uzom.hku.edu.tr/#kullanim-klavuzlari</w:t>
        </w:r>
      </w:hyperlink>
    </w:p>
    <w:p w:rsidR="009B0D16" w:rsidRPr="00592AC1" w:rsidRDefault="009B0D16" w:rsidP="009B0D16">
      <w:pPr>
        <w:pStyle w:val="NormalWeb"/>
        <w:numPr>
          <w:ilvl w:val="0"/>
          <w:numId w:val="21"/>
        </w:numPr>
        <w:jc w:val="both"/>
      </w:pPr>
      <w:r w:rsidRPr="00592AC1">
        <w:t xml:space="preserve">[3_OD4] - İletişim Fakültesi uzaktan eğitim yöntemiyle verilen derslerin planlaması: </w:t>
      </w:r>
      <w:hyperlink r:id="rId272" w:history="1">
        <w:r w:rsidRPr="00592AC1">
          <w:rPr>
            <w:rStyle w:val="Kpr"/>
          </w:rPr>
          <w:t>https://docs.google.com/document/d/1IJCjvvC8yO_CTvbJfyZ2j7UEA_p26r9e/edit?usp=sharing&amp;ouid=115093916672481242508&amp;rtpof=true&amp;sd=true</w:t>
        </w:r>
      </w:hyperlink>
    </w:p>
    <w:p w:rsidR="009B0D16" w:rsidRPr="00592AC1" w:rsidRDefault="009B0D16" w:rsidP="009B0D16">
      <w:pPr>
        <w:pStyle w:val="NormalWeb"/>
        <w:numPr>
          <w:ilvl w:val="0"/>
          <w:numId w:val="21"/>
        </w:numPr>
        <w:jc w:val="both"/>
      </w:pPr>
      <w:r w:rsidRPr="00592AC1">
        <w:t xml:space="preserve">[4_OD4] - Seminer, etkinlik ve </w:t>
      </w:r>
      <w:proofErr w:type="spellStart"/>
      <w:r w:rsidRPr="00592AC1">
        <w:t>sektörel</w:t>
      </w:r>
      <w:proofErr w:type="spellEnd"/>
      <w:r w:rsidRPr="00592AC1">
        <w:t xml:space="preserve"> uyum kapsamında yapılan müfredat güncelleme yazıları: </w:t>
      </w:r>
      <w:hyperlink r:id="rId273" w:history="1">
        <w:r w:rsidRPr="00592AC1">
          <w:rPr>
            <w:rStyle w:val="Kpr"/>
          </w:rPr>
          <w:t>https://drive.google.com/drive/folders/1sasqCr1ZHIjNPh3CHy7gLXDLo64S1z_a?usp=sharing</w:t>
        </w:r>
      </w:hyperlink>
    </w:p>
    <w:p w:rsidR="009B0D16" w:rsidRPr="00592AC1" w:rsidRDefault="009B0D16" w:rsidP="009B0D16">
      <w:pPr>
        <w:pStyle w:val="NormalWeb"/>
        <w:numPr>
          <w:ilvl w:val="0"/>
          <w:numId w:val="21"/>
        </w:numPr>
        <w:jc w:val="both"/>
      </w:pPr>
      <w:r w:rsidRPr="00592AC1">
        <w:t>[5_OD4] -</w:t>
      </w:r>
      <w:r>
        <w:t>Anket örnek ve raporları</w:t>
      </w:r>
      <w:r w:rsidRPr="00592AC1">
        <w:t xml:space="preserve">: </w:t>
      </w:r>
      <w:r w:rsidRPr="00955736">
        <w:t>https://drive.google.com/drive/folders/1sd67jjL66QdNjjMIrZKBnrE54AdhGAOb</w:t>
      </w:r>
    </w:p>
    <w:p w:rsidR="009B0D16" w:rsidRPr="00592AC1" w:rsidRDefault="009B0D16" w:rsidP="009B0D16">
      <w:pPr>
        <w:pStyle w:val="NormalWeb"/>
        <w:numPr>
          <w:ilvl w:val="0"/>
          <w:numId w:val="21"/>
        </w:numPr>
        <w:jc w:val="both"/>
      </w:pPr>
      <w:r w:rsidRPr="00592AC1">
        <w:t xml:space="preserve">[6_OD4] - Etkileşimli öğrenme süreçlerinin yapılandırıldığı güncel bölüm ders planları: </w:t>
      </w:r>
      <w:hyperlink r:id="rId274" w:history="1">
        <w:r w:rsidRPr="00592AC1">
          <w:rPr>
            <w:rStyle w:val="Kpr"/>
          </w:rPr>
          <w:t>https://docs.google.com/document/d/1G8KVK7AOA256M-uigCu_ilamVQAWHbrsZ4iipkqYduM/edit?usp=drive_link</w:t>
        </w:r>
      </w:hyperlink>
    </w:p>
    <w:p w:rsidR="009B0D16" w:rsidRPr="00592AC1" w:rsidRDefault="009B0D16" w:rsidP="009B0D16">
      <w:pPr>
        <w:pStyle w:val="NormalWeb"/>
        <w:numPr>
          <w:ilvl w:val="0"/>
          <w:numId w:val="21"/>
        </w:numPr>
        <w:jc w:val="both"/>
      </w:pPr>
      <w:r w:rsidRPr="00592AC1">
        <w:t xml:space="preserve">[7_OD4] - Öğrenci merkezli planlamayı gösteren ders programları ilanları: </w:t>
      </w:r>
      <w:hyperlink r:id="rId275" w:history="1">
        <w:r w:rsidRPr="00592AC1">
          <w:rPr>
            <w:rStyle w:val="Kpr"/>
          </w:rPr>
          <w:t>https://docs.google.com/document/d/1cH-brEsdGaspsZmz99xD_iLzXvasCdgaem1SlkMn4vI/edit?usp=sharing</w:t>
        </w:r>
      </w:hyperlink>
    </w:p>
    <w:p w:rsidR="009B0D16" w:rsidRPr="00D042C1" w:rsidRDefault="009B0D16" w:rsidP="009B0D16">
      <w:pPr>
        <w:pStyle w:val="NormalWeb"/>
        <w:numPr>
          <w:ilvl w:val="0"/>
          <w:numId w:val="21"/>
        </w:numPr>
        <w:jc w:val="both"/>
      </w:pPr>
      <w:r w:rsidRPr="00592AC1">
        <w:t xml:space="preserve">[8_OD4] - Performans ve süreç odaklı değerlendirmeyi içeren Bitirme Projesi yönergesi ve sınav takvimi: </w:t>
      </w:r>
      <w:hyperlink r:id="rId276" w:history="1">
        <w:r w:rsidRPr="00592AC1">
          <w:rPr>
            <w:rStyle w:val="Kpr"/>
          </w:rPr>
          <w:t>https://drive.google.com/drive/folders/1k83Ik-q69gGEr3xhJGeBW64C-3Lj3v-E?usp=sharing</w:t>
        </w:r>
      </w:hyperlink>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B.2.2. Ölçme ve değerlendirme </w:t>
      </w:r>
    </w:p>
    <w:p w:rsidR="009B0D16" w:rsidRPr="00592AC1" w:rsidRDefault="009B0D16" w:rsidP="009B0D16">
      <w:pPr>
        <w:pStyle w:val="NormalWeb"/>
        <w:jc w:val="both"/>
      </w:pPr>
      <w:r w:rsidRPr="00592AC1">
        <w:t xml:space="preserve">İletişim Fakültesindeki tüm programlarda ölçme ve değerlendirme süreçleri; şeffaflık, adalet ve öğrenci merkezlilik ilkeleri doğrultusunda yürütülmektedir. Öğrencilerin ders geçme, muafiyet ve başarı notu hesaplama usulleri </w:t>
      </w:r>
      <w:r>
        <w:t>“</w:t>
      </w:r>
      <w:r w:rsidRPr="00592AC1">
        <w:t>Hasan Kalyoncu Üniversitesi Ön Lisans ve Lisans Eğitim Öğretim ve Sınav Yönetmeliği</w:t>
      </w:r>
      <w:r>
        <w:t>”</w:t>
      </w:r>
      <w:r w:rsidRPr="00592AC1">
        <w:t xml:space="preserve"> ile güvence altına alınmış olup, tüm kurallar resmi kanallar üzerinden kamuoyuyla paylaşılmaktadır </w:t>
      </w:r>
      <w:hyperlink r:id="rId277" w:history="1">
        <w:r w:rsidRPr="00592AC1">
          <w:rPr>
            <w:rStyle w:val="Kpr"/>
          </w:rPr>
          <w:t>[1_OD4]</w:t>
        </w:r>
      </w:hyperlink>
      <w:r w:rsidRPr="00592AC1">
        <w:t xml:space="preserve">. Fakülte genelinde yapılan sınavlarda geçerliliği ve güvenilirliği sağlamak amacıyla, her sınav için detaylı cevap anahtarları ve proje/ödev </w:t>
      </w:r>
      <w:proofErr w:type="spellStart"/>
      <w:r w:rsidRPr="00592AC1">
        <w:t>notlandırma</w:t>
      </w:r>
      <w:proofErr w:type="spellEnd"/>
      <w:r w:rsidRPr="00592AC1">
        <w:t xml:space="preserve"> </w:t>
      </w:r>
      <w:proofErr w:type="spellStart"/>
      <w:r w:rsidRPr="00592AC1">
        <w:t>rubrikleri</w:t>
      </w:r>
      <w:proofErr w:type="spellEnd"/>
      <w:r w:rsidRPr="00592AC1">
        <w:t xml:space="preserve"> (</w:t>
      </w:r>
      <w:proofErr w:type="gramStart"/>
      <w:r w:rsidRPr="00592AC1">
        <w:t>kriterleri</w:t>
      </w:r>
      <w:proofErr w:type="gramEnd"/>
      <w:r w:rsidRPr="00592AC1">
        <w:t xml:space="preserve">) hazırlanarak kayıt altına alınmaktadır </w:t>
      </w:r>
      <w:hyperlink r:id="rId278" w:history="1">
        <w:r w:rsidRPr="00592AC1">
          <w:rPr>
            <w:rStyle w:val="Kpr"/>
          </w:rPr>
          <w:t>[2_OD4]</w:t>
        </w:r>
      </w:hyperlink>
      <w:r w:rsidRPr="00592AC1">
        <w:t>.</w:t>
      </w:r>
    </w:p>
    <w:p w:rsidR="009B0D16" w:rsidRPr="00592AC1" w:rsidRDefault="009B0D16" w:rsidP="009B0D16">
      <w:pPr>
        <w:pStyle w:val="NormalWeb"/>
        <w:jc w:val="both"/>
      </w:pPr>
      <w:r w:rsidRPr="00592AC1">
        <w:lastRenderedPageBreak/>
        <w:t xml:space="preserve">RTS ve GİT bölümlerinin akreditasyon (ÖDR) süreçlerinde benimsenen şeffaflık ilkesi gereği; vize, final, ödev ve atölye performanslarına dayalı çoklu değerlendirme </w:t>
      </w:r>
      <w:proofErr w:type="gramStart"/>
      <w:r w:rsidRPr="00592AC1">
        <w:t>kriterleri</w:t>
      </w:r>
      <w:proofErr w:type="gramEnd"/>
      <w:r w:rsidRPr="00592AC1">
        <w:t xml:space="preserve">, her dönem başında güncel ders izlenceleri aracılığıyla öğrencilere açıkça ilan edilmektedir </w:t>
      </w:r>
      <w:hyperlink r:id="rId279" w:history="1">
        <w:r w:rsidRPr="00592AC1">
          <w:rPr>
            <w:rStyle w:val="Kpr"/>
          </w:rPr>
          <w:t>[3_OD4]</w:t>
        </w:r>
      </w:hyperlink>
      <w:r w:rsidRPr="00592AC1">
        <w:t xml:space="preserve">. Eğitimde fırsat eşitliğini sağlamak adına, çevrimiçi sınavlar ve dezavantajlı (özel/engelli) öğrenci gruplarına yönelik alternatif ölçme mekanizmaları tanımlı yönergelerle güvence altına alınmış ve başarıyla uygulanmaktadır </w:t>
      </w:r>
      <w:hyperlink r:id="rId280" w:history="1">
        <w:r w:rsidRPr="00592AC1">
          <w:rPr>
            <w:rStyle w:val="Kpr"/>
          </w:rPr>
          <w:t>[4_OD4]</w:t>
        </w:r>
      </w:hyperlink>
      <w:r w:rsidRPr="00592AC1">
        <w:t xml:space="preserve"> </w:t>
      </w:r>
      <w:hyperlink r:id="rId281" w:history="1">
        <w:r w:rsidRPr="00592AC1">
          <w:rPr>
            <w:rStyle w:val="Kpr"/>
          </w:rPr>
          <w:t>[4_OD4]</w:t>
        </w:r>
      </w:hyperlink>
      <w:r w:rsidRPr="00592AC1">
        <w:t>.</w:t>
      </w:r>
    </w:p>
    <w:p w:rsidR="009B0D16" w:rsidRPr="00592AC1" w:rsidRDefault="009B0D16" w:rsidP="009B0D16">
      <w:pPr>
        <w:pStyle w:val="NormalWeb"/>
        <w:jc w:val="both"/>
      </w:pPr>
      <w:r w:rsidRPr="00592AC1">
        <w:t xml:space="preserve">Ölçme ve değerlendirme süreçlerinin kalitesi, PUKÖ döngüsünün bir parçası olarak aktif şekilde izlenmektedir. Öğrenciler, Öğrenci Bilgi Sistemi (OBS) üzerinden sınav sonuçlarını görmeden önce ders değerlendirme anketlerini doldurmakta; bu sonuçlar ve dış paydaşlardan alınan geri bildirimler, değerlendirme sisteminin iyileştirilmesinde kullanılmaktadır </w:t>
      </w:r>
      <w:hyperlink r:id="rId282" w:history="1">
        <w:r w:rsidRPr="00592AC1">
          <w:rPr>
            <w:rStyle w:val="Kpr"/>
          </w:rPr>
          <w:t>[5_OD4]</w:t>
        </w:r>
      </w:hyperlink>
      <w:r w:rsidRPr="00592AC1">
        <w:t>. Akademik takvime uygun olarak yürütülen sınavların başarı notları, dekanlık onayı ile Öğrenci İşleri Müdürlüğü</w:t>
      </w:r>
      <w:r>
        <w:t>’</w:t>
      </w:r>
      <w:r w:rsidRPr="00592AC1">
        <w:t xml:space="preserve">ne resmi olarak bildirilmektedir </w:t>
      </w:r>
      <w:hyperlink r:id="rId283" w:history="1">
        <w:r w:rsidRPr="00592AC1">
          <w:rPr>
            <w:rStyle w:val="Kpr"/>
          </w:rPr>
          <w:t>[6_OD4]</w:t>
        </w:r>
      </w:hyperlink>
      <w:r w:rsidRPr="00592AC1">
        <w:t>. Dönem sonunda ders izlencesi, devam çizelgesi, cevap anahtarı, anket raporları ve öğrenci sınav/proje örneklerini (dijital ve fiziksel) içeren sınav zarfları Fakülte Sekreterliğine teslim edilerek kurumsal hafıza için arşivlenmektedir.</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1842"/>
        <w:gridCol w:w="1843"/>
        <w:gridCol w:w="2126"/>
      </w:tblGrid>
      <w:tr w:rsidR="009B0D16" w:rsidRPr="00592AC1" w:rsidTr="00832B08">
        <w:trPr>
          <w:trHeight w:val="269"/>
        </w:trPr>
        <w:tc>
          <w:tcPr>
            <w:tcW w:w="1951"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5"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842"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843"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2126"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415"/>
        </w:trPr>
        <w:tc>
          <w:tcPr>
            <w:tcW w:w="1951"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Programlarda öğrenci merkezli ölçme ve değerlendirme yaklaşımları bulunmamaktadır. </w:t>
            </w:r>
          </w:p>
        </w:tc>
        <w:tc>
          <w:tcPr>
            <w:tcW w:w="1985"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Öğrenci merkezli ölçme ve değerlendirmeye ilişkin ilke, kural ve planlamalar bulunmaktadır. </w:t>
            </w:r>
          </w:p>
        </w:tc>
        <w:tc>
          <w:tcPr>
            <w:tcW w:w="1842"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Programların genelinde öğrenci merkezli ve çeşitlendirilmiş ölçme ve değerlendirme uygulamaları bulunmaktadır. </w:t>
            </w:r>
          </w:p>
        </w:tc>
        <w:tc>
          <w:tcPr>
            <w:tcW w:w="1843"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Öğrenci merkezli ölçme ve değerlendirme uygulamaları izlenmekte ve ilgili iç paydaşların katılımıyla iyileştirilmektedir </w:t>
            </w:r>
          </w:p>
        </w:tc>
        <w:tc>
          <w:tcPr>
            <w:tcW w:w="2126"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NormalWeb"/>
        <w:numPr>
          <w:ilvl w:val="0"/>
          <w:numId w:val="21"/>
        </w:numPr>
        <w:jc w:val="both"/>
      </w:pPr>
      <w:r w:rsidRPr="00592AC1">
        <w:t xml:space="preserve">[1_OD4] - Ölçme ve değerlendirme süreçlerini düzenleyen resmi sınav yönetmeliği: </w:t>
      </w:r>
      <w:hyperlink r:id="rId284" w:history="1">
        <w:r w:rsidRPr="00592AC1">
          <w:rPr>
            <w:rStyle w:val="Kpr"/>
          </w:rPr>
          <w:t>https://kalite.hku.edu.tr/wp-content/uploads/2022/11/Hasan-Kalyoncu-Universitesi-Onlisans-Ve-Lisans-Egitim-Ogretim-ve-Sinav-Yonetmeligi.pdf</w:t>
        </w:r>
      </w:hyperlink>
    </w:p>
    <w:p w:rsidR="009B0D16" w:rsidRPr="00592AC1" w:rsidRDefault="009B0D16" w:rsidP="009B0D16">
      <w:pPr>
        <w:pStyle w:val="NormalWeb"/>
        <w:numPr>
          <w:ilvl w:val="0"/>
          <w:numId w:val="21"/>
        </w:numPr>
        <w:jc w:val="both"/>
      </w:pPr>
      <w:r w:rsidRPr="00592AC1">
        <w:t xml:space="preserve">[2_OD4] - Değerlendirmenin şeffaflığını ve nesnelliğini gösteren örnek kanıtlar: </w:t>
      </w:r>
      <w:hyperlink r:id="rId285" w:history="1">
        <w:r w:rsidRPr="00592AC1">
          <w:rPr>
            <w:rStyle w:val="Kpr"/>
          </w:rPr>
          <w:t>https://drive.google.com/drive/folders/1b4pMz9S9q867MJYfpD4agFe4OfZyek7J?usp=sharing</w:t>
        </w:r>
      </w:hyperlink>
    </w:p>
    <w:p w:rsidR="009B0D16" w:rsidRPr="00592AC1" w:rsidRDefault="009B0D16" w:rsidP="009B0D16">
      <w:pPr>
        <w:pStyle w:val="NormalWeb"/>
        <w:numPr>
          <w:ilvl w:val="0"/>
          <w:numId w:val="21"/>
        </w:numPr>
        <w:jc w:val="both"/>
      </w:pPr>
      <w:r w:rsidRPr="00592AC1">
        <w:t xml:space="preserve">[3_OD4] -Dönem başında ilan edilen değerlendirme </w:t>
      </w:r>
      <w:proofErr w:type="gramStart"/>
      <w:r w:rsidRPr="00592AC1">
        <w:t>kriterlerini</w:t>
      </w:r>
      <w:proofErr w:type="gramEnd"/>
      <w:r w:rsidRPr="00592AC1">
        <w:t xml:space="preserve"> içeren ders izlenceleri: </w:t>
      </w:r>
      <w:hyperlink r:id="rId286" w:history="1">
        <w:r w:rsidRPr="00592AC1">
          <w:rPr>
            <w:rStyle w:val="Kpr"/>
          </w:rPr>
          <w:t>https://drive.google.com/drive/folders/1dO70Wb6VQg_KCMmwHbyQ7PmuX1Mr95sV?usp=sharing</w:t>
        </w:r>
      </w:hyperlink>
    </w:p>
    <w:p w:rsidR="009B0D16" w:rsidRPr="00592AC1" w:rsidRDefault="009B0D16" w:rsidP="009B0D16">
      <w:pPr>
        <w:pStyle w:val="NormalWeb"/>
        <w:numPr>
          <w:ilvl w:val="0"/>
          <w:numId w:val="21"/>
        </w:numPr>
        <w:jc w:val="both"/>
      </w:pPr>
      <w:r w:rsidRPr="00592AC1">
        <w:t xml:space="preserve">[4_OD4] - Dezavantajlı gruplara uygulanan özel ölçme mekanizmaları ve yönetmelikler: </w:t>
      </w:r>
      <w:hyperlink r:id="rId287" w:history="1">
        <w:r w:rsidRPr="00592AC1">
          <w:rPr>
            <w:rStyle w:val="Kpr"/>
          </w:rPr>
          <w:t>https://drive.google.com/file/d/1NRWOWWr8be0pfAGu-zG5VlyZ0-Q9bwY8/view</w:t>
        </w:r>
      </w:hyperlink>
    </w:p>
    <w:p w:rsidR="009B0D16" w:rsidRPr="00592AC1" w:rsidRDefault="009B0D16" w:rsidP="009B0D16">
      <w:pPr>
        <w:pStyle w:val="NormalWeb"/>
        <w:numPr>
          <w:ilvl w:val="0"/>
          <w:numId w:val="25"/>
        </w:numPr>
        <w:jc w:val="both"/>
      </w:pPr>
      <w:hyperlink r:id="rId288" w:history="1">
        <w:r w:rsidRPr="00592AC1">
          <w:rPr>
            <w:rStyle w:val="Kpr"/>
          </w:rPr>
          <w:t>https://drive.google.com/file/d/1AdiGV8X_UnaGWkx1kzu3KS7iD3HppSm_/view</w:t>
        </w:r>
      </w:hyperlink>
    </w:p>
    <w:p w:rsidR="009B0D16" w:rsidRPr="00592AC1" w:rsidRDefault="009B0D16" w:rsidP="009B0D16">
      <w:pPr>
        <w:pStyle w:val="NormalWeb"/>
        <w:numPr>
          <w:ilvl w:val="0"/>
          <w:numId w:val="25"/>
        </w:numPr>
        <w:jc w:val="both"/>
      </w:pPr>
      <w:r w:rsidRPr="00592AC1">
        <w:t xml:space="preserve">[5_OD4] - Ölçme süreçlerinin izlenmesi için uygulanan paydaş geri bildirim anketi: </w:t>
      </w:r>
      <w:hyperlink r:id="rId289" w:history="1">
        <w:r w:rsidRPr="00592AC1">
          <w:rPr>
            <w:rStyle w:val="Kpr"/>
          </w:rPr>
          <w:t>https://drive.google.com/file/d/1ZkxufoLRyaLSqOv7oNVL6PFeEzxSBWJm/view?usp=sharing</w:t>
        </w:r>
      </w:hyperlink>
    </w:p>
    <w:p w:rsidR="009B0D16" w:rsidRPr="00D042C1" w:rsidRDefault="009B0D16" w:rsidP="009B0D16">
      <w:pPr>
        <w:pStyle w:val="NormalWeb"/>
        <w:numPr>
          <w:ilvl w:val="0"/>
          <w:numId w:val="25"/>
        </w:numPr>
        <w:jc w:val="both"/>
      </w:pPr>
      <w:r w:rsidRPr="00592AC1">
        <w:lastRenderedPageBreak/>
        <w:t xml:space="preserve">[6_OD4] - Sürecin yönetimsel ve resmi tamamlanışını gösteren not döküm belgeleri: </w:t>
      </w:r>
      <w:hyperlink r:id="rId290" w:history="1">
        <w:r w:rsidRPr="00592AC1">
          <w:rPr>
            <w:rStyle w:val="Kpr"/>
          </w:rPr>
          <w:t>https://drive.google.com/drive/folders/1vUm_pQejCR7KPDS9-Y-C3PFDv8WlmLy4?usp=sharing</w:t>
        </w:r>
      </w:hyperlink>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t>B.2.3. Öğrenci kabulü, önceki öğrenmenin tanınması ve kredilendirilmesi</w:t>
      </w:r>
    </w:p>
    <w:p w:rsidR="009B0D16" w:rsidRPr="00592AC1" w:rsidRDefault="009B0D16" w:rsidP="009B0D16">
      <w:pPr>
        <w:pStyle w:val="NormalWeb"/>
        <w:jc w:val="both"/>
      </w:pPr>
      <w:r w:rsidRPr="00592AC1">
        <w:t>İletişim Fakültesi lisans programlarına öğrenci kabulü; Ölçme, Seçme ve Yerleştirme Merkezi (ÖSYM) tarafından düzenlenen Yükseköğretim Kurumları Sınavı (YKS) sonuçlarına veya Yükseköğretim Kurulu (YÖK) tarafından denkliği kabul edilen uluslararası sınav başarılarına göre şeffaf bir biçimde gerçekleştirilmektedir. Öğrencilerin kuruma resmi kayıt ve kabul işlemleri, Hasan Kalyoncu Üniversitesi Ön Lisans ve Lisans Eğitim-Öğretim ve Sınav Yönetmeliği</w:t>
      </w:r>
      <w:r>
        <w:t>’</w:t>
      </w:r>
      <w:r w:rsidRPr="00592AC1">
        <w:t xml:space="preserve">nin ilgili maddeleri gereğince Öğrenci İşleri Müdürlüğü tarafından yürütülmektedir </w:t>
      </w:r>
      <w:hyperlink r:id="rId291" w:history="1">
        <w:r w:rsidRPr="00592AC1">
          <w:rPr>
            <w:rStyle w:val="Kpr"/>
          </w:rPr>
          <w:t>[1_OD4]</w:t>
        </w:r>
      </w:hyperlink>
      <w:r w:rsidRPr="00592AC1">
        <w:t>.</w:t>
      </w:r>
    </w:p>
    <w:p w:rsidR="009B0D16" w:rsidRPr="00592AC1" w:rsidRDefault="009B0D16" w:rsidP="009B0D16">
      <w:pPr>
        <w:pStyle w:val="NormalWeb"/>
        <w:jc w:val="both"/>
      </w:pPr>
      <w:r w:rsidRPr="00592AC1">
        <w:t xml:space="preserve">Kayıt sürecinin tamamlanıp verilerin Öğrenci Bilgi Sistemine (OBS) işlenmesinin ardından, her öğrenciye akademik gelişimini yakından takip etmek üzere bir danışman atanmakta ve ders kayıt işlemleri bu danışmanların rehberliğinde yürütülmektedir. Özellikle Radyo, Televizyon ve Sinema (RTS) ile Görsel İletişim Tasarımı (GİT) bölümlerinin akreditasyon (ÖDR) süreçlerinde de titizlikle izlendiği üzere, öğrencilerin üniversite yaşantısına hızlı uyum sağlamaları amacıyla eğitim-öğretim döneminin ilk haftasında idari birimler, kütüphane hizmetleri ve kampüs olanaklarını kapsayan kapsamlı bir </w:t>
      </w:r>
      <w:r>
        <w:t>“</w:t>
      </w:r>
      <w:r w:rsidRPr="00592AC1">
        <w:t>Oryantasyon Eğitimi</w:t>
      </w:r>
      <w:r>
        <w:t>”</w:t>
      </w:r>
      <w:r w:rsidRPr="00592AC1">
        <w:t xml:space="preserve"> verilmektedir</w:t>
      </w:r>
      <w:r>
        <w:t xml:space="preserve"> </w:t>
      </w:r>
      <w:hyperlink r:id="rId292" w:history="1">
        <w:r w:rsidRPr="003824B2">
          <w:rPr>
            <w:rStyle w:val="Kpr"/>
          </w:rPr>
          <w:t>[2_OD4]</w:t>
        </w:r>
      </w:hyperlink>
      <w:r w:rsidRPr="00592AC1">
        <w:t>.</w:t>
      </w:r>
    </w:p>
    <w:p w:rsidR="009B0D16" w:rsidRPr="00592AC1" w:rsidRDefault="009B0D16" w:rsidP="009B0D16">
      <w:pPr>
        <w:pStyle w:val="NormalWeb"/>
        <w:jc w:val="both"/>
      </w:pPr>
      <w:r w:rsidRPr="00592AC1">
        <w:t xml:space="preserve">Öğrencilerin önceki öğrenmelerinin tanınması, yatay/dikey geçiş işlemleri ve ders kredilendirmeleri tanımlı süreçlerle güvence altına alınmıştır. Bu kapsamda ders muafiyeti ve intibak işlemleri, üniversitenin </w:t>
      </w:r>
      <w:r>
        <w:t>“</w:t>
      </w:r>
      <w:r w:rsidRPr="00592AC1">
        <w:t xml:space="preserve">Muafiyet ve İntibak İşlemleri </w:t>
      </w:r>
      <w:proofErr w:type="spellStart"/>
      <w:r w:rsidRPr="00592AC1">
        <w:t>Yönergesi</w:t>
      </w:r>
      <w:r>
        <w:t>”</w:t>
      </w:r>
      <w:r w:rsidRPr="00592AC1">
        <w:t>nde</w:t>
      </w:r>
      <w:proofErr w:type="spellEnd"/>
      <w:r w:rsidRPr="00592AC1">
        <w:t xml:space="preserve"> belirtilen kurallara uygun olarak, adil ve tutarlı bir şekilde yürütülmektedir </w:t>
      </w:r>
      <w:hyperlink r:id="rId293" w:history="1">
        <w:r w:rsidRPr="00592AC1">
          <w:rPr>
            <w:rStyle w:val="Kpr"/>
          </w:rPr>
          <w:t>[</w:t>
        </w:r>
        <w:r>
          <w:rPr>
            <w:rStyle w:val="Kpr"/>
          </w:rPr>
          <w:t>3</w:t>
        </w:r>
        <w:r w:rsidRPr="00592AC1">
          <w:rPr>
            <w:rStyle w:val="Kpr"/>
          </w:rPr>
          <w:t>_OD4]</w:t>
        </w:r>
      </w:hyperlink>
      <w:r w:rsidRPr="00592AC1">
        <w:t xml:space="preserve">. Öğrencilerin </w:t>
      </w:r>
      <w:proofErr w:type="spellStart"/>
      <w:r w:rsidRPr="00592AC1">
        <w:t>disiplinlerarası</w:t>
      </w:r>
      <w:proofErr w:type="spellEnd"/>
      <w:r w:rsidRPr="00592AC1">
        <w:t xml:space="preserve"> akademik yetkinlikler kazanmasını destekleyen Çift Ana Dal (ÇAP) ve Yan Dal programlarına başvuru, kabul ve geçiş süreçleri ise ilgili yönergeler ve Üniversite Senatosu tarafından kabul edilen ilkeler doğrultusunda sistematik olarak yönetilmektedir </w:t>
      </w:r>
      <w:hyperlink r:id="rId294" w:history="1">
        <w:r w:rsidRPr="00592AC1">
          <w:rPr>
            <w:rStyle w:val="Kpr"/>
          </w:rPr>
          <w:t>[</w:t>
        </w:r>
        <w:r>
          <w:rPr>
            <w:rStyle w:val="Kpr"/>
          </w:rPr>
          <w:t>4</w:t>
        </w:r>
        <w:r w:rsidRPr="00592AC1">
          <w:rPr>
            <w:rStyle w:val="Kpr"/>
          </w:rPr>
          <w:t>_OD4]</w:t>
        </w:r>
      </w:hyperlink>
      <w:r w:rsidRPr="00592AC1">
        <w:t>.</w:t>
      </w: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984"/>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80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4"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5"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984"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694"/>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öğrenci kabulü, önceki öğrenmenin tanınması ve kredilendirilmesine ilişkin süreçler tanımlanmamıştır. </w:t>
            </w:r>
          </w:p>
        </w:tc>
        <w:tc>
          <w:tcPr>
            <w:tcW w:w="180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öğrenci kabulü, önceki öğrenmenin tanınması ve kredilendirilmesine ilişkin ilke, kural ve bağlı planlar bulunmaktadır. </w:t>
            </w:r>
          </w:p>
        </w:tc>
        <w:tc>
          <w:tcPr>
            <w:tcW w:w="1984"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genelinde öğrenci kabulü, önceki öğrenmenin tanınması ve kredilendirilmesine ilişkin planlar dâhilinde uygulamalar bulunmaktadır. </w:t>
            </w:r>
          </w:p>
        </w:tc>
        <w:tc>
          <w:tcPr>
            <w:tcW w:w="1985"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Öğrenci kabulü, önceki öğrenmenin tanınması ve kredilendirilmesine ilişkin süreçler izlenmekte, iyileştirilmekte ve güncellemeler ilan edilmektedir. </w:t>
            </w:r>
          </w:p>
        </w:tc>
        <w:tc>
          <w:tcPr>
            <w:tcW w:w="1984"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Default="009B0D16" w:rsidP="009B0D16">
      <w:pPr>
        <w:pStyle w:val="NormalWeb"/>
        <w:numPr>
          <w:ilvl w:val="0"/>
          <w:numId w:val="25"/>
        </w:numPr>
        <w:jc w:val="both"/>
      </w:pPr>
      <w:r w:rsidRPr="00592AC1">
        <w:lastRenderedPageBreak/>
        <w:t xml:space="preserve">[1_OD4] - Öğrenci kabulü, kayıt ve eğitim süreçlerini tanımlayan resmi yönetmelik: </w:t>
      </w:r>
      <w:r>
        <w:t xml:space="preserve"> </w:t>
      </w:r>
      <w:hyperlink r:id="rId295" w:history="1">
        <w:r w:rsidRPr="002973D3">
          <w:rPr>
            <w:rStyle w:val="Kpr"/>
          </w:rPr>
          <w:t>https://kalite.hku.edu.tr/wp-content/uploads/2022/11/Hasan-Kalyoncu-Universitesi-Onlisans-Ve-Lisans-Egitim-Ogretim-ve-Sinav-Yonetmeligi.pdf</w:t>
        </w:r>
      </w:hyperlink>
      <w:r w:rsidRPr="00592AC1">
        <w:t xml:space="preserve"> </w:t>
      </w:r>
    </w:p>
    <w:p w:rsidR="009B0D16" w:rsidRPr="00592AC1" w:rsidRDefault="009B0D16" w:rsidP="009B0D16">
      <w:pPr>
        <w:pStyle w:val="NormalWeb"/>
        <w:numPr>
          <w:ilvl w:val="0"/>
          <w:numId w:val="25"/>
        </w:numPr>
        <w:jc w:val="both"/>
      </w:pPr>
      <w:r>
        <w:t xml:space="preserve">[2_OD4] – Oryantasyon eğitimi: </w:t>
      </w:r>
      <w:hyperlink r:id="rId296" w:history="1">
        <w:r w:rsidRPr="00284E91">
          <w:rPr>
            <w:rStyle w:val="Kpr"/>
          </w:rPr>
          <w:t>https://if.hku.edu.tr/wp-content/uploads/2026/02/Oryantasyon-Programina-Yonelik-Sunum-ve-Etkinlikler-1.pdf</w:t>
        </w:r>
      </w:hyperlink>
    </w:p>
    <w:p w:rsidR="009B0D16" w:rsidRPr="00D042C1" w:rsidRDefault="009B0D16" w:rsidP="009B0D16">
      <w:pPr>
        <w:pStyle w:val="NormalWeb"/>
        <w:numPr>
          <w:ilvl w:val="0"/>
          <w:numId w:val="26"/>
        </w:numPr>
        <w:jc w:val="both"/>
      </w:pPr>
      <w:r w:rsidRPr="00592AC1">
        <w:t>[</w:t>
      </w:r>
      <w:r>
        <w:t>3</w:t>
      </w:r>
      <w:r w:rsidRPr="00592AC1">
        <w:t xml:space="preserve">_OD4] - Önceki öğrenmelerin tanınması ve kredilendirilme süreçlerini düzenleyen yönerge:  </w:t>
      </w:r>
      <w:r w:rsidRPr="003F55AC">
        <w:t>https://kalite.hku.edu.tr/wp-content/uploads/2021/05/muafiyet-intibak-islemleri-yonergesi.pdf</w:t>
      </w:r>
    </w:p>
    <w:p w:rsidR="009B0D16" w:rsidRPr="00D042C1" w:rsidRDefault="009B0D16" w:rsidP="009B0D16">
      <w:pPr>
        <w:pStyle w:val="NormalWeb"/>
        <w:numPr>
          <w:ilvl w:val="0"/>
          <w:numId w:val="26"/>
        </w:numPr>
        <w:jc w:val="both"/>
      </w:pPr>
      <w:r w:rsidRPr="00592AC1">
        <w:t>[</w:t>
      </w:r>
      <w:r>
        <w:t>4</w:t>
      </w:r>
      <w:r w:rsidRPr="00592AC1">
        <w:t xml:space="preserve">_OD4] - Programlar arası geçiş, ÇAP ve Yan Dal süreçlerini güvence altına alan belge: </w:t>
      </w:r>
      <w:r w:rsidRPr="003F55AC">
        <w:t>https://oim.hku.edu.tr/wp-content/uploads/2018/03/programlar-arasinda-gecis-ile-cift-anadal-ve-yandal-lisans-egitim-ogretim-programlari-yonergesi.pdf</w:t>
      </w: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B.2.4. Yeterliliklerin sertifikalandırılması ve diploma</w:t>
      </w:r>
    </w:p>
    <w:p w:rsidR="009B0D16" w:rsidRPr="00592AC1" w:rsidRDefault="009B0D16" w:rsidP="009B0D16">
      <w:pPr>
        <w:pStyle w:val="NormalWeb"/>
        <w:jc w:val="both"/>
      </w:pPr>
      <w:r w:rsidRPr="00592AC1">
        <w:t xml:space="preserve">İletişim Fakültesindeki tüm programlarda yeterliliklerin onayı, mezuniyet koşulları ve diploma işlemleri; şeffaflık ve hesap verebilirlik ilkeleri doğrultusunda </w:t>
      </w:r>
      <w:r>
        <w:t>“</w:t>
      </w:r>
      <w:r w:rsidRPr="00592AC1">
        <w:t>Hasan Kalyoncu Üniversitesi Ön Lisans ve Lisans Eğitim Öğretim ve Sınav Yönetmeliği</w:t>
      </w:r>
      <w:r>
        <w:t>”</w:t>
      </w:r>
      <w:r w:rsidRPr="00592AC1">
        <w:t xml:space="preserve"> esaslarına göre yürütülmektedir </w:t>
      </w:r>
      <w:hyperlink r:id="rId297" w:history="1">
        <w:r w:rsidRPr="00592AC1">
          <w:rPr>
            <w:rStyle w:val="Kpr"/>
          </w:rPr>
          <w:t>[1_OD4]</w:t>
        </w:r>
      </w:hyperlink>
      <w:r w:rsidRPr="00592AC1">
        <w:t>. Fakültemizdeki eğitim-öğretim programları, Bologna süreci ve Türkiye Yükseköğretim Yeterlilikleri Çerçevesi (TYYÇ) ile tam uyumlu olarak öğrencilerin mezuniyetleri için 240 AKTS kredisini sağlayacak biçimde tasarlanmıştır.</w:t>
      </w:r>
    </w:p>
    <w:p w:rsidR="009B0D16" w:rsidRPr="00592AC1" w:rsidRDefault="009B0D16" w:rsidP="009B0D16">
      <w:pPr>
        <w:pStyle w:val="NormalWeb"/>
        <w:jc w:val="both"/>
      </w:pPr>
      <w:r w:rsidRPr="00592AC1">
        <w:t xml:space="preserve">Özellikle Radyo, Televizyon ve Sinema (RTS) ile Görsel İletişim Tasarımı (GİT) bölümlerinin akreditasyon (ÖDR) hazırlıkları ve kalite güvence süreçleri kapsamında müfredatlar 2024-2025 dönemi için titizlikle güncellenmiştir. Öğrenci iş yükünü dengelemek ve </w:t>
      </w:r>
      <w:proofErr w:type="spellStart"/>
      <w:r w:rsidRPr="00592AC1">
        <w:t>disiplinlerarası</w:t>
      </w:r>
      <w:proofErr w:type="spellEnd"/>
      <w:r w:rsidRPr="00592AC1">
        <w:t xml:space="preserve"> etkileşimi artırmak amacıyla seçmeli ders havuzu genişletilmiş; </w:t>
      </w:r>
      <w:r>
        <w:t>“</w:t>
      </w:r>
      <w:r w:rsidRPr="00592AC1">
        <w:t>Kültürlerarası İletişim</w:t>
      </w:r>
      <w:r>
        <w:t>”</w:t>
      </w:r>
      <w:r w:rsidRPr="00592AC1">
        <w:t xml:space="preserve">, </w:t>
      </w:r>
      <w:r>
        <w:t>“</w:t>
      </w:r>
      <w:r w:rsidRPr="00592AC1">
        <w:t>Medya Okuryazarlığı</w:t>
      </w:r>
      <w:r>
        <w:t>”</w:t>
      </w:r>
      <w:r w:rsidRPr="00592AC1">
        <w:t xml:space="preserve"> gibi serbest ve teknik seçmeli derslerin müfredattaki oranı iyileştirilmiştir. Yapılan bu son güncellemelerle birlikte ilan edilen güncel ders planlarına göre; Görsel İletişim Tasarımı Bölümünde </w:t>
      </w:r>
      <w:r w:rsidRPr="00592AC1">
        <w:rPr>
          <w:b/>
          <w:bCs/>
        </w:rPr>
        <w:t>[62]</w:t>
      </w:r>
      <w:r w:rsidRPr="00592AC1">
        <w:t xml:space="preserve"> adet zorunlu, </w:t>
      </w:r>
      <w:r w:rsidRPr="00592AC1">
        <w:rPr>
          <w:b/>
          <w:bCs/>
        </w:rPr>
        <w:t>[14]</w:t>
      </w:r>
      <w:r w:rsidRPr="00592AC1">
        <w:t xml:space="preserve"> adet seçmeli; Radyo, Televizyon ve Sinema Bölümünde ise </w:t>
      </w:r>
      <w:r w:rsidRPr="00592AC1">
        <w:rPr>
          <w:b/>
          <w:bCs/>
        </w:rPr>
        <w:t>[62]</w:t>
      </w:r>
      <w:r w:rsidRPr="00592AC1">
        <w:t xml:space="preserve"> adet zorunlu, </w:t>
      </w:r>
      <w:r w:rsidRPr="00592AC1">
        <w:rPr>
          <w:b/>
          <w:bCs/>
        </w:rPr>
        <w:t>[14]</w:t>
      </w:r>
      <w:r w:rsidRPr="00592AC1">
        <w:t xml:space="preserve"> adet seçmeli ders bulunmaktadır; Dijital Oyun Tasarımı Bölümünde </w:t>
      </w:r>
      <w:r w:rsidRPr="00592AC1">
        <w:rPr>
          <w:b/>
          <w:bCs/>
        </w:rPr>
        <w:t xml:space="preserve">[55] </w:t>
      </w:r>
      <w:r w:rsidRPr="00592AC1">
        <w:t>zorunlu;</w:t>
      </w:r>
      <w:r w:rsidRPr="00592AC1">
        <w:rPr>
          <w:b/>
          <w:bCs/>
        </w:rPr>
        <w:t xml:space="preserve"> [14]</w:t>
      </w:r>
      <w:r w:rsidRPr="00592AC1">
        <w:t xml:space="preserve"> adet seçmeli ders bulunmaktadır.  </w:t>
      </w:r>
      <w:hyperlink r:id="rId298" w:history="1">
        <w:r w:rsidRPr="00592AC1">
          <w:rPr>
            <w:rStyle w:val="Kpr"/>
          </w:rPr>
          <w:t>[2_OD4]</w:t>
        </w:r>
      </w:hyperlink>
      <w:r w:rsidRPr="00592AC1">
        <w:t>. Mezuniyet yeterliliğinin sağlanması için öğrencilerin bu ders yükünün yanı sıra, mesleki deneyimi pekiştiren Staj uygulamasını ve alan uzmanı jüriler karşısında savunulan Bitirme Projesi aşamasını başarıyla tamamlamaları zorunludur.</w:t>
      </w:r>
    </w:p>
    <w:p w:rsidR="009B0D16" w:rsidRDefault="009B0D16" w:rsidP="009B0D16">
      <w:pPr>
        <w:pStyle w:val="NormalWeb"/>
        <w:jc w:val="both"/>
      </w:pPr>
      <w:r w:rsidRPr="00592AC1">
        <w:t xml:space="preserve">Öğrencilerin ana dallarına ek olarak farklı disiplinlerde sertifikalandırılmalarını sağlayan Çift Ana Dal (ÇAP) ve Yan Dal programlarının mezuniyet ve yeterlilik onay süreçleri de, </w:t>
      </w:r>
      <w:r>
        <w:t>“</w:t>
      </w:r>
      <w:r w:rsidRPr="00592AC1">
        <w:t>Programlar Arasında Geçiş ile Çift Ana Dal ve Yan Dal Lisans Eğitim–Öğretim Programları Yönergesi</w:t>
      </w:r>
      <w:r>
        <w:t>”</w:t>
      </w:r>
      <w:r w:rsidRPr="00592AC1">
        <w:t xml:space="preserve"> ile kurumsal güvence altına alınmıştır </w:t>
      </w:r>
      <w:hyperlink r:id="rId299" w:history="1">
        <w:r w:rsidRPr="00592AC1">
          <w:rPr>
            <w:rStyle w:val="Kpr"/>
          </w:rPr>
          <w:t>[3_OD4]</w:t>
        </w:r>
      </w:hyperlink>
      <w:r w:rsidRPr="00592AC1">
        <w:t>.</w:t>
      </w:r>
    </w:p>
    <w:p w:rsidR="008A4673" w:rsidRDefault="008A4673" w:rsidP="009B0D16">
      <w:pPr>
        <w:pStyle w:val="NormalWeb"/>
        <w:jc w:val="both"/>
      </w:pPr>
    </w:p>
    <w:p w:rsidR="008A4673" w:rsidRDefault="008A4673" w:rsidP="009B0D16">
      <w:pPr>
        <w:pStyle w:val="NormalWeb"/>
        <w:jc w:val="both"/>
      </w:pPr>
    </w:p>
    <w:p w:rsidR="008A4673" w:rsidRPr="00592AC1" w:rsidRDefault="008A4673" w:rsidP="009B0D16">
      <w:pPr>
        <w:pStyle w:val="NormalWeb"/>
        <w:jc w:val="both"/>
      </w:pP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44"/>
        <w:gridCol w:w="1842"/>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lastRenderedPageBreak/>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44"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842"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685"/>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diploma onayı ve diğer yeterliliklerin sertifikalandırılmasına ilişkin süreçler tanımlanmamıştır.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diploma onayı ve diğer yeterliliklerin sertifikalandırılmasına ilişkin kapsamlı, tutarlı ve ilan edilmiş ilke, kural ve süreçler bulunmaktadır.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genelinde diploma onayı ve diğer yeterliliklerin sertifikalandırılmasına ilişkin uygulamalar bulunmaktadır. </w:t>
            </w:r>
          </w:p>
        </w:tc>
        <w:tc>
          <w:tcPr>
            <w:tcW w:w="1944"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Uygulamalar izlenmekte ve tanımlı süreçler iyileştirilmektedir. </w:t>
            </w:r>
          </w:p>
        </w:tc>
        <w:tc>
          <w:tcPr>
            <w:tcW w:w="1842"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26"/>
        </w:numPr>
        <w:jc w:val="both"/>
      </w:pPr>
      <w:r w:rsidRPr="00592AC1">
        <w:t xml:space="preserve">[1_OD4] - Diplomalar ve mezuniyet belgeleri esaslarının dayandığı yönetmelik: </w:t>
      </w:r>
      <w:r>
        <w:t xml:space="preserve"> </w:t>
      </w:r>
      <w:hyperlink r:id="rId300" w:history="1">
        <w:r w:rsidRPr="002973D3">
          <w:rPr>
            <w:rStyle w:val="Kpr"/>
          </w:rPr>
          <w:t>https://kalite.hku.edu.tr/wp-content/uploads/2022/11/Hasan-Kalyoncu-Universitesi-Onlisans-Ve-Lisans-Egitim-Ogretim-ve-Sinav-Yonetmeligi.pdf</w:t>
        </w:r>
      </w:hyperlink>
      <w:r w:rsidRPr="00592AC1">
        <w:t xml:space="preserve"> </w:t>
      </w:r>
    </w:p>
    <w:p w:rsidR="009B0D16" w:rsidRPr="00592AC1" w:rsidRDefault="009B0D16" w:rsidP="009B0D16">
      <w:pPr>
        <w:pStyle w:val="NormalWeb"/>
        <w:jc w:val="both"/>
      </w:pPr>
    </w:p>
    <w:p w:rsidR="009B0D16" w:rsidRPr="00592AC1" w:rsidRDefault="009B0D16" w:rsidP="009B0D16">
      <w:pPr>
        <w:pStyle w:val="NormalWeb"/>
        <w:numPr>
          <w:ilvl w:val="0"/>
          <w:numId w:val="27"/>
        </w:numPr>
        <w:jc w:val="both"/>
      </w:pPr>
      <w:r w:rsidRPr="00592AC1">
        <w:t xml:space="preserve">[2_OD4] - 240 AKTS, zorunlu/seçmeli ders dağılımları ve bitirme projelerini gösteren güncel ders planları: </w:t>
      </w:r>
      <w:hyperlink r:id="rId301" w:history="1">
        <w:r w:rsidRPr="00592AC1">
          <w:rPr>
            <w:rStyle w:val="Kpr"/>
          </w:rPr>
          <w:t>https://drive.google.com/drive/folders/1ewFIavv8Ic8No96bEK9Nf8oyp6KudzIx?usp=drive_link</w:t>
        </w:r>
      </w:hyperlink>
    </w:p>
    <w:p w:rsidR="009B0D16" w:rsidRPr="00592AC1" w:rsidRDefault="009B0D16" w:rsidP="009B0D16">
      <w:pPr>
        <w:pStyle w:val="NormalWeb"/>
        <w:numPr>
          <w:ilvl w:val="0"/>
          <w:numId w:val="27"/>
        </w:numPr>
        <w:jc w:val="both"/>
      </w:pPr>
      <w:r w:rsidRPr="00592AC1">
        <w:t xml:space="preserve">[3_OD4] - ÇAP ve Yan Dal yeterliliklerinin sertifikalandırma esaslarını belirleyen yönerge: </w:t>
      </w:r>
      <w:r w:rsidRPr="00061FC7">
        <w:t>https://oim.hku.edu.tr/wp-content/uploads/2018/03/programlar-arasinda-gecis-ile-cift-anadal-ve-yandal-lisans-egitim-ogretim-programlari-yonergesi.pdf</w:t>
      </w:r>
    </w:p>
    <w:p w:rsidR="009B0D16" w:rsidRPr="00592AC1" w:rsidRDefault="009B0D16" w:rsidP="009B0D16">
      <w:pPr>
        <w:pStyle w:val="NormalWeb"/>
        <w:jc w:val="both"/>
      </w:pPr>
    </w:p>
    <w:p w:rsidR="009B0D16" w:rsidRPr="00592AC1" w:rsidRDefault="009B0D16" w:rsidP="009B0D16">
      <w:pPr>
        <w:pStyle w:val="NormalWeb"/>
        <w:jc w:val="both"/>
      </w:pPr>
    </w:p>
    <w:p w:rsidR="009B0D16" w:rsidRPr="00592AC1" w:rsidRDefault="009B0D16" w:rsidP="009B0D16">
      <w:pPr>
        <w:pStyle w:val="NormalWeb"/>
        <w:jc w:val="both"/>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Default="009B0D16" w:rsidP="009B0D16">
      <w:pPr>
        <w:pStyle w:val="AralkYok"/>
        <w:jc w:val="both"/>
        <w:rPr>
          <w:rFonts w:ascii="Times New Roman" w:hAnsi="Times New Roman" w:cs="Times New Roman"/>
          <w:color w:val="FF0000"/>
          <w:sz w:val="24"/>
          <w:szCs w:val="24"/>
        </w:rPr>
      </w:pPr>
    </w:p>
    <w:p w:rsidR="009B0D16"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color w:val="FF0000"/>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color w:val="FF0000"/>
          <w:sz w:val="24"/>
          <w:szCs w:val="24"/>
        </w:rPr>
        <w:t>B.3. Öğrenme Kaynakları ve Akademik Destek Hizmetleri</w:t>
      </w:r>
      <w:r w:rsidRPr="00592AC1">
        <w:rPr>
          <w:rFonts w:ascii="Times New Roman" w:hAnsi="Times New Roman" w:cs="Times New Roman"/>
          <w:color w:val="FF0000"/>
          <w:sz w:val="24"/>
          <w:szCs w:val="24"/>
        </w:rPr>
        <w:t xml:space="preserve"> </w:t>
      </w: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sz w:val="24"/>
          <w:szCs w:val="24"/>
        </w:rPr>
        <w:t>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w:t>
      </w: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t>B.3.1. Öğrenme ortam ve kaynakları</w:t>
      </w:r>
      <w:r w:rsidRPr="00592AC1">
        <w:rPr>
          <w:rFonts w:ascii="Times New Roman" w:hAnsi="Times New Roman" w:cs="Times New Roman"/>
          <w:sz w:val="24"/>
          <w:szCs w:val="24"/>
        </w:rPr>
        <w:t xml:space="preserve"> </w:t>
      </w:r>
    </w:p>
    <w:p w:rsidR="009B0D16" w:rsidRPr="00592AC1" w:rsidRDefault="009B0D16" w:rsidP="009B0D16">
      <w:pPr>
        <w:pStyle w:val="NormalWeb"/>
        <w:jc w:val="both"/>
      </w:pPr>
      <w:r w:rsidRPr="00592AC1">
        <w:t xml:space="preserve">İletişim Fakültesinde, öğrencilerin teorik bilgilerini </w:t>
      </w:r>
      <w:proofErr w:type="spellStart"/>
      <w:r w:rsidRPr="00592AC1">
        <w:t>sektörel</w:t>
      </w:r>
      <w:proofErr w:type="spellEnd"/>
      <w:r w:rsidRPr="00592AC1">
        <w:t xml:space="preserve"> pratiklere dönüştürebilmeleri amacıyla zenginleştirilmiş ve güncel öğrenme ortamları sunulmaktadır. </w:t>
      </w:r>
      <w:r>
        <w:t>F</w:t>
      </w:r>
      <w:r w:rsidRPr="00592AC1">
        <w:t xml:space="preserve">akültenin stüdyo ve laboratuvar altyapıları titizlikle değerlendirilerek demirbaş </w:t>
      </w:r>
      <w:proofErr w:type="gramStart"/>
      <w:r w:rsidRPr="00592AC1">
        <w:t>envanterleri</w:t>
      </w:r>
      <w:proofErr w:type="gramEnd"/>
      <w:r w:rsidRPr="00592AC1">
        <w:t xml:space="preserve"> güvence altına alınmıştır </w:t>
      </w:r>
      <w:hyperlink r:id="rId302" w:history="1">
        <w:r w:rsidRPr="00592AC1">
          <w:rPr>
            <w:rStyle w:val="Kpr"/>
          </w:rPr>
          <w:t>[1_OD4]</w:t>
        </w:r>
      </w:hyperlink>
      <w:r w:rsidRPr="00592AC1">
        <w:t xml:space="preserve">. Öğrenci merkezli uygulamalı eğitimi daha da ileriye taşımak adına, araştırma projeleri ve kurumsal desteklerle yeni nesil </w:t>
      </w:r>
      <w:proofErr w:type="gramStart"/>
      <w:r w:rsidRPr="00592AC1">
        <w:t>ekipmanlar</w:t>
      </w:r>
      <w:proofErr w:type="gramEnd"/>
      <w:r w:rsidRPr="00592AC1">
        <w:t xml:space="preserve"> temin edilmekte </w:t>
      </w:r>
      <w:hyperlink r:id="rId303" w:history="1">
        <w:r w:rsidRPr="00592AC1">
          <w:rPr>
            <w:rStyle w:val="Kpr"/>
          </w:rPr>
          <w:t>[2_OD4]</w:t>
        </w:r>
      </w:hyperlink>
      <w:r w:rsidRPr="00592AC1">
        <w:t xml:space="preserve"> ve bu donanımlar resmi malzeme teslim tutanaklarıyla doğrudan öğrencilerin ve uygulamalı derslerin kullanımına sunulmaktadır </w:t>
      </w:r>
      <w:hyperlink r:id="rId304" w:history="1">
        <w:r w:rsidRPr="00592AC1">
          <w:rPr>
            <w:rStyle w:val="Kpr"/>
          </w:rPr>
          <w:t>[3_OD4]</w:t>
        </w:r>
      </w:hyperlink>
      <w:r w:rsidRPr="00592AC1">
        <w:t>.</w:t>
      </w:r>
    </w:p>
    <w:p w:rsidR="009B0D16" w:rsidRPr="00592AC1" w:rsidRDefault="009B0D16" w:rsidP="009B0D16">
      <w:pPr>
        <w:pStyle w:val="NormalWeb"/>
        <w:jc w:val="both"/>
      </w:pPr>
      <w:r w:rsidRPr="00592AC1">
        <w:t>Fakülte bünyesindeki uygulama alanları, öğrencilerin farklı disiplinlerde içerik üretebilmesini sağlayacak şekilde çeşitlendirilmiştir. Bu kapsamda; film okumaları ve gösterimler Cep Sineması</w:t>
      </w:r>
      <w:r>
        <w:t>’</w:t>
      </w:r>
      <w:r w:rsidRPr="00592AC1">
        <w:t xml:space="preserve">nda </w:t>
      </w:r>
      <w:hyperlink r:id="rId305" w:history="1">
        <w:r w:rsidRPr="00592AC1">
          <w:rPr>
            <w:rStyle w:val="Kpr"/>
          </w:rPr>
          <w:t>[4_OD4]</w:t>
        </w:r>
      </w:hyperlink>
      <w:r w:rsidRPr="00592AC1">
        <w:t>, haber bülteni ve televizyon programı üretimleri İletişim Fakültesi Stüdyosu</w:t>
      </w:r>
      <w:r>
        <w:t>’</w:t>
      </w:r>
      <w:r w:rsidRPr="00592AC1">
        <w:t xml:space="preserve">nda </w:t>
      </w:r>
      <w:hyperlink r:id="rId306" w:history="1">
        <w:r w:rsidRPr="00592AC1">
          <w:rPr>
            <w:rStyle w:val="Kpr"/>
          </w:rPr>
          <w:t>[5_OD4]</w:t>
        </w:r>
      </w:hyperlink>
      <w:r w:rsidRPr="00592AC1">
        <w:t xml:space="preserve">, dijital tasarım, kurgu ve animasyon süreçleri ise donanımlı Mac ve PC Tasarım Laboratuvarlarında </w:t>
      </w:r>
      <w:hyperlink r:id="rId307" w:history="1">
        <w:r w:rsidRPr="00592AC1">
          <w:rPr>
            <w:rStyle w:val="Kpr"/>
          </w:rPr>
          <w:t>[6_OD4]</w:t>
        </w:r>
      </w:hyperlink>
      <w:r w:rsidRPr="00592AC1">
        <w:t xml:space="preserve"> interaktif ders işlenişleriyle yürütülmektedir. Tüm bunlara ek olarak, HKÜ Radyo stüdyoları, öğrencilere kendi alanlarında aktif yayıncılık yaparak kolektif bir çalışma kültürü edinebilecekleri dinamik bir üretim ekosistemi sağlamaktadır </w:t>
      </w:r>
      <w:hyperlink r:id="rId308" w:history="1">
        <w:r w:rsidRPr="00592AC1">
          <w:rPr>
            <w:rStyle w:val="Kpr"/>
          </w:rPr>
          <w:t>[7_OD4]</w:t>
        </w:r>
      </w:hyperlink>
      <w:r w:rsidRPr="00592AC1">
        <w:t>.</w:t>
      </w:r>
    </w:p>
    <w:p w:rsidR="009B0D16" w:rsidRDefault="009B0D16" w:rsidP="009B0D16">
      <w:pPr>
        <w:pStyle w:val="NormalWeb"/>
        <w:jc w:val="both"/>
      </w:pPr>
      <w:r w:rsidRPr="00592AC1">
        <w:t>Fiziksel laboratuvar imkânlarının yanı sıra, üniversite kampüsünde yer alan merkez kütüphane de 7/24 hizmet veren çalışma salonları, geniş basılı yayın arşivi, deneme sürümleri ile abone olunan elektronik veri tabanları ve tez erişim imkânlarıyla akademik gelişimi desteklemektedir. Eğitimde fırsat eşitliği ve erişilebilirlik ilkesi gereğince, kütüphane bünyesinde Görme Engelli Çalışma Odası oluşturulmuş olup tüm dezavantajlı öğrencilerin öğrenme kaynaklarına kesintisiz erişimi sağlanmaktadır</w:t>
      </w:r>
      <w:hyperlink r:id="rId309" w:anchor="gorme-engelliler-odasi" w:history="1">
        <w:r w:rsidRPr="00592AC1">
          <w:rPr>
            <w:rStyle w:val="Kpr"/>
          </w:rPr>
          <w:t xml:space="preserve"> [8_OD4]</w:t>
        </w:r>
      </w:hyperlink>
      <w:r w:rsidRPr="00592AC1">
        <w:t>.</w:t>
      </w:r>
    </w:p>
    <w:p w:rsidR="008A4673" w:rsidRDefault="008A4673" w:rsidP="009B0D16">
      <w:pPr>
        <w:pStyle w:val="NormalWeb"/>
        <w:jc w:val="both"/>
      </w:pPr>
    </w:p>
    <w:p w:rsidR="008A4673" w:rsidRDefault="008A4673" w:rsidP="009B0D16">
      <w:pPr>
        <w:pStyle w:val="NormalWeb"/>
        <w:jc w:val="both"/>
      </w:pPr>
    </w:p>
    <w:p w:rsidR="008A4673" w:rsidRDefault="008A4673" w:rsidP="009B0D16">
      <w:pPr>
        <w:pStyle w:val="NormalWeb"/>
        <w:jc w:val="both"/>
      </w:pPr>
    </w:p>
    <w:p w:rsidR="008A4673" w:rsidRDefault="008A4673" w:rsidP="009B0D16">
      <w:pPr>
        <w:pStyle w:val="NormalWeb"/>
        <w:jc w:val="both"/>
      </w:pPr>
    </w:p>
    <w:p w:rsidR="008A4673" w:rsidRDefault="008A4673" w:rsidP="009B0D16">
      <w:pPr>
        <w:pStyle w:val="NormalWeb"/>
        <w:jc w:val="both"/>
      </w:pPr>
    </w:p>
    <w:p w:rsidR="008A4673" w:rsidRDefault="008A4673" w:rsidP="009B0D16">
      <w:pPr>
        <w:pStyle w:val="NormalWeb"/>
        <w:jc w:val="both"/>
      </w:pPr>
    </w:p>
    <w:p w:rsidR="008A4673" w:rsidRDefault="008A4673" w:rsidP="009B0D16">
      <w:pPr>
        <w:pStyle w:val="NormalWeb"/>
        <w:jc w:val="both"/>
      </w:pPr>
    </w:p>
    <w:p w:rsidR="008A4673" w:rsidRDefault="008A4673" w:rsidP="009B0D16">
      <w:pPr>
        <w:pStyle w:val="NormalWeb"/>
        <w:jc w:val="both"/>
      </w:pPr>
    </w:p>
    <w:p w:rsidR="008A4673" w:rsidRPr="00592AC1" w:rsidRDefault="008A4673" w:rsidP="009B0D16">
      <w:pPr>
        <w:pStyle w:val="NormalWeb"/>
        <w:jc w:val="both"/>
      </w:pPr>
      <w:bookmarkStart w:id="0" w:name="_GoBack"/>
      <w:bookmarkEnd w:id="0"/>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1371"/>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eğitim-öğretim faaliyetlerini sürdürebilmek için yeterli kaynağı bulunmamaktadır.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eğitim-öğretim faaliyetlerini sürdürebilmek için uygun nitelik ve nicelikte öğrenme kaynaklarının (sınıf, laboratuvar, stüdyo, öğrenme yönetim sistemi, basılı/e-kaynak ve materyal, insan kaynakları vb.) oluşturulmasına yönelik planları vardır.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genelinde öğrenme kaynaklarının yönetimi alana özgü koşullar, erişilebilirlik ve birimler arası denge gözetilerek gerçekleştirilmektedir.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Öğrenme kaynaklarının geliştirilmesine ve kullanımına yönelik izleme ve iyileştirilme yapılmaktadır.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b/>
          <w:color w:val="FF0000"/>
          <w:sz w:val="24"/>
          <w:szCs w:val="24"/>
        </w:rPr>
      </w:pPr>
    </w:p>
    <w:p w:rsidR="009B0D16" w:rsidRPr="00592AC1" w:rsidRDefault="009B0D16" w:rsidP="009B0D16">
      <w:pPr>
        <w:pStyle w:val="AralkYok"/>
        <w:jc w:val="both"/>
        <w:rPr>
          <w:rFonts w:ascii="Times New Roman" w:hAnsi="Times New Roman" w:cs="Times New Roman"/>
          <w:b/>
          <w:color w:val="FF0000"/>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27"/>
        </w:numPr>
        <w:jc w:val="both"/>
      </w:pPr>
      <w:r w:rsidRPr="00592AC1">
        <w:t xml:space="preserve">[1_OD4] - Uygulamalı eğitimin temelini oluşturan mevcut stüdyo donanımlarını gösteren belge: </w:t>
      </w:r>
      <w:hyperlink r:id="rId310" w:history="1">
        <w:r w:rsidRPr="00592AC1">
          <w:rPr>
            <w:rStyle w:val="Kpr"/>
          </w:rPr>
          <w:t>https://drive.google.com/drive/folders/1aFZXM6-SRKW4eSycz9-f39fECN-uTxxV</w:t>
        </w:r>
      </w:hyperlink>
    </w:p>
    <w:p w:rsidR="009B0D16" w:rsidRPr="00592AC1" w:rsidRDefault="009B0D16" w:rsidP="009B0D16">
      <w:pPr>
        <w:pStyle w:val="NormalWeb"/>
        <w:numPr>
          <w:ilvl w:val="0"/>
          <w:numId w:val="27"/>
        </w:numPr>
        <w:jc w:val="both"/>
      </w:pPr>
      <w:r w:rsidRPr="00592AC1">
        <w:t xml:space="preserve">[2_OD4] - Altyapının sürekli güncellendiğini kanıtlayan proje </w:t>
      </w:r>
      <w:proofErr w:type="gramStart"/>
      <w:r w:rsidRPr="00592AC1">
        <w:t>ekipman</w:t>
      </w:r>
      <w:proofErr w:type="gramEnd"/>
      <w:r w:rsidRPr="00592AC1">
        <w:t xml:space="preserve"> alım listesi: </w:t>
      </w:r>
      <w:hyperlink r:id="rId311" w:history="1">
        <w:r w:rsidRPr="00592AC1">
          <w:rPr>
            <w:rStyle w:val="Kpr"/>
          </w:rPr>
          <w:t>https://drive.google.com/file/d/1YnTTTWUfUDKtM8AwMRu7_7Qi8A52wtrp/view?usp=drive_link</w:t>
        </w:r>
      </w:hyperlink>
    </w:p>
    <w:p w:rsidR="009B0D16" w:rsidRPr="00592AC1" w:rsidRDefault="009B0D16" w:rsidP="009B0D16">
      <w:pPr>
        <w:pStyle w:val="NormalWeb"/>
        <w:numPr>
          <w:ilvl w:val="0"/>
          <w:numId w:val="27"/>
        </w:numPr>
        <w:jc w:val="both"/>
      </w:pPr>
      <w:r w:rsidRPr="00592AC1">
        <w:t xml:space="preserve">[3_OD4] - Alınan </w:t>
      </w:r>
      <w:proofErr w:type="gramStart"/>
      <w:r w:rsidRPr="00592AC1">
        <w:t>ekipmanların</w:t>
      </w:r>
      <w:proofErr w:type="gramEnd"/>
      <w:r w:rsidRPr="00592AC1">
        <w:t xml:space="preserve"> eğitim süreçlerine entegrasyonunu ve zimmetini gösteren tutanak: </w:t>
      </w:r>
      <w:hyperlink r:id="rId312" w:history="1">
        <w:r w:rsidRPr="00592AC1">
          <w:rPr>
            <w:rStyle w:val="Kpr"/>
          </w:rPr>
          <w:t>https://drive.google.com/file/d/1us76pfIGu2W1DFdI4BDabhdhOclROyUS/view?usp=sharing</w:t>
        </w:r>
      </w:hyperlink>
    </w:p>
    <w:p w:rsidR="009B0D16" w:rsidRPr="00592AC1" w:rsidRDefault="009B0D16" w:rsidP="009B0D16">
      <w:pPr>
        <w:pStyle w:val="NormalWeb"/>
        <w:numPr>
          <w:ilvl w:val="0"/>
          <w:numId w:val="27"/>
        </w:numPr>
        <w:jc w:val="both"/>
      </w:pPr>
      <w:r w:rsidRPr="00592AC1">
        <w:t xml:space="preserve">[4_OD4] - Öğrenme ortamlarının aktif kullanımını gösteren kanıtlar: </w:t>
      </w:r>
      <w:r w:rsidRPr="00AC578F">
        <w:t>https://drive.google.com/drive/folders/1chfUQ8P2kAs_GwOV-H73g3jpft5Hjuyh?usp=drive_link</w:t>
      </w:r>
    </w:p>
    <w:p w:rsidR="009B0D16" w:rsidRPr="00592AC1" w:rsidRDefault="009B0D16" w:rsidP="009B0D16">
      <w:pPr>
        <w:pStyle w:val="NormalWeb"/>
        <w:numPr>
          <w:ilvl w:val="0"/>
          <w:numId w:val="27"/>
        </w:numPr>
        <w:jc w:val="both"/>
      </w:pPr>
      <w:r w:rsidRPr="00592AC1">
        <w:t xml:space="preserve">[5_OD4] - Televizyon ve haber uygulamalarının yürütüldüğünü gösteren stüdyo kullanım kanıtı: </w:t>
      </w:r>
      <w:r w:rsidRPr="00AC578F">
        <w:t>https://drive.google.com/drive/folders/1XjdmS2FdpzsSEo6rjlWVFBtELnZ-49Ir?usp=drive_link</w:t>
      </w:r>
    </w:p>
    <w:p w:rsidR="009B0D16" w:rsidRPr="00592AC1" w:rsidRDefault="009B0D16" w:rsidP="009B0D16">
      <w:pPr>
        <w:pStyle w:val="NormalWeb"/>
        <w:numPr>
          <w:ilvl w:val="0"/>
          <w:numId w:val="27"/>
        </w:numPr>
        <w:jc w:val="both"/>
      </w:pPr>
      <w:r w:rsidRPr="00592AC1">
        <w:t xml:space="preserve">[6_OD4] - Tasarım ve kurgu süreçlerinin işlendiği laboratuvarlara ilişkin kanıtlar: </w:t>
      </w:r>
      <w:hyperlink r:id="rId313" w:history="1">
        <w:r w:rsidRPr="00592AC1">
          <w:rPr>
            <w:rStyle w:val="Kpr"/>
          </w:rPr>
          <w:t>https://drive.google.com/file/d/11LoYJWKAqqYzat6az03EJtA-mokLAJsq/view?usp=drive_link</w:t>
        </w:r>
      </w:hyperlink>
    </w:p>
    <w:p w:rsidR="009B0D16" w:rsidRPr="00592AC1" w:rsidRDefault="009B0D16" w:rsidP="009B0D16">
      <w:pPr>
        <w:pStyle w:val="NormalWeb"/>
        <w:numPr>
          <w:ilvl w:val="0"/>
          <w:numId w:val="27"/>
        </w:numPr>
        <w:jc w:val="both"/>
      </w:pPr>
      <w:r w:rsidRPr="00592AC1">
        <w:t xml:space="preserve">[7_OD4] - Öğrencilerin kolektif üretim yaptığı radyo biriminin bağlantısı: </w:t>
      </w:r>
      <w:hyperlink r:id="rId314" w:history="1">
        <w:r w:rsidRPr="00592AC1">
          <w:rPr>
            <w:rStyle w:val="Kpr"/>
          </w:rPr>
          <w:t>https://www.instagram.com/hkuradyo106.8/</w:t>
        </w:r>
      </w:hyperlink>
    </w:p>
    <w:p w:rsidR="009B0D16" w:rsidRPr="00592AC1" w:rsidRDefault="009B0D16" w:rsidP="009B0D16">
      <w:pPr>
        <w:pStyle w:val="NormalWeb"/>
        <w:numPr>
          <w:ilvl w:val="0"/>
          <w:numId w:val="27"/>
        </w:numPr>
        <w:jc w:val="both"/>
      </w:pPr>
      <w:r w:rsidRPr="00592AC1">
        <w:t xml:space="preserve">[8_OD4] - Kütüphane hizmetleri ve Görme Engelli Çalışma Odası gibi erişilebilirlik kanıtları: </w:t>
      </w:r>
      <w:hyperlink r:id="rId315" w:anchor="gorme-engelliler-odasi" w:history="1">
        <w:r w:rsidRPr="00592AC1">
          <w:rPr>
            <w:rStyle w:val="Kpr"/>
          </w:rPr>
          <w:t>https://kutuphane.hku.edu.tr/hizmetler/#gorme-engelliler-odasi</w:t>
        </w:r>
      </w:hyperlink>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lastRenderedPageBreak/>
        <w:t>B.3.2. Akademik destek hizmetleri</w:t>
      </w:r>
    </w:p>
    <w:p w:rsidR="009B0D16" w:rsidRPr="00592AC1" w:rsidRDefault="009B0D16" w:rsidP="009B0D16">
      <w:pPr>
        <w:pStyle w:val="NormalWeb"/>
        <w:jc w:val="both"/>
      </w:pPr>
      <w:r w:rsidRPr="00592AC1">
        <w:t xml:space="preserve">İletişim Fakültesinde öğrenci merkezli eğitim yaklaşımı doğrultusunda, üniversiteye kayıt aşamasından mezuniyete kadar her öğrenciye alanında uzman öğretim üyeleri arasından bir akademik danışman atanmaktadır. Danışmanlar, öğrencilerin ders seçimleri, akademik gelişimleri, alttan alınan derslerin takibi ve staj planlamaları konularında periyodik olarak rehberlik hizmeti sunmaktadır. Bu süreçler, öğretim elemanlarının haftalık ders programlarında resmi olarak tanımlanmış danışmanlık saatleri ile güvence altına alınmaktadır </w:t>
      </w:r>
      <w:hyperlink r:id="rId316" w:history="1">
        <w:r w:rsidRPr="00592AC1">
          <w:rPr>
            <w:rStyle w:val="Kpr"/>
          </w:rPr>
          <w:t>[1_OD4]</w:t>
        </w:r>
      </w:hyperlink>
      <w:r w:rsidRPr="00592AC1">
        <w:t xml:space="preserve">. Ayrıca lisans seviyesindeki Bitirme Projeleri ile yüksek lisans ve doktora eğitim süreçlerinde, öğrencilerin uzmanlaşmak istedikleri </w:t>
      </w:r>
      <w:proofErr w:type="gramStart"/>
      <w:r w:rsidRPr="00592AC1">
        <w:t>spesifik</w:t>
      </w:r>
      <w:proofErr w:type="gramEnd"/>
      <w:r w:rsidRPr="00592AC1">
        <w:t xml:space="preserve"> alanlara uygun proje/tez danışmanları görevlendirilerek nitelikli akademik üretim birebir desteklenmektedir.</w:t>
      </w:r>
    </w:p>
    <w:p w:rsidR="009B0D16" w:rsidRPr="00592AC1" w:rsidRDefault="009B0D16" w:rsidP="009B0D16">
      <w:pPr>
        <w:pStyle w:val="NormalWeb"/>
        <w:jc w:val="both"/>
      </w:pPr>
      <w:r w:rsidRPr="00592AC1">
        <w:t xml:space="preserve">Öğrencilerin sadece akademik ve mesleki gelişimleri değil, aynı zamanda bilişsel ve psikolojik iyi oluşları da bütüncül bir yaklaşımla önemsenmektedir. Bu kapsamda 2015 yılında kurulan Psikolojik Danışma ve Rehberlik Merkezi (PDR-MER) aracılığıyla, talep eden öğrencilere uzman klinik psikologlar tarafından çevrimiçi ve yüz yüze olmak üzere bireysel ve grupla psikolojik danışmanlık hizmetleri ücretsiz olarak sağlanmaktadır </w:t>
      </w:r>
      <w:hyperlink r:id="rId317" w:history="1">
        <w:r w:rsidRPr="00592AC1">
          <w:rPr>
            <w:rStyle w:val="Kpr"/>
          </w:rPr>
          <w:t>[2_OD4]</w:t>
        </w:r>
      </w:hyperlink>
      <w:r w:rsidRPr="00592AC1">
        <w:t>.</w:t>
      </w:r>
    </w:p>
    <w:p w:rsidR="009B0D16" w:rsidRPr="00592AC1" w:rsidRDefault="009B0D16" w:rsidP="009B0D16">
      <w:pPr>
        <w:pStyle w:val="NormalWeb"/>
        <w:jc w:val="both"/>
      </w:pPr>
      <w:r w:rsidRPr="00592AC1">
        <w:t xml:space="preserve">Özellikle Radyo, Televizyon ve Sinema (RTS) ile Görsel İletişim Tasarımı (GİT) bölümlerinin akreditasyon (ÖDR) süreçlerinde de vurgulandığı üzere, öğrencilerin iletişim sektörüne hazırlanması ve istihdam olanaklarının artırılması kritik bir hedeftir. Bu doğrultuda HKÜ Kariyer Merkezi aktif olarak faaliyet göstermekte ve öğrencilere kariyer planlama eğitimleri vermektedir </w:t>
      </w:r>
      <w:hyperlink r:id="rId318" w:history="1">
        <w:r w:rsidRPr="00592AC1">
          <w:rPr>
            <w:rStyle w:val="Kpr"/>
          </w:rPr>
          <w:t>[3_OD4]</w:t>
        </w:r>
      </w:hyperlink>
      <w:r w:rsidRPr="00592AC1">
        <w:t xml:space="preserve">. Kariyer Merkezi koordinasyonunda yürütülen sektör-üniversite iş birlikleri sayesinde, öğrencilerin nitelikli staj programlarına yerleşmeleri ve mezuniyet sonrası işe giriş süreçleri izlenmekte, elde edilen veriler başarı listeleri halinde raporlanarak kalite döngüsüne dâhil edilmektedir </w:t>
      </w:r>
      <w:hyperlink r:id="rId319" w:history="1">
        <w:r w:rsidRPr="00592AC1">
          <w:rPr>
            <w:rStyle w:val="Kpr"/>
          </w:rPr>
          <w:t>[4_OD4]</w:t>
        </w:r>
      </w:hyperlink>
      <w:r w:rsidRPr="00592AC1">
        <w:t>.</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985"/>
        <w:gridCol w:w="1843"/>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804"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5"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843"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1371"/>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öğrencilerin akademik gelişimi ve kariyer planlamasına yönelik destek hizmetleri bulunmamaktadır.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öğrencilerin akademik gelişimi ve kariyer planlaması süreçlerine ilişkin tanımlı ilke ve kurallar bulunmaktadır. </w:t>
            </w:r>
          </w:p>
        </w:tc>
        <w:tc>
          <w:tcPr>
            <w:tcW w:w="1804"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öğrencilerin akademik gelişim ve kariyer planlamasına yönelik destek hizmetleri tanımlı ilke ve kurallar dâhilinde yürütülmektedir. </w:t>
            </w:r>
          </w:p>
        </w:tc>
        <w:tc>
          <w:tcPr>
            <w:tcW w:w="1985"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öğrencilerin akademik gelişimi ve kariyer planlamasına ilişkin uygulamalar izlenmekte ve öğrencilerin katılımıyla iyileştirilmektedir. </w:t>
            </w:r>
          </w:p>
        </w:tc>
        <w:tc>
          <w:tcPr>
            <w:tcW w:w="1843"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27"/>
        </w:numPr>
        <w:jc w:val="both"/>
      </w:pPr>
      <w:r w:rsidRPr="00592AC1">
        <w:t xml:space="preserve">[1_OD4] - Öğrencilere ayrılan resmi danışmanlık saatlerini gösteren hoca ders programı: </w:t>
      </w:r>
      <w:hyperlink r:id="rId320" w:history="1">
        <w:r w:rsidRPr="00592AC1">
          <w:rPr>
            <w:rStyle w:val="Kpr"/>
          </w:rPr>
          <w:t>https://drive.google.com/file/d/1DCfwBfwsKX9s_yr6u-xPy_ppQyu_wyYS/view?usp=drive_link</w:t>
        </w:r>
      </w:hyperlink>
    </w:p>
    <w:p w:rsidR="009B0D16" w:rsidRPr="00592AC1" w:rsidRDefault="009B0D16" w:rsidP="009B0D16">
      <w:pPr>
        <w:pStyle w:val="NormalWeb"/>
        <w:numPr>
          <w:ilvl w:val="0"/>
          <w:numId w:val="27"/>
        </w:numPr>
        <w:jc w:val="both"/>
      </w:pPr>
      <w:r w:rsidRPr="00592AC1">
        <w:lastRenderedPageBreak/>
        <w:t xml:space="preserve">[2_OD4] - Öğrencilere sağlanan psikolojik destek hizmetinin organizasyon yapısı ve randevu sistemi: </w:t>
      </w:r>
      <w:hyperlink r:id="rId321" w:history="1">
        <w:r w:rsidRPr="00592AC1">
          <w:rPr>
            <w:rStyle w:val="Kpr"/>
          </w:rPr>
          <w:t>https://pdrmer.hku.edu.tr/randevu-al/</w:t>
        </w:r>
      </w:hyperlink>
    </w:p>
    <w:p w:rsidR="009B0D16" w:rsidRPr="00592AC1" w:rsidRDefault="009B0D16" w:rsidP="009B0D16">
      <w:pPr>
        <w:pStyle w:val="NormalWeb"/>
        <w:numPr>
          <w:ilvl w:val="0"/>
          <w:numId w:val="27"/>
        </w:numPr>
        <w:jc w:val="both"/>
      </w:pPr>
      <w:r w:rsidRPr="00592AC1">
        <w:t>[3_OD4] - Öğrencilerin kariyer planlamasına destek olan Kariyer Merkezi</w:t>
      </w:r>
      <w:r>
        <w:t>’</w:t>
      </w:r>
      <w:r w:rsidRPr="00592AC1">
        <w:t xml:space="preserve">nin resmi bağlantısı: </w:t>
      </w:r>
      <w:hyperlink r:id="rId322" w:history="1">
        <w:r w:rsidRPr="00592AC1">
          <w:rPr>
            <w:rStyle w:val="Kpr"/>
          </w:rPr>
          <w:t>https://kariyer.hku.edu.tr/</w:t>
        </w:r>
      </w:hyperlink>
    </w:p>
    <w:p w:rsidR="009B0D16" w:rsidRPr="000B5F17" w:rsidRDefault="009B0D16" w:rsidP="009B0D16">
      <w:pPr>
        <w:pStyle w:val="NormalWeb"/>
        <w:numPr>
          <w:ilvl w:val="0"/>
          <w:numId w:val="27"/>
        </w:numPr>
        <w:jc w:val="both"/>
      </w:pPr>
      <w:r w:rsidRPr="00592AC1">
        <w:t xml:space="preserve">[4_OD4] - Kariyer Merkezi aracılığıyla işe veya staja yerleşen öğrencilerin takip ve sonuç listesi: </w:t>
      </w:r>
      <w:hyperlink r:id="rId323" w:history="1">
        <w:r w:rsidRPr="00592AC1">
          <w:rPr>
            <w:rStyle w:val="Kpr"/>
          </w:rPr>
          <w:t>https://drive.google.com/file/d/1lGChIQH7w0fUjWftj9HK8E3oH8KX6ioL/view?usp=sharing</w:t>
        </w:r>
      </w:hyperlink>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t>B.3.3. Tesis ve altyapılar</w:t>
      </w:r>
    </w:p>
    <w:p w:rsidR="009B0D16" w:rsidRPr="00592AC1" w:rsidRDefault="009B0D16" w:rsidP="009B0D16">
      <w:pPr>
        <w:pStyle w:val="NormalWeb"/>
        <w:jc w:val="both"/>
      </w:pPr>
      <w:r w:rsidRPr="00592AC1">
        <w:t xml:space="preserve">İletişim Fakültesinde eğitim-öğretim faaliyetlerinin nitelikli bir biçimde yürütülebilmesi için sunulan tesis ve altyapı olanakları, öğrenci odaklı bir yaklaşımla ve akreditasyon (ÖDR) standartları doğrultusunda yapılandırılmıştır. </w:t>
      </w:r>
      <w:proofErr w:type="gramStart"/>
      <w:r w:rsidRPr="00592AC1">
        <w:t>Mimarlık ve Güzel Sanatlar Fakültesi ile Turizm Fakültesiyle ortak kullanım alanlarına sahip donanımlı ana binamızda; İletişim Fakültesi</w:t>
      </w:r>
      <w:r>
        <w:t>’</w:t>
      </w:r>
      <w:r w:rsidRPr="00592AC1">
        <w:t>ne özel tahsis edilmiş 3 adet teorik derslik, film analizleri için 1 adet Cep Sineması, 1 adet MAC Tasarım Laboratuvarı, 1 adet Dijital Oyun Tasarımı Laboratuvarı (</w:t>
      </w:r>
      <w:proofErr w:type="spellStart"/>
      <w:r w:rsidRPr="00592AC1">
        <w:t>Diji-Lab</w:t>
      </w:r>
      <w:proofErr w:type="spellEnd"/>
      <w:r w:rsidRPr="00592AC1">
        <w:t xml:space="preserve">), 1 adet TV Stüdyosu ve 1 adet radyo stüdyosu (HKÜ Radyo) aktif olarak öğrencilerin kullanımına sunulmaktadır </w:t>
      </w:r>
      <w:hyperlink r:id="rId324" w:history="1">
        <w:r w:rsidRPr="00592AC1">
          <w:rPr>
            <w:rStyle w:val="Kpr"/>
          </w:rPr>
          <w:t>[1_OD4]</w:t>
        </w:r>
      </w:hyperlink>
      <w:r w:rsidRPr="00592AC1">
        <w:t>.</w:t>
      </w:r>
      <w:proofErr w:type="gramEnd"/>
    </w:p>
    <w:p w:rsidR="009B0D16" w:rsidRPr="00592AC1" w:rsidRDefault="009B0D16" w:rsidP="009B0D16">
      <w:pPr>
        <w:pStyle w:val="NormalWeb"/>
        <w:jc w:val="both"/>
      </w:pPr>
      <w:r w:rsidRPr="00592AC1">
        <w:t xml:space="preserve">Radyo, Televizyon ve Sinema (RTS) ile Görsel İletişim Tasarımı (GİT) bölümlerinin kalite güvence süreçlerindeki </w:t>
      </w:r>
      <w:r>
        <w:t>“</w:t>
      </w:r>
      <w:r w:rsidRPr="00592AC1">
        <w:t>sürekli iyileştirme</w:t>
      </w:r>
      <w:r>
        <w:t>”</w:t>
      </w:r>
      <w:r w:rsidRPr="00592AC1">
        <w:t xml:space="preserve"> prensibi gereğince, tesislerin sektörün hızla değişen teknolojik altyapısına uyum sağlaması hedeflenmiştir. Bu kapsamda büyük bir atılım yapılarak; 2025 yılında Avrupa Birliği tarafından finanse edilen, Dünya Bankası koordinasyonunda ve T.C. Sanayi ve Teknoloji Bakanlığı Kalkınma Ajansları Genel Müdürlüğü tarafından yürütülen </w:t>
      </w:r>
      <w:r>
        <w:t>“</w:t>
      </w:r>
      <w:r w:rsidRPr="00592AC1">
        <w:t>Sosyal Girişimcilik, Güçlendirme ve Uyum Projesi (SEECO)</w:t>
      </w:r>
      <w:r>
        <w:t>”</w:t>
      </w:r>
      <w:r w:rsidRPr="00592AC1">
        <w:t xml:space="preserve"> destekli </w:t>
      </w:r>
      <w:r>
        <w:t>“</w:t>
      </w:r>
      <w:r w:rsidRPr="00592AC1">
        <w:t>İpekyolu Gaziantep Dijital Tasarım ve Uygulama Sosyal Girişimcilik Merkezi (HKÜ Design)</w:t>
      </w:r>
      <w:r>
        <w:t>”</w:t>
      </w:r>
      <w:r w:rsidRPr="00592AC1">
        <w:t xml:space="preserve"> projesi hayata geçirilmiş ve fakülte </w:t>
      </w:r>
      <w:proofErr w:type="gramStart"/>
      <w:r w:rsidRPr="00592AC1">
        <w:t>envanterine</w:t>
      </w:r>
      <w:proofErr w:type="gramEnd"/>
      <w:r w:rsidRPr="00592AC1">
        <w:t xml:space="preserve"> teknolojik donanıma sahip üç yeni derslik daha kazandırılmıştır </w:t>
      </w:r>
      <w:hyperlink r:id="rId325" w:history="1">
        <w:r w:rsidRPr="00592AC1">
          <w:rPr>
            <w:rStyle w:val="Kpr"/>
          </w:rPr>
          <w:t>[1_OD4]</w:t>
        </w:r>
      </w:hyperlink>
      <w:r w:rsidRPr="00592AC1">
        <w:t>.</w:t>
      </w:r>
    </w:p>
    <w:p w:rsidR="009B0D16" w:rsidRPr="00592AC1" w:rsidRDefault="009B0D16" w:rsidP="009B0D16">
      <w:pPr>
        <w:pStyle w:val="NormalWeb"/>
        <w:jc w:val="both"/>
      </w:pPr>
      <w:r w:rsidRPr="00592AC1">
        <w:t xml:space="preserve">Eğitimi kampüs sınırlarının ötesine taşıyarak öğrencilerin </w:t>
      </w:r>
      <w:proofErr w:type="spellStart"/>
      <w:r w:rsidRPr="00592AC1">
        <w:t>sosyo</w:t>
      </w:r>
      <w:proofErr w:type="spellEnd"/>
      <w:r w:rsidRPr="00592AC1">
        <w:t>-kültürel gelişimlerini desteklemek amacıyla, Tarihi Bey Mahallesi</w:t>
      </w:r>
      <w:r>
        <w:t>’</w:t>
      </w:r>
      <w:r w:rsidRPr="00592AC1">
        <w:t>nde bulunan HKÜ Sanat Merkezi</w:t>
      </w:r>
      <w:r>
        <w:t>’</w:t>
      </w:r>
      <w:r w:rsidRPr="00592AC1">
        <w:t>nde de dış paydaşların katılımına açık sanatsal ve kültürel faaliyetler yürütülmektedir. Fakültenin sahip olduğu tüm bu fiziksel alanlar ve donanımlar, kullanım amaçlarına uygunluk bakımından dönemsel olarak izlenmektedir.</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1371"/>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uygun nitelik ve nicelikte tesisler ve altyapı bulunmamaktadır.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uygun nitelik ve nicelikte tesis ve altyapının (yemekhane, yurt, sağlık, kütüphane, ulaşım, bilgi ve iletişim altyapısı, uzaktan eğitim altyapısı vb.) kurulmasına ve </w:t>
            </w:r>
            <w:r w:rsidRPr="00592AC1">
              <w:rPr>
                <w:rFonts w:ascii="Times New Roman" w:hAnsi="Times New Roman" w:cs="Times New Roman"/>
              </w:rPr>
              <w:lastRenderedPageBreak/>
              <w:t xml:space="preserve">kullanımına ilişkin planlamalar bulunmaktadır.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lastRenderedPageBreak/>
              <w:t xml:space="preserve">Kurumun genelinde tesis ve altyapı erişilebilirdir ve bunlardan fırsat eşitliğine dayalı olarak yararlanılmaktadır.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Tesis ve altyapının kullanımı izlenmekte ve ihtiyaçlar doğrultusunda iyileştirilmektedir.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b/>
          <w:color w:val="FF0000"/>
          <w:sz w:val="24"/>
          <w:szCs w:val="24"/>
        </w:rPr>
      </w:pPr>
    </w:p>
    <w:p w:rsidR="009B0D16" w:rsidRPr="00592AC1" w:rsidRDefault="009B0D16" w:rsidP="009B0D16">
      <w:pPr>
        <w:pStyle w:val="AralkYok"/>
        <w:jc w:val="both"/>
        <w:rPr>
          <w:rFonts w:ascii="Times New Roman" w:hAnsi="Times New Roman" w:cs="Times New Roman"/>
          <w:b/>
          <w:color w:val="FF0000"/>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t>Örnek Kanıtlar</w:t>
      </w:r>
      <w:r w:rsidRPr="00592AC1">
        <w:rPr>
          <w:rFonts w:ascii="Times New Roman" w:hAnsi="Times New Roman" w:cs="Times New Roman"/>
          <w:sz w:val="24"/>
          <w:szCs w:val="24"/>
        </w:rPr>
        <w:t xml:space="preserve"> </w:t>
      </w:r>
    </w:p>
    <w:p w:rsidR="009B0D16" w:rsidRPr="00592AC1" w:rsidRDefault="009B0D16" w:rsidP="009B0D16">
      <w:pPr>
        <w:pStyle w:val="NormalWeb"/>
        <w:numPr>
          <w:ilvl w:val="0"/>
          <w:numId w:val="22"/>
        </w:numPr>
        <w:jc w:val="both"/>
      </w:pPr>
      <w:r w:rsidRPr="00592AC1">
        <w:t xml:space="preserve">[1_OD4] - Fakültenin fiziki olanaklarına ait tesis görsellerini içeren kanıt klasörü: </w:t>
      </w:r>
      <w:hyperlink r:id="rId326" w:history="1">
        <w:r w:rsidRPr="00592AC1">
          <w:rPr>
            <w:rStyle w:val="Kpr"/>
          </w:rPr>
          <w:t>https://drive.google.com/drive/folders/1wIm0WzASVIqhJf2SndhA1Xw1OdRt4PwM?usp=drive_link</w:t>
        </w:r>
      </w:hyperlink>
    </w:p>
    <w:p w:rsidR="009B0D16" w:rsidRDefault="009B0D16" w:rsidP="009B0D16">
      <w:pPr>
        <w:pStyle w:val="AralkYok"/>
        <w:jc w:val="both"/>
        <w:rPr>
          <w:rFonts w:ascii="Times New Roman" w:hAnsi="Times New Roman" w:cs="Times New Roman"/>
          <w:sz w:val="24"/>
          <w:szCs w:val="24"/>
        </w:rPr>
      </w:pPr>
    </w:p>
    <w:p w:rsidR="009B0D16"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B.3.4. Dezavantajlı gruplar</w:t>
      </w:r>
    </w:p>
    <w:p w:rsidR="009B0D16" w:rsidRPr="00592AC1" w:rsidRDefault="009B0D16" w:rsidP="009B0D16">
      <w:pPr>
        <w:pStyle w:val="NormalWeb"/>
        <w:jc w:val="both"/>
      </w:pPr>
      <w:r w:rsidRPr="00592AC1">
        <w:t xml:space="preserve">İletişim Fakültesi bünyesinde eğitimde fırsat eşitliği ve </w:t>
      </w:r>
      <w:r>
        <w:t>“</w:t>
      </w:r>
      <w:r w:rsidRPr="00592AC1">
        <w:t>engelsiz üniversite</w:t>
      </w:r>
      <w:r>
        <w:t>”</w:t>
      </w:r>
      <w:r w:rsidRPr="00592AC1">
        <w:t xml:space="preserve"> </w:t>
      </w:r>
      <w:proofErr w:type="gramStart"/>
      <w:r w:rsidRPr="00592AC1">
        <w:t>vizyonu</w:t>
      </w:r>
      <w:proofErr w:type="gramEnd"/>
      <w:r w:rsidRPr="00592AC1">
        <w:t xml:space="preserve"> doğrultusunda, tüm fiziksel alanların erişilebilirliği güvence altına alınmıştır. Dezavantajlı öğrencilerin kampüs yaşantısına tam ve bağımsız katılımlarını sağlamak amacıyla; yürüyüş yolları, bina girişleri, asansörler, engelli tuvaletleri, ortak kullanım alanları ve derslikler engelsiz erişim standartlarına eksiksiz cevap verebilecek şekilde tasarlanmış ve kullanıma sunulmuştur </w:t>
      </w:r>
      <w:hyperlink r:id="rId327" w:history="1">
        <w:r w:rsidRPr="00592AC1">
          <w:rPr>
            <w:rStyle w:val="Kpr"/>
          </w:rPr>
          <w:t>[1_OD4]</w:t>
        </w:r>
      </w:hyperlink>
      <w:r w:rsidRPr="00592AC1">
        <w:t>.</w:t>
      </w:r>
    </w:p>
    <w:p w:rsidR="009B0D16" w:rsidRPr="00592AC1" w:rsidRDefault="009B0D16" w:rsidP="009B0D16">
      <w:pPr>
        <w:pStyle w:val="NormalWeb"/>
        <w:jc w:val="both"/>
      </w:pPr>
      <w:r w:rsidRPr="00592AC1">
        <w:t xml:space="preserve">Fiziksel erişilebilirliğin yanı sıra, akademik süreçlerde de dezavantajlı öğrencilerin gereksinimleri </w:t>
      </w:r>
      <w:proofErr w:type="spellStart"/>
      <w:r w:rsidRPr="00592AC1">
        <w:t>proaktif</w:t>
      </w:r>
      <w:proofErr w:type="spellEnd"/>
      <w:r w:rsidRPr="00592AC1">
        <w:t xml:space="preserve"> olarak takip edilmektedir. Dönem başlarında ilgili dersi yürüten öğretim elemanlarına önceden bilgilendirme yapılarak pedagojik süreçlerin öğrencinin bireysel ihtiyacına göre uyarlanması sağlanmakta; sınav dönemlerinde ise ek süre veya okuyucu/işaretleyici öğretim elemanı görevlendirmeleri gibi özel ölçme ve değerlendirme destekleri sunularak öğrencilerin akademik değerlendirmelerini sorunsuz tamamlamaları güvence altına alınmaktadır </w:t>
      </w:r>
      <w:hyperlink r:id="rId328" w:history="1">
        <w:r w:rsidRPr="00592AC1">
          <w:rPr>
            <w:rStyle w:val="Kpr"/>
          </w:rPr>
          <w:t>[2_OD4]</w:t>
        </w:r>
      </w:hyperlink>
      <w:r w:rsidRPr="00592AC1">
        <w:t>.</w:t>
      </w:r>
    </w:p>
    <w:p w:rsidR="009B0D16" w:rsidRPr="00592AC1" w:rsidRDefault="009B0D16" w:rsidP="009B0D16">
      <w:pPr>
        <w:pStyle w:val="NormalWeb"/>
        <w:jc w:val="both"/>
      </w:pPr>
      <w:r w:rsidRPr="00592AC1">
        <w:t xml:space="preserve">Özel </w:t>
      </w:r>
      <w:proofErr w:type="spellStart"/>
      <w:r w:rsidRPr="00592AC1">
        <w:t>gereksinimli</w:t>
      </w:r>
      <w:proofErr w:type="spellEnd"/>
      <w:r w:rsidRPr="00592AC1">
        <w:t xml:space="preserve"> öğrencilerin dijital çağın gerektirdiği </w:t>
      </w:r>
      <w:proofErr w:type="spellStart"/>
      <w:r w:rsidRPr="00592AC1">
        <w:t>sektörel</w:t>
      </w:r>
      <w:proofErr w:type="spellEnd"/>
      <w:r w:rsidRPr="00592AC1">
        <w:t xml:space="preserve"> becerilerini geliştirebilmeleri adına bireyselleştirilmiş teknolojik destek mekanizmaları devrededir. Bu kapsamda fakültemiz öğrencisi Mert Can </w:t>
      </w:r>
      <w:proofErr w:type="spellStart"/>
      <w:r w:rsidRPr="00592AC1">
        <w:t>Altun</w:t>
      </w:r>
      <w:r>
        <w:t>’</w:t>
      </w:r>
      <w:r w:rsidRPr="00592AC1">
        <w:t>un</w:t>
      </w:r>
      <w:proofErr w:type="spellEnd"/>
      <w:r w:rsidRPr="00592AC1">
        <w:t xml:space="preserve"> uygulamalı eğitim süreçlerini kolaylaştırmak ve üretim kapasitesini artırmak amacıyla çeşitli yapay </w:t>
      </w:r>
      <w:proofErr w:type="gramStart"/>
      <w:r w:rsidRPr="00592AC1">
        <w:t>zeka</w:t>
      </w:r>
      <w:proofErr w:type="gramEnd"/>
      <w:r w:rsidRPr="00592AC1">
        <w:t xml:space="preserve"> (AI) uygulamaları için kurumsal sponsorluk ve özel teknik imkânlar sağlanmıştır </w:t>
      </w:r>
      <w:hyperlink r:id="rId329" w:history="1">
        <w:r w:rsidRPr="00592AC1">
          <w:rPr>
            <w:rStyle w:val="Kpr"/>
          </w:rPr>
          <w:t>[3_OD4]</w:t>
        </w:r>
      </w:hyperlink>
      <w:r w:rsidRPr="00592AC1">
        <w:t>.</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843"/>
        <w:gridCol w:w="2126"/>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804"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843"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2126"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835"/>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lastRenderedPageBreak/>
              <w:t xml:space="preserve">Kurumda dezavantajlı grupların eğitim olanaklarına erişimine ilişkin planlamalar bulunmamaktadır.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Dezavantajlı grupların eğitim olanaklarına nitelikli ve adil erişimine ilişkin planlamalar bulunmaktadır. </w:t>
            </w:r>
          </w:p>
        </w:tc>
        <w:tc>
          <w:tcPr>
            <w:tcW w:w="1804"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Dezavantajlı grupların eğitim olanaklarına erişimine ilişkin uygulamalar yürütülmektedir. </w:t>
            </w:r>
          </w:p>
        </w:tc>
        <w:tc>
          <w:tcPr>
            <w:tcW w:w="1843"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Dezavantajlı grupların eğitim olanaklarına erişimine yönelik uygulamalar izlenmekte ve dezavantajlı grupların görüşleri de alınarak iyileştirilmektedir. </w:t>
            </w:r>
          </w:p>
        </w:tc>
        <w:tc>
          <w:tcPr>
            <w:tcW w:w="2126"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23"/>
        </w:numPr>
        <w:jc w:val="both"/>
      </w:pPr>
      <w:r w:rsidRPr="00592AC1">
        <w:t xml:space="preserve">[1_OD4] - Engelli öğrencilere yönelik fiziksel erişilebilirlik ve </w:t>
      </w:r>
      <w:proofErr w:type="gramStart"/>
      <w:r w:rsidRPr="00592AC1">
        <w:t>mekan</w:t>
      </w:r>
      <w:proofErr w:type="gramEnd"/>
      <w:r w:rsidRPr="00592AC1">
        <w:t xml:space="preserve"> düzenlemelerini gösteren kanıtlar: </w:t>
      </w:r>
      <w:r w:rsidRPr="00A4376B">
        <w:t>https://drive.google.com/drive/folders/13ADIey07htWNQv82rvy937EVZNUNfxRo?usp=drive_link</w:t>
      </w:r>
    </w:p>
    <w:p w:rsidR="009B0D16" w:rsidRPr="00592AC1" w:rsidRDefault="009B0D16" w:rsidP="009B0D16">
      <w:pPr>
        <w:pStyle w:val="NormalWeb"/>
        <w:numPr>
          <w:ilvl w:val="0"/>
          <w:numId w:val="23"/>
        </w:numPr>
        <w:jc w:val="both"/>
      </w:pPr>
      <w:r w:rsidRPr="00592AC1">
        <w:t xml:space="preserve">[2_OD4] - Öğretim üyelerine yapılan ön bilgilendirmeler ve sınav dönemlerindeki destek görevlendirmeleri: </w:t>
      </w:r>
      <w:hyperlink r:id="rId330" w:history="1">
        <w:r w:rsidRPr="00592AC1">
          <w:rPr>
            <w:rStyle w:val="Kpr"/>
          </w:rPr>
          <w:t>https://drive.google.com/file/d/1_2m82x2ZZ8L0yTAWKAga2IulwDyKDHBy/view?usp=drive_link</w:t>
        </w:r>
      </w:hyperlink>
    </w:p>
    <w:p w:rsidR="009B0D16" w:rsidRPr="000B5F17" w:rsidRDefault="009B0D16" w:rsidP="009B0D16">
      <w:pPr>
        <w:pStyle w:val="NormalWeb"/>
        <w:numPr>
          <w:ilvl w:val="0"/>
          <w:numId w:val="23"/>
        </w:numPr>
        <w:jc w:val="both"/>
      </w:pPr>
      <w:r w:rsidRPr="00592AC1">
        <w:t xml:space="preserve">[3_OD4] - Öğrenci Mert Can </w:t>
      </w:r>
      <w:proofErr w:type="spellStart"/>
      <w:r w:rsidRPr="00592AC1">
        <w:t>Altun</w:t>
      </w:r>
      <w:r>
        <w:t>’</w:t>
      </w:r>
      <w:r w:rsidRPr="00592AC1">
        <w:t>a</w:t>
      </w:r>
      <w:proofErr w:type="spellEnd"/>
      <w:r w:rsidRPr="00592AC1">
        <w:t xml:space="preserve"> sağlanan yapay </w:t>
      </w:r>
      <w:proofErr w:type="gramStart"/>
      <w:r w:rsidRPr="00592AC1">
        <w:t>zeka</w:t>
      </w:r>
      <w:proofErr w:type="gramEnd"/>
      <w:r w:rsidRPr="00592AC1">
        <w:t xml:space="preserve"> sponsorluğu ve bireyselleştirilmiş teknik imkânların belgeleri: </w:t>
      </w:r>
      <w:hyperlink r:id="rId331" w:history="1">
        <w:r w:rsidRPr="00592AC1">
          <w:rPr>
            <w:rStyle w:val="Kpr"/>
          </w:rPr>
          <w:t>https://drive.google.com/drive/folders/10-qBzHE-RHfom78Xj2TYgoNURGs0xFzi?usp=drive_link</w:t>
        </w:r>
      </w:hyperlink>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t>B.3.5. Sosyal, kültürel, sportif faaliyetler</w:t>
      </w:r>
      <w:r w:rsidRPr="00592AC1">
        <w:rPr>
          <w:rFonts w:ascii="Times New Roman" w:hAnsi="Times New Roman" w:cs="Times New Roman"/>
          <w:sz w:val="24"/>
          <w:szCs w:val="24"/>
        </w:rPr>
        <w:t xml:space="preserve"> </w:t>
      </w:r>
    </w:p>
    <w:p w:rsidR="009B0D16" w:rsidRPr="00592AC1" w:rsidRDefault="009B0D16" w:rsidP="009B0D16">
      <w:pPr>
        <w:pStyle w:val="NormalWeb"/>
        <w:jc w:val="both"/>
      </w:pPr>
      <w:r w:rsidRPr="00592AC1">
        <w:t xml:space="preserve">İletişim Fakültesinde öğrencilerin sosyal, kültürel ve sportif gelişimleri, akademik eğitimin ayrılmaz bir parçası olarak değerlendirilmekte ve kurumsal olarak desteklenmektedir. Hasan Kalyoncu Üniversitesi Sağlık Kültür ve Spor (SKS) Müdürlüğü koordinasyonunda faaliyet gösteren 64 aktif öğrenci topluluğu aracılığıyla öğrencilere geniş bir </w:t>
      </w:r>
      <w:proofErr w:type="spellStart"/>
      <w:r w:rsidRPr="00592AC1">
        <w:t>sosyo</w:t>
      </w:r>
      <w:proofErr w:type="spellEnd"/>
      <w:r w:rsidRPr="00592AC1">
        <w:t xml:space="preserve">-kültürel etkileşim ağı sunulmaktadır </w:t>
      </w:r>
      <w:hyperlink r:id="rId332" w:history="1">
        <w:r w:rsidRPr="00592AC1">
          <w:rPr>
            <w:rStyle w:val="Kpr"/>
          </w:rPr>
          <w:t>[1_OD4]</w:t>
        </w:r>
      </w:hyperlink>
      <w:r w:rsidRPr="00592AC1">
        <w:t>.</w:t>
      </w:r>
    </w:p>
    <w:p w:rsidR="009B0D16" w:rsidRPr="00592AC1" w:rsidRDefault="009B0D16" w:rsidP="009B0D16">
      <w:pPr>
        <w:pStyle w:val="NormalWeb"/>
        <w:jc w:val="both"/>
      </w:pPr>
      <w:r w:rsidRPr="00592AC1">
        <w:t xml:space="preserve">Özellikle fakültemizin </w:t>
      </w:r>
      <w:proofErr w:type="spellStart"/>
      <w:r w:rsidRPr="00592AC1">
        <w:t>disiplinlerarası</w:t>
      </w:r>
      <w:proofErr w:type="spellEnd"/>
      <w:r w:rsidRPr="00592AC1">
        <w:t xml:space="preserve"> </w:t>
      </w:r>
      <w:proofErr w:type="gramStart"/>
      <w:r w:rsidRPr="00592AC1">
        <w:t>vizyonuyla</w:t>
      </w:r>
      <w:proofErr w:type="gramEnd"/>
      <w:r w:rsidRPr="00592AC1">
        <w:t xml:space="preserve"> doğrudan örtüşen; Medya Topluluğu (Arş. Gör. Leyla </w:t>
      </w:r>
      <w:proofErr w:type="spellStart"/>
      <w:r w:rsidRPr="00592AC1">
        <w:t>Turğal</w:t>
      </w:r>
      <w:r>
        <w:t>’</w:t>
      </w:r>
      <w:r w:rsidRPr="00592AC1">
        <w:t>ın</w:t>
      </w:r>
      <w:proofErr w:type="spellEnd"/>
      <w:r w:rsidRPr="00592AC1">
        <w:t xml:space="preserve"> akademik danışmanlığında), Sinema ve Televizyon Topluluğu (Arş. Gör. Mahmut </w:t>
      </w:r>
      <w:proofErr w:type="spellStart"/>
      <w:r w:rsidRPr="00592AC1">
        <w:t>Ceran</w:t>
      </w:r>
      <w:r>
        <w:t>’</w:t>
      </w:r>
      <w:r w:rsidRPr="00592AC1">
        <w:t>ın</w:t>
      </w:r>
      <w:proofErr w:type="spellEnd"/>
      <w:r w:rsidRPr="00592AC1">
        <w:t xml:space="preserve"> akademik danışmanlığında), Fotoğrafçılık Topluluğu (Arş. Gör. Melike Çelik</w:t>
      </w:r>
      <w:r>
        <w:t>’</w:t>
      </w:r>
      <w:r w:rsidRPr="00592AC1">
        <w:t xml:space="preserve">in akademik danışmanlığında) ve Tiyatro Topluluğu (Dr. </w:t>
      </w:r>
      <w:proofErr w:type="spellStart"/>
      <w:r w:rsidRPr="00592AC1">
        <w:t>Öğr</w:t>
      </w:r>
      <w:proofErr w:type="spellEnd"/>
      <w:r w:rsidRPr="00592AC1">
        <w:t>. Üyesi M. Fatih Eminoğlu</w:t>
      </w:r>
      <w:r>
        <w:t>’</w:t>
      </w:r>
      <w:r w:rsidRPr="00592AC1">
        <w:t xml:space="preserve">nun akademik danışmanlığında) gibi </w:t>
      </w:r>
      <w:proofErr w:type="gramStart"/>
      <w:r w:rsidRPr="00592AC1">
        <w:t>spesifik</w:t>
      </w:r>
      <w:proofErr w:type="gramEnd"/>
      <w:r w:rsidRPr="00592AC1">
        <w:t xml:space="preserve"> organizasyonlar, bizzat fakültemiz öğretim üyelerinin akademik danışmanlığında yönetilmektedir. Radyo, Televizyon ve Sinema (RTS) ile Görsel İletişim Tasarımı (GİT) bölümlerinin akreditasyon (ÖDR) süreçlerinde de vurgulandığı üzere, öğrencilerin bu topluluklarda aktif rol alması ve etkinlik düzenlemesi, mesleki pratiklerini organizasyon becerileriyle harmanlamalarına olanak tanımaktadır </w:t>
      </w:r>
      <w:hyperlink r:id="rId333" w:history="1">
        <w:r w:rsidRPr="00592AC1">
          <w:rPr>
            <w:rStyle w:val="Kpr"/>
          </w:rPr>
          <w:t>[2_OD4]</w:t>
        </w:r>
      </w:hyperlink>
      <w:r w:rsidRPr="00592AC1">
        <w:t>.</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1843"/>
        <w:gridCol w:w="1984"/>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lastRenderedPageBreak/>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46"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843"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984"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838"/>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uygun nitelik ve nicelikte sosyal, kültürel ve sportif faaliyet olanakları bulunmamaktadır.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Sosyal, kültürel ve sportif faaliyet olanaklarının yaratılmasına ilişkin planlamalar bulunmaktadır. </w:t>
            </w:r>
          </w:p>
        </w:tc>
        <w:tc>
          <w:tcPr>
            <w:tcW w:w="1946"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genelinde sosyal, kültürel ve sportif faaliyetler erişilebilirdir ve bunlardan fırsat eşitliğine dayalı olarak yararlanılmaktadır. </w:t>
            </w:r>
          </w:p>
        </w:tc>
        <w:tc>
          <w:tcPr>
            <w:tcW w:w="1843"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Sosyal, kültürel ve sportif faaliyet mekanizmaları izlenmekte, </w:t>
            </w:r>
          </w:p>
          <w:p w:rsidR="009B0D16" w:rsidRPr="00592AC1" w:rsidRDefault="009B0D16" w:rsidP="00832B08">
            <w:pPr>
              <w:pStyle w:val="Default"/>
              <w:jc w:val="both"/>
              <w:rPr>
                <w:rFonts w:ascii="Times New Roman" w:hAnsi="Times New Roman" w:cs="Times New Roman"/>
              </w:rPr>
            </w:pPr>
            <w:proofErr w:type="spellStart"/>
            <w:r w:rsidRPr="00592AC1">
              <w:rPr>
                <w:rFonts w:ascii="Times New Roman" w:hAnsi="Times New Roman" w:cs="Times New Roman"/>
              </w:rPr>
              <w:t>Ihtiyaçlar</w:t>
            </w:r>
            <w:proofErr w:type="spellEnd"/>
            <w:r w:rsidRPr="00592AC1">
              <w:rPr>
                <w:rFonts w:ascii="Times New Roman" w:hAnsi="Times New Roman" w:cs="Times New Roman"/>
              </w:rPr>
              <w:t xml:space="preserve">/talepler doğrultusunda faaliyetler çeşitlendirilmekte ve iyileştirilmektedir. </w:t>
            </w:r>
          </w:p>
        </w:tc>
        <w:tc>
          <w:tcPr>
            <w:tcW w:w="1984"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23"/>
        </w:numPr>
        <w:jc w:val="both"/>
      </w:pPr>
      <w:r w:rsidRPr="00592AC1">
        <w:t xml:space="preserve">[1_OD4] - Öğrencilere sunulan tüm sosyal ve kültürel toplulukların imkânlarını gösteren bağlantı: </w:t>
      </w:r>
      <w:hyperlink r:id="rId334" w:history="1">
        <w:r w:rsidRPr="00592AC1">
          <w:rPr>
            <w:rStyle w:val="Kpr"/>
          </w:rPr>
          <w:t>https://sks.hku.edu.tr/</w:t>
        </w:r>
      </w:hyperlink>
    </w:p>
    <w:p w:rsidR="009B0D16" w:rsidRPr="000B5F17" w:rsidRDefault="009B0D16" w:rsidP="009B0D16">
      <w:pPr>
        <w:pStyle w:val="NormalWeb"/>
        <w:numPr>
          <w:ilvl w:val="0"/>
          <w:numId w:val="23"/>
        </w:numPr>
        <w:jc w:val="both"/>
      </w:pPr>
      <w:r w:rsidRPr="00592AC1">
        <w:t xml:space="preserve">[2_OD4] - Fakülte akademisyenlerinin yönettiği kulüplere ait görsel kanıtlar: </w:t>
      </w:r>
      <w:hyperlink r:id="rId335" w:history="1">
        <w:r w:rsidRPr="00592AC1">
          <w:rPr>
            <w:rStyle w:val="Kpr"/>
          </w:rPr>
          <w:t>https://drive.google.com/drive/folders/1ngagM66xe1iu9DbeF73VSyU4mGxrxCBT?usp=drive_link</w:t>
        </w:r>
      </w:hyperlink>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color w:val="FF0000"/>
          <w:sz w:val="24"/>
          <w:szCs w:val="24"/>
        </w:rPr>
      </w:pPr>
      <w:r w:rsidRPr="00592AC1">
        <w:rPr>
          <w:rFonts w:ascii="Times New Roman" w:hAnsi="Times New Roman" w:cs="Times New Roman"/>
          <w:b/>
          <w:color w:val="FF0000"/>
          <w:sz w:val="24"/>
          <w:szCs w:val="24"/>
        </w:rPr>
        <w:t>B.4. Öğretim Kadrosu</w:t>
      </w: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sz w:val="24"/>
          <w:szCs w:val="24"/>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t xml:space="preserve">B.4.1. Atama, yükseltme ve görevlendirme </w:t>
      </w:r>
      <w:proofErr w:type="gramStart"/>
      <w:r w:rsidRPr="00592AC1">
        <w:rPr>
          <w:rFonts w:ascii="Times New Roman" w:hAnsi="Times New Roman" w:cs="Times New Roman"/>
          <w:b/>
          <w:sz w:val="24"/>
          <w:szCs w:val="24"/>
        </w:rPr>
        <w:t>kriterleri</w:t>
      </w:r>
      <w:proofErr w:type="gramEnd"/>
      <w:r w:rsidRPr="00592AC1">
        <w:rPr>
          <w:rFonts w:ascii="Times New Roman" w:hAnsi="Times New Roman" w:cs="Times New Roman"/>
          <w:sz w:val="24"/>
          <w:szCs w:val="24"/>
        </w:rPr>
        <w:t xml:space="preserve"> </w:t>
      </w:r>
    </w:p>
    <w:p w:rsidR="009B0D16" w:rsidRPr="00592AC1" w:rsidRDefault="009B0D16" w:rsidP="009B0D16">
      <w:pPr>
        <w:pStyle w:val="NormalWeb"/>
        <w:jc w:val="both"/>
      </w:pPr>
      <w:r w:rsidRPr="00592AC1">
        <w:t xml:space="preserve">İletişim Fakültesinde öğretim elemanlarının atanma ve yükseltilme süreçleri; liyakat, şeffaflık ve fırsat eşitliği ilkeleri doğrultusunda, Yükseköğretim Kurulu (YÖK) mevzuatına (2547 sayılı Kanun, EK-8 ve Vakıf Yükseköğretim Kurumları Yönetmeliği) tam uyumlu olarak yürütülmektedir. Bu süreçler, </w:t>
      </w:r>
      <w:r>
        <w:t>“</w:t>
      </w:r>
      <w:r w:rsidRPr="00592AC1">
        <w:t>Hasan Kalyoncu Üniversitesi Ana Yönetmeliği</w:t>
      </w:r>
      <w:r>
        <w:t>”</w:t>
      </w:r>
      <w:r w:rsidRPr="00592AC1">
        <w:t xml:space="preserve"> </w:t>
      </w:r>
      <w:hyperlink r:id="rId336" w:history="1">
        <w:r w:rsidRPr="00592AC1">
          <w:rPr>
            <w:rStyle w:val="Kpr"/>
          </w:rPr>
          <w:t>[1_OD4]</w:t>
        </w:r>
      </w:hyperlink>
      <w:r w:rsidRPr="00592AC1">
        <w:t xml:space="preserve"> ve </w:t>
      </w:r>
      <w:r>
        <w:t>“</w:t>
      </w:r>
      <w:r w:rsidRPr="00592AC1">
        <w:t xml:space="preserve">Hasan Kalyoncu Üniversitesi Akademik Yükseltilme ve Atama </w:t>
      </w:r>
      <w:proofErr w:type="spellStart"/>
      <w:r w:rsidRPr="00592AC1">
        <w:t>Yönergesi</w:t>
      </w:r>
      <w:r>
        <w:t>”</w:t>
      </w:r>
      <w:r w:rsidRPr="00592AC1">
        <w:t>nde</w:t>
      </w:r>
      <w:proofErr w:type="spellEnd"/>
      <w:r w:rsidRPr="00592AC1">
        <w:t xml:space="preserve"> </w:t>
      </w:r>
      <w:hyperlink r:id="rId337" w:history="1">
        <w:r w:rsidRPr="00592AC1">
          <w:rPr>
            <w:rStyle w:val="Kpr"/>
          </w:rPr>
          <w:t>[2_OD4]</w:t>
        </w:r>
      </w:hyperlink>
      <w:r w:rsidRPr="00592AC1">
        <w:t xml:space="preserve"> tanımlanan objektif ve ölçülebilir asgari koşullara dayandırılmaktadır.</w:t>
      </w:r>
    </w:p>
    <w:p w:rsidR="009B0D16" w:rsidRPr="00592AC1" w:rsidRDefault="009B0D16" w:rsidP="009B0D16">
      <w:pPr>
        <w:pStyle w:val="NormalWeb"/>
        <w:jc w:val="both"/>
      </w:pPr>
      <w:r w:rsidRPr="00592AC1">
        <w:t xml:space="preserve">Akademik kadro ihtiyaçları, bölümlerin mevcut ve stratejik hedefleri göz önüne alınarak bölüm başkanlıklarından gelen talepler doğrultusunda şekillenmektedir. Gelen talepler Fakülte Yönetim Kurulunda değerlendirilmekte ve Üniversite Yönetim Kurulunun kararıyla karara bağlanmaktadır. </w:t>
      </w:r>
      <w:proofErr w:type="spellStart"/>
      <w:r w:rsidRPr="00592AC1">
        <w:t>Sektörel</w:t>
      </w:r>
      <w:proofErr w:type="spellEnd"/>
      <w:r w:rsidRPr="00592AC1">
        <w:t xml:space="preserve"> tecrübenin eğitime yansıtılması amacıyla başvurduğumuz yarı zamanlı öğretim elemanı görevlendirmeleri de yine aynı tanımlı süreçlerle; bölüm talepleri, Dekanlık uygun görüşü ve Rektörlük onayı ile güvence altına alınmaktadır.</w:t>
      </w:r>
    </w:p>
    <w:p w:rsidR="009B0D16" w:rsidRPr="00592AC1" w:rsidRDefault="009B0D16" w:rsidP="009B0D16">
      <w:pPr>
        <w:pStyle w:val="NormalWeb"/>
        <w:jc w:val="both"/>
      </w:pPr>
      <w:r w:rsidRPr="00592AC1">
        <w:t xml:space="preserve">Fakültemizde tanımlı atama ve yükseltme </w:t>
      </w:r>
      <w:proofErr w:type="gramStart"/>
      <w:r w:rsidRPr="00592AC1">
        <w:t>kriterlerinin</w:t>
      </w:r>
      <w:proofErr w:type="gramEnd"/>
      <w:r w:rsidRPr="00592AC1">
        <w:t xml:space="preserve"> aktif, adil ve sürdürülebilir bir şekilde uygulandığı akademik kadro hareketliliklerinden de izlenebilmektedir. Akademik gelişim süreçlerinin kurum tarafından desteklenmesinin bir sonucu olarak; yönergede belirtilen </w:t>
      </w:r>
      <w:r w:rsidRPr="00592AC1">
        <w:lastRenderedPageBreak/>
        <w:t xml:space="preserve">yükseltilme </w:t>
      </w:r>
      <w:proofErr w:type="gramStart"/>
      <w:r w:rsidRPr="00592AC1">
        <w:t>kriterlerini</w:t>
      </w:r>
      <w:proofErr w:type="gramEnd"/>
      <w:r w:rsidRPr="00592AC1">
        <w:t xml:space="preserve"> başarıyla sağlayan Dr. </w:t>
      </w:r>
      <w:proofErr w:type="spellStart"/>
      <w:r w:rsidRPr="00592AC1">
        <w:t>Öğr</w:t>
      </w:r>
      <w:proofErr w:type="spellEnd"/>
      <w:r w:rsidRPr="00592AC1">
        <w:t xml:space="preserve">. Üyesi Atiye Güner Doçent kadrosuna, Araştırma Görevlisi Ceren Boz ise Dr. </w:t>
      </w:r>
      <w:proofErr w:type="spellStart"/>
      <w:r w:rsidRPr="00592AC1">
        <w:t>Öğr</w:t>
      </w:r>
      <w:proofErr w:type="spellEnd"/>
      <w:r w:rsidRPr="00592AC1">
        <w:t xml:space="preserve">. Üyesi kadrosuna atanmıştır </w:t>
      </w:r>
      <w:hyperlink r:id="rId338" w:history="1">
        <w:r w:rsidRPr="00D455E4">
          <w:rPr>
            <w:rStyle w:val="Kpr"/>
          </w:rPr>
          <w:t>[3_OD4]</w:t>
        </w:r>
      </w:hyperlink>
      <w:r w:rsidRPr="00592AC1">
        <w:t>. Bu tür örnekler, kalite güvence sisteminin öğretim kadrosu bazında içselleştirildiğini ve performansın liyakat temelinde ödüllendirildiğini göstermektedir.</w:t>
      </w:r>
    </w:p>
    <w:p w:rsidR="009B0D16" w:rsidRPr="00592AC1" w:rsidRDefault="009B0D16" w:rsidP="009B0D16">
      <w:pPr>
        <w:pStyle w:val="AralkYok"/>
        <w:jc w:val="both"/>
        <w:rPr>
          <w:rFonts w:ascii="Times New Roman" w:hAnsi="Times New Roman" w:cs="Times New Roman"/>
          <w:sz w:val="24"/>
          <w:szCs w:val="24"/>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58"/>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658"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838"/>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atama, yükseltme ve görevlendirme süreçleri tanımlanmamıştır.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atama, yükseltme ve görevlendirme </w:t>
            </w:r>
            <w:proofErr w:type="gramStart"/>
            <w:r w:rsidRPr="00592AC1">
              <w:rPr>
                <w:rFonts w:ascii="Times New Roman" w:hAnsi="Times New Roman" w:cs="Times New Roman"/>
              </w:rPr>
              <w:t>kriterleri</w:t>
            </w:r>
            <w:proofErr w:type="gramEnd"/>
            <w:r w:rsidRPr="00592AC1">
              <w:rPr>
                <w:rFonts w:ascii="Times New Roman" w:hAnsi="Times New Roman" w:cs="Times New Roman"/>
              </w:rPr>
              <w:t xml:space="preserve"> tanımlanmış; ancak planlamada alana özgü ihtiyaçlar irdelenmemiştir.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tüm alanlar için tanımlı ve paydaşlarca bilinen atama, yükseltme ve görevlendirme </w:t>
            </w:r>
            <w:proofErr w:type="gramStart"/>
            <w:r w:rsidRPr="00592AC1">
              <w:rPr>
                <w:rFonts w:ascii="Times New Roman" w:hAnsi="Times New Roman" w:cs="Times New Roman"/>
              </w:rPr>
              <w:t>kriterleri</w:t>
            </w:r>
            <w:proofErr w:type="gramEnd"/>
            <w:r w:rsidRPr="00592AC1">
              <w:rPr>
                <w:rFonts w:ascii="Times New Roman" w:hAnsi="Times New Roman" w:cs="Times New Roman"/>
              </w:rPr>
              <w:t xml:space="preserve"> uygulanmakta ve karar almalarda (eğitim-öğretim kadrosunun işe alınması, atanması, yükseltilmesi ve ders görevlendirmeleri vb.) kullanılmaktadır.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Atama, yükseltme ve görevlendirme uygulamalarının sonuçları izlenmekte ve izlem sonuçları değerlendirilerek önlemler alınmaktadır. </w:t>
            </w:r>
          </w:p>
        </w:tc>
        <w:tc>
          <w:tcPr>
            <w:tcW w:w="1658"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sz w:val="24"/>
          <w:szCs w:val="24"/>
        </w:rPr>
      </w:pPr>
    </w:p>
    <w:p w:rsidR="009B0D16" w:rsidRPr="00592AC1" w:rsidRDefault="009B0D16" w:rsidP="009B0D16">
      <w:pPr>
        <w:pStyle w:val="AralkYok"/>
        <w:jc w:val="both"/>
        <w:rPr>
          <w:rFonts w:ascii="Times New Roman" w:hAnsi="Times New Roman" w:cs="Times New Roman"/>
          <w:b/>
          <w:sz w:val="24"/>
          <w:szCs w:val="24"/>
        </w:rPr>
      </w:pPr>
      <w:r w:rsidRPr="00592AC1">
        <w:rPr>
          <w:rFonts w:ascii="Times New Roman" w:hAnsi="Times New Roman" w:cs="Times New Roman"/>
          <w:b/>
          <w:sz w:val="24"/>
          <w:szCs w:val="24"/>
        </w:rPr>
        <w:t xml:space="preserve">Örnek Kanıtlar </w:t>
      </w:r>
    </w:p>
    <w:p w:rsidR="009B0D16" w:rsidRPr="00592AC1" w:rsidRDefault="009B0D16" w:rsidP="009B0D16">
      <w:pPr>
        <w:pStyle w:val="NormalWeb"/>
        <w:numPr>
          <w:ilvl w:val="0"/>
          <w:numId w:val="23"/>
        </w:numPr>
        <w:jc w:val="both"/>
      </w:pPr>
      <w:r w:rsidRPr="00592AC1">
        <w:t xml:space="preserve">[1_OD4] - Atama ve yükseltme süreçlerinin yasal çerçevesini çizen Ana Yönetmelik: </w:t>
      </w:r>
      <w:r>
        <w:t xml:space="preserve"> </w:t>
      </w:r>
      <w:hyperlink r:id="rId339" w:history="1">
        <w:r w:rsidRPr="002973D3">
          <w:rPr>
            <w:rStyle w:val="Kpr"/>
          </w:rPr>
          <w:t>https://www.mevzuat.gov.tr/File/GeneratePdf?mevzuatNo=13962&amp;mevzuatTur=UniversiteYonetmeligi&amp;mevzuatTertip=5</w:t>
        </w:r>
      </w:hyperlink>
      <w:r w:rsidRPr="00592AC1">
        <w:t xml:space="preserve"> </w:t>
      </w:r>
    </w:p>
    <w:p w:rsidR="009B0D16" w:rsidRPr="00592AC1" w:rsidRDefault="009B0D16" w:rsidP="009B0D16">
      <w:pPr>
        <w:pStyle w:val="NormalWeb"/>
        <w:numPr>
          <w:ilvl w:val="0"/>
          <w:numId w:val="28"/>
        </w:numPr>
        <w:jc w:val="both"/>
      </w:pPr>
      <w:r w:rsidRPr="00592AC1">
        <w:t xml:space="preserve">[2_OD4] - Atama ve yükseltmelerde aranan asgari koşulları belirleyen yönerge: </w:t>
      </w:r>
      <w:hyperlink r:id="rId340" w:history="1">
        <w:r w:rsidRPr="002973D3">
          <w:rPr>
            <w:rStyle w:val="Kpr"/>
          </w:rPr>
          <w:t>https://www.hku.edu.tr/wp-content/uploads/2018/03/hku-atama-yukseltilme-yonergesi.pdf</w:t>
        </w:r>
      </w:hyperlink>
    </w:p>
    <w:p w:rsidR="009B0D16" w:rsidRDefault="009B0D16" w:rsidP="009B0D16">
      <w:pPr>
        <w:pStyle w:val="NormalWeb"/>
        <w:numPr>
          <w:ilvl w:val="0"/>
          <w:numId w:val="28"/>
        </w:numPr>
        <w:jc w:val="both"/>
      </w:pPr>
      <w:r w:rsidRPr="00592AC1">
        <w:t xml:space="preserve">[3_OD4] - Kriterlerin liyakatle uygulandığını gösteren Doç. Dr. Atiye Güner ve Dr. </w:t>
      </w:r>
      <w:proofErr w:type="spellStart"/>
      <w:r w:rsidRPr="00592AC1">
        <w:t>Öğr</w:t>
      </w:r>
      <w:proofErr w:type="spellEnd"/>
      <w:r w:rsidRPr="00592AC1">
        <w:t>. Üyesi Ceren Boz</w:t>
      </w:r>
      <w:r>
        <w:t>’</w:t>
      </w:r>
      <w:r w:rsidRPr="00592AC1">
        <w:t xml:space="preserve">a ait atama yazıları: </w:t>
      </w:r>
      <w:hyperlink r:id="rId341" w:history="1">
        <w:r w:rsidRPr="002973D3">
          <w:rPr>
            <w:rStyle w:val="Kpr"/>
          </w:rPr>
          <w:t>https://drive.google.com/drive/folders/1jsEWQqnzFacYRJsQv44_xzy6y1xZ-MyY?usp=sharing</w:t>
        </w:r>
      </w:hyperlink>
    </w:p>
    <w:p w:rsidR="009B0D16" w:rsidRPr="00592AC1" w:rsidRDefault="009B0D16" w:rsidP="009B0D16">
      <w:pPr>
        <w:pStyle w:val="NormalWeb"/>
        <w:ind w:left="720"/>
        <w:jc w:val="both"/>
      </w:pPr>
    </w:p>
    <w:p w:rsidR="009B0D16" w:rsidRPr="00592AC1" w:rsidRDefault="009B0D16" w:rsidP="009B0D16">
      <w:pPr>
        <w:pStyle w:val="AralkYok"/>
        <w:jc w:val="both"/>
        <w:rPr>
          <w:rFonts w:ascii="Times New Roman" w:hAnsi="Times New Roman" w:cs="Times New Roman"/>
          <w:b/>
          <w:sz w:val="24"/>
          <w:szCs w:val="24"/>
        </w:rPr>
      </w:pPr>
    </w:p>
    <w:p w:rsidR="009B0D16" w:rsidRPr="00592AC1" w:rsidRDefault="009B0D16" w:rsidP="009B0D16">
      <w:pPr>
        <w:pStyle w:val="AralkYok"/>
        <w:jc w:val="both"/>
        <w:rPr>
          <w:rFonts w:ascii="Times New Roman" w:hAnsi="Times New Roman" w:cs="Times New Roman"/>
          <w:sz w:val="24"/>
          <w:szCs w:val="24"/>
        </w:rPr>
      </w:pPr>
      <w:r w:rsidRPr="00592AC1">
        <w:rPr>
          <w:rFonts w:ascii="Times New Roman" w:hAnsi="Times New Roman" w:cs="Times New Roman"/>
          <w:b/>
          <w:sz w:val="24"/>
          <w:szCs w:val="24"/>
        </w:rPr>
        <w:t>B.4.2. Öğretim yetkinlikleri ve gelişimi</w:t>
      </w:r>
      <w:r w:rsidRPr="00592AC1">
        <w:rPr>
          <w:rFonts w:ascii="Times New Roman" w:hAnsi="Times New Roman" w:cs="Times New Roman"/>
          <w:sz w:val="24"/>
          <w:szCs w:val="24"/>
        </w:rPr>
        <w:t xml:space="preserve"> </w:t>
      </w:r>
    </w:p>
    <w:p w:rsidR="009B0D16" w:rsidRPr="00592AC1" w:rsidRDefault="009B0D16" w:rsidP="009B0D16">
      <w:pPr>
        <w:pStyle w:val="NormalWeb"/>
        <w:jc w:val="both"/>
      </w:pPr>
      <w:r w:rsidRPr="00592AC1">
        <w:lastRenderedPageBreak/>
        <w:t xml:space="preserve">İletişim Fakültesi, eğitim-öğretim ve araştırma faaliyetlerini alanında uzman, akademik birikimi </w:t>
      </w:r>
      <w:proofErr w:type="spellStart"/>
      <w:r w:rsidRPr="00592AC1">
        <w:t>sektörel</w:t>
      </w:r>
      <w:proofErr w:type="spellEnd"/>
      <w:r w:rsidRPr="00592AC1">
        <w:t xml:space="preserve"> tecrübeyle harmanlayan nitelikli bir öğretim kadrosu ile yürütmektedir. Şeffaflık ilkesi gereği, fakültemizde görev yapan tüm öğretim elemanlarının güncel özgeçmişleri, uzmanlık alanları ve bilimsel eser listeleri üniversitemizin kurumsal Akademik Profil Sistemi üzerinden düzenli olarak kamuoyuyla paylaşılmaktadır </w:t>
      </w:r>
      <w:hyperlink r:id="rId342" w:history="1">
        <w:r w:rsidRPr="00592AC1">
          <w:rPr>
            <w:rStyle w:val="Kpr"/>
          </w:rPr>
          <w:t>[1_OD4]</w:t>
        </w:r>
      </w:hyperlink>
      <w:hyperlink r:id="rId343" w:history="1">
        <w:r w:rsidRPr="00592AC1">
          <w:rPr>
            <w:rStyle w:val="Kpr"/>
          </w:rPr>
          <w:t>[2_OD4]</w:t>
        </w:r>
      </w:hyperlink>
      <w:hyperlink r:id="rId344" w:history="1">
        <w:r w:rsidRPr="00592AC1">
          <w:rPr>
            <w:rStyle w:val="Kpr"/>
          </w:rPr>
          <w:t>[3_OD4]</w:t>
        </w:r>
      </w:hyperlink>
      <w:r w:rsidRPr="00592AC1">
        <w:t xml:space="preserve">. Öğretim kadrosunun araştırma ve yayın kapasitesini artırmak, bilimsel mükemmeliyeti desteklemek amacıyla kurumsal teşvik mekanizmaları aktif olarak işletilmekte ve performansa dayalı ödüllendirme süreçleri uygulanmaktadır </w:t>
      </w:r>
      <w:hyperlink r:id="rId345" w:history="1">
        <w:r w:rsidRPr="00C91D09">
          <w:rPr>
            <w:rStyle w:val="Kpr"/>
          </w:rPr>
          <w:t>[4_OD4]</w:t>
        </w:r>
      </w:hyperlink>
      <w:r w:rsidRPr="00592AC1">
        <w:t>.</w:t>
      </w:r>
    </w:p>
    <w:p w:rsidR="009B0D16" w:rsidRPr="00592AC1" w:rsidRDefault="009B0D16" w:rsidP="009B0D16">
      <w:pPr>
        <w:pStyle w:val="NormalWeb"/>
        <w:jc w:val="both"/>
      </w:pPr>
      <w:r w:rsidRPr="00592AC1">
        <w:t xml:space="preserve">Alanında uzman öğretim kadromuzun araştırma kültürünü öğrencilere aktarmasındaki en somut uygulamalardan biri, proje odaklı </w:t>
      </w:r>
      <w:proofErr w:type="spellStart"/>
      <w:r w:rsidRPr="00592AC1">
        <w:t>mentörlük</w:t>
      </w:r>
      <w:proofErr w:type="spellEnd"/>
      <w:r w:rsidRPr="00592AC1">
        <w:t xml:space="preserve"> süreçleridir. Bu kapsamda akademisyenlerimiz, öğrencilerin TÜBİTAK 2209-A Üniversite Öğrencileri Araştırma Projeleri Destekleme Programı</w:t>
      </w:r>
      <w:r>
        <w:t>’</w:t>
      </w:r>
      <w:r w:rsidRPr="00592AC1">
        <w:t xml:space="preserve">na hazırladıkları araştırmalara aktif danışmanlık yapmakta; öğrencilerin proje yazma, yürütme ve bilimsel üretim süreçlerine doğrudan liderlik etmektedirler </w:t>
      </w:r>
      <w:hyperlink r:id="rId346" w:history="1">
        <w:r w:rsidRPr="00592AC1">
          <w:rPr>
            <w:rStyle w:val="Kpr"/>
          </w:rPr>
          <w:t>[5_OD4]</w:t>
        </w:r>
      </w:hyperlink>
      <w:r w:rsidRPr="00592AC1">
        <w:t>.</w:t>
      </w:r>
    </w:p>
    <w:p w:rsidR="009B0D16" w:rsidRPr="00592AC1" w:rsidRDefault="009B0D16" w:rsidP="009B0D16">
      <w:pPr>
        <w:pStyle w:val="NormalWeb"/>
        <w:jc w:val="both"/>
      </w:pPr>
      <w:r w:rsidRPr="00592AC1">
        <w:t xml:space="preserve">Tüm bunlara ek olarak, öğretim elemanlarının pedagojik </w:t>
      </w:r>
      <w:proofErr w:type="gramStart"/>
      <w:r w:rsidRPr="00592AC1">
        <w:t>formasyonlarını</w:t>
      </w:r>
      <w:proofErr w:type="gramEnd"/>
      <w:r w:rsidRPr="00592AC1">
        <w:t xml:space="preserve"> ve etkileşimli öğretim yetkinliklerini sürekli güncel tutmak amacıyla her eğitim-öğretim yılında periyodik eğitimler düzenlenmektedir. HKÜ Eğitim Fakültesi koordinatörlüğünde yürütülen </w:t>
      </w:r>
      <w:r>
        <w:t>“</w:t>
      </w:r>
      <w:r w:rsidRPr="00592AC1">
        <w:t>Eğiticinin Eğitimi</w:t>
      </w:r>
      <w:r>
        <w:t>”</w:t>
      </w:r>
      <w:r w:rsidRPr="00592AC1">
        <w:t xml:space="preserve"> programları kapsamında</w:t>
      </w:r>
      <w:r>
        <w:t xml:space="preserve"> </w:t>
      </w:r>
      <w:r w:rsidRPr="00592AC1">
        <w:t xml:space="preserve">belgelendirilmiştir </w:t>
      </w:r>
      <w:hyperlink r:id="rId347" w:history="1">
        <w:r w:rsidRPr="00E765F8">
          <w:rPr>
            <w:rStyle w:val="Kpr"/>
          </w:rPr>
          <w:t>[6_OD4]</w:t>
        </w:r>
      </w:hyperlink>
      <w:r w:rsidRPr="00592AC1">
        <w:t xml:space="preserve">. Akademisyenlerimiz ayrıca üniversite bünyesinde BAP projelerine yönelik eğitimlere ve Kalite Müdürlüğü tarafından düzenlenen </w:t>
      </w:r>
      <w:r>
        <w:t>“</w:t>
      </w:r>
      <w:r w:rsidRPr="00592AC1">
        <w:t>İç Tetkik</w:t>
      </w:r>
      <w:r>
        <w:t>”</w:t>
      </w:r>
      <w:r w:rsidRPr="00592AC1">
        <w:t xml:space="preserve"> programlarına katılarak kalite ve proje yönetim becerilerini çok yönlü olarak geliştirmektedirler.</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2028"/>
        <w:gridCol w:w="1799"/>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946"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2028"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1799"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838"/>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Kurumda öğretim elemanlarının öğretim yetkinliğini geliştirmek üzere planlamalar bulunmamaktadır.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öğretim elemanlarının; öğrenci merkezli öğrenme, uzaktan eğitim, ölçme değerlendirme, materyal geliştirme ve kalite güvencesi sistemi gibi alanlardaki yetkinliklerinin geliştirilmesine ilişkin planlar bulunmaktadır. </w:t>
            </w:r>
          </w:p>
        </w:tc>
        <w:tc>
          <w:tcPr>
            <w:tcW w:w="1946"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Kurumun genelinde öğretim elemanlarının öğretim yetkinliğini geliştirmek üzere uygulamalar vardır. </w:t>
            </w:r>
          </w:p>
        </w:tc>
        <w:tc>
          <w:tcPr>
            <w:tcW w:w="2028" w:type="dxa"/>
          </w:tcPr>
          <w:p w:rsidR="009B0D16" w:rsidRPr="00592AC1" w:rsidRDefault="009B0D16" w:rsidP="00832B08">
            <w:pPr>
              <w:pStyle w:val="Default"/>
              <w:jc w:val="both"/>
              <w:rPr>
                <w:rFonts w:ascii="Times New Roman" w:hAnsi="Times New Roman" w:cs="Times New Roman"/>
              </w:rPr>
            </w:pPr>
            <w:proofErr w:type="spellStart"/>
            <w:r w:rsidRPr="00592AC1">
              <w:rPr>
                <w:rFonts w:ascii="Times New Roman" w:hAnsi="Times New Roman" w:cs="Times New Roman"/>
              </w:rPr>
              <w:t>Öğretim</w:t>
            </w:r>
            <w:proofErr w:type="spellEnd"/>
            <w:r w:rsidRPr="00592AC1">
              <w:rPr>
                <w:rFonts w:ascii="Times New Roman" w:hAnsi="Times New Roman" w:cs="Times New Roman"/>
              </w:rPr>
              <w:t xml:space="preserve"> yetkinliğini geliştirme uygulamalarından elde edilen bulgular izlenmekte ve izlem sonuçları öğretim elamanları ile birlikte irdelenerek önlemler alınmaktadır. </w:t>
            </w:r>
          </w:p>
        </w:tc>
        <w:tc>
          <w:tcPr>
            <w:tcW w:w="1799"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tabs>
          <w:tab w:val="left" w:pos="3648"/>
        </w:tabs>
        <w:jc w:val="both"/>
        <w:rPr>
          <w:rFonts w:ascii="Times New Roman" w:hAnsi="Times New Roman" w:cs="Times New Roman"/>
          <w:sz w:val="24"/>
          <w:szCs w:val="24"/>
        </w:rPr>
      </w:pPr>
    </w:p>
    <w:p w:rsidR="009B0D16" w:rsidRPr="00592AC1" w:rsidRDefault="009B0D16" w:rsidP="009B0D16">
      <w:pPr>
        <w:tabs>
          <w:tab w:val="left" w:pos="3648"/>
        </w:tabs>
        <w:jc w:val="both"/>
        <w:rPr>
          <w:rFonts w:ascii="Times New Roman" w:hAnsi="Times New Roman" w:cs="Times New Roman"/>
          <w:sz w:val="24"/>
          <w:szCs w:val="24"/>
        </w:rPr>
      </w:pPr>
    </w:p>
    <w:p w:rsidR="009B0D16" w:rsidRPr="00592AC1" w:rsidRDefault="009B0D16" w:rsidP="009B0D16">
      <w:pPr>
        <w:tabs>
          <w:tab w:val="left" w:pos="3648"/>
        </w:tabs>
        <w:jc w:val="both"/>
        <w:rPr>
          <w:rFonts w:ascii="Times New Roman" w:hAnsi="Times New Roman" w:cs="Times New Roman"/>
          <w:b/>
          <w:sz w:val="24"/>
          <w:szCs w:val="24"/>
        </w:rPr>
      </w:pPr>
      <w:r w:rsidRPr="00592AC1">
        <w:rPr>
          <w:rFonts w:ascii="Times New Roman" w:hAnsi="Times New Roman" w:cs="Times New Roman"/>
          <w:b/>
          <w:sz w:val="24"/>
          <w:szCs w:val="24"/>
        </w:rPr>
        <w:t>Örnek Kanıtlar</w:t>
      </w:r>
    </w:p>
    <w:p w:rsidR="009B0D16" w:rsidRPr="00592AC1" w:rsidRDefault="009B0D16" w:rsidP="009B0D16">
      <w:pPr>
        <w:pStyle w:val="NormalWeb"/>
        <w:numPr>
          <w:ilvl w:val="0"/>
          <w:numId w:val="28"/>
        </w:numPr>
        <w:jc w:val="both"/>
      </w:pPr>
      <w:r w:rsidRPr="00592AC1">
        <w:t xml:space="preserve">[1_OD4] – GİT Bölümü: Şeffaflık ve uzmanlık ilkesini gösteren akademik </w:t>
      </w:r>
      <w:proofErr w:type="gramStart"/>
      <w:r w:rsidRPr="00592AC1">
        <w:t>profil</w:t>
      </w:r>
      <w:proofErr w:type="gramEnd"/>
      <w:r w:rsidRPr="00592AC1">
        <w:t xml:space="preserve"> linki: </w:t>
      </w:r>
      <w:hyperlink r:id="rId348" w:history="1">
        <w:r w:rsidRPr="00592AC1">
          <w:rPr>
            <w:rStyle w:val="Kpr"/>
            <w:iCs/>
          </w:rPr>
          <w:t>https://profil.hku.edu.tr/akademik/atiye-guner/</w:t>
        </w:r>
      </w:hyperlink>
    </w:p>
    <w:p w:rsidR="009B0D16" w:rsidRPr="00592AC1" w:rsidRDefault="009B0D16" w:rsidP="009B0D16">
      <w:pPr>
        <w:pStyle w:val="NormalWeb"/>
        <w:numPr>
          <w:ilvl w:val="0"/>
          <w:numId w:val="28"/>
        </w:numPr>
        <w:jc w:val="both"/>
      </w:pPr>
      <w:r w:rsidRPr="00592AC1">
        <w:t xml:space="preserve">[2_OD4] – RTS Bölümü: Şeffaflık ve uzmanlık ilkesini gösteren akademik </w:t>
      </w:r>
      <w:proofErr w:type="gramStart"/>
      <w:r w:rsidRPr="00592AC1">
        <w:t>profil</w:t>
      </w:r>
      <w:proofErr w:type="gramEnd"/>
      <w:r w:rsidRPr="00592AC1">
        <w:t xml:space="preserve"> linki: https://profil.hku.edu.tr/akademik/bulent-bahri-kucukerdogan/</w:t>
      </w:r>
    </w:p>
    <w:p w:rsidR="009B0D16" w:rsidRPr="00592AC1" w:rsidRDefault="009B0D16" w:rsidP="009B0D16">
      <w:pPr>
        <w:pStyle w:val="NormalWeb"/>
        <w:numPr>
          <w:ilvl w:val="0"/>
          <w:numId w:val="28"/>
        </w:numPr>
        <w:jc w:val="both"/>
      </w:pPr>
      <w:r w:rsidRPr="00592AC1">
        <w:lastRenderedPageBreak/>
        <w:t xml:space="preserve">[3_OD4] – DOT Bölümü: Şeffaflık ve uzmanlık ilkesini gösteren akademik </w:t>
      </w:r>
      <w:proofErr w:type="gramStart"/>
      <w:r w:rsidRPr="00592AC1">
        <w:t>profil</w:t>
      </w:r>
      <w:proofErr w:type="gramEnd"/>
      <w:r w:rsidRPr="00592AC1">
        <w:t xml:space="preserve"> linki: </w:t>
      </w:r>
      <w:hyperlink r:id="rId349" w:history="1">
        <w:r w:rsidRPr="00592AC1">
          <w:rPr>
            <w:rStyle w:val="Kpr"/>
            <w:iCs/>
          </w:rPr>
          <w:t>https://profil.hku.edu.tr/akademik/batu-duru/</w:t>
        </w:r>
      </w:hyperlink>
    </w:p>
    <w:p w:rsidR="009B0D16" w:rsidRPr="00592AC1" w:rsidRDefault="009B0D16" w:rsidP="009B0D16">
      <w:pPr>
        <w:pStyle w:val="NormalWeb"/>
        <w:numPr>
          <w:ilvl w:val="0"/>
          <w:numId w:val="28"/>
        </w:numPr>
        <w:jc w:val="both"/>
      </w:pPr>
      <w:r w:rsidRPr="00592AC1">
        <w:t xml:space="preserve">[4_OD4] - Akademik </w:t>
      </w:r>
      <w:r>
        <w:t>teşvik giriş</w:t>
      </w:r>
      <w:r w:rsidRPr="00592AC1">
        <w:t xml:space="preserve"> belge</w:t>
      </w:r>
      <w:r>
        <w:t>si</w:t>
      </w:r>
      <w:r w:rsidRPr="00592AC1">
        <w:t xml:space="preserve">: </w:t>
      </w:r>
      <w:r w:rsidRPr="00A4376B">
        <w:t>https://drive.google.com/file/d/1smztOd2phbcsJTA_bXTsiQhJOPVyBr5Z/view?usp=sharing</w:t>
      </w:r>
    </w:p>
    <w:p w:rsidR="009B0D16" w:rsidRPr="00592AC1" w:rsidRDefault="009B0D16" w:rsidP="009B0D16">
      <w:pPr>
        <w:pStyle w:val="NormalWeb"/>
        <w:numPr>
          <w:ilvl w:val="0"/>
          <w:numId w:val="28"/>
        </w:numPr>
        <w:jc w:val="both"/>
      </w:pPr>
      <w:r w:rsidRPr="00592AC1">
        <w:t xml:space="preserve">[5_OD4] - Öğretim üyelerinin alanlarındaki uzmanlıklarını öğrencilere aktardıklarını gösteren TÜBİTAK 2209-A proje kabul/danışmanlık belgeleri: </w:t>
      </w:r>
      <w:hyperlink r:id="rId350" w:history="1">
        <w:r w:rsidRPr="00592AC1">
          <w:rPr>
            <w:rStyle w:val="Kpr"/>
          </w:rPr>
          <w:t>https://drive.google.com/drive/folders/1PX2x0Fij6wgQYeYfjUnp4LyrnYMRfH5S?usp=drive_link</w:t>
        </w:r>
      </w:hyperlink>
    </w:p>
    <w:p w:rsidR="009B0D16" w:rsidRDefault="009B0D16" w:rsidP="009B0D16">
      <w:pPr>
        <w:pStyle w:val="NormalWeb"/>
        <w:numPr>
          <w:ilvl w:val="0"/>
          <w:numId w:val="28"/>
        </w:numPr>
        <w:jc w:val="both"/>
      </w:pPr>
      <w:r w:rsidRPr="00592AC1">
        <w:t xml:space="preserve">[6_OD4] - Pedagojik gelişimi kanıtlayan </w:t>
      </w:r>
      <w:r>
        <w:t>“</w:t>
      </w:r>
      <w:r w:rsidRPr="00592AC1">
        <w:t>Eğiticinin Eğitimi</w:t>
      </w:r>
      <w:r>
        <w:t>”</w:t>
      </w:r>
      <w:r w:rsidRPr="00592AC1">
        <w:t xml:space="preserve"> sertifika belgesi: </w:t>
      </w:r>
      <w:hyperlink r:id="rId351" w:history="1">
        <w:r w:rsidRPr="002973D3">
          <w:rPr>
            <w:rStyle w:val="Kpr"/>
          </w:rPr>
          <w:t>https://drive.google.com/drive/folders/1dCnfM5tW8DyBm8gvkSGrRZdl1zW9-z17?usp=drive_link</w:t>
        </w:r>
      </w:hyperlink>
    </w:p>
    <w:p w:rsidR="009B0D16" w:rsidRPr="00592AC1" w:rsidRDefault="009B0D16" w:rsidP="009B0D16">
      <w:pPr>
        <w:tabs>
          <w:tab w:val="left" w:pos="3648"/>
        </w:tabs>
        <w:jc w:val="both"/>
        <w:rPr>
          <w:rFonts w:ascii="Times New Roman" w:hAnsi="Times New Roman" w:cs="Times New Roman"/>
          <w:b/>
          <w:sz w:val="24"/>
          <w:szCs w:val="24"/>
        </w:rPr>
      </w:pPr>
    </w:p>
    <w:p w:rsidR="009B0D16" w:rsidRPr="00592AC1" w:rsidRDefault="009B0D16" w:rsidP="009B0D16">
      <w:pPr>
        <w:tabs>
          <w:tab w:val="left" w:pos="3648"/>
        </w:tabs>
        <w:jc w:val="both"/>
        <w:rPr>
          <w:rFonts w:ascii="Times New Roman" w:hAnsi="Times New Roman" w:cs="Times New Roman"/>
          <w:sz w:val="24"/>
          <w:szCs w:val="24"/>
        </w:rPr>
      </w:pPr>
      <w:r w:rsidRPr="00592AC1">
        <w:rPr>
          <w:rFonts w:ascii="Times New Roman" w:hAnsi="Times New Roman" w:cs="Times New Roman"/>
          <w:b/>
          <w:sz w:val="24"/>
          <w:szCs w:val="24"/>
        </w:rPr>
        <w:t>B.4.3. Eğitim faaliyetlerine yönelik teşvik ve ödüllendirme</w:t>
      </w:r>
      <w:r w:rsidRPr="00592AC1">
        <w:rPr>
          <w:rFonts w:ascii="Times New Roman" w:hAnsi="Times New Roman" w:cs="Times New Roman"/>
          <w:sz w:val="24"/>
          <w:szCs w:val="24"/>
        </w:rPr>
        <w:t xml:space="preserve"> </w:t>
      </w:r>
    </w:p>
    <w:p w:rsidR="009B0D16" w:rsidRPr="00592AC1" w:rsidRDefault="009B0D16" w:rsidP="009B0D16">
      <w:pPr>
        <w:pStyle w:val="NormalWeb"/>
        <w:jc w:val="both"/>
      </w:pPr>
      <w:r w:rsidRPr="00592AC1">
        <w:t xml:space="preserve">İletişim Fakültesi öğretim elemanlarının bilimsel, akademik ve eğitim-öğretim faaliyetlerindeki başarıları, üniversitemizin kalite güvence politikaları ve akreditasyon hedefleri doğrultusunda çok yönlü olarak teşvik edilmekte ve ödüllendirilmektedir. Öğretim üyelerinin alanlarındaki güncel gelişmeleri takip edebilmeleri, eğitim vizyonlarını genişletmeleri ve uluslararası ağlara dâhil olabilmeleri amacıyla; kurumsal yönergeler çerçevesinde her eğitim-öğretim yılında bir adet yurt içi ve bir adet yurt dışı olmak üzere bilimsel toplantılara (kongre, </w:t>
      </w:r>
      <w:proofErr w:type="gramStart"/>
      <w:r w:rsidRPr="00592AC1">
        <w:t>sempozyum</w:t>
      </w:r>
      <w:proofErr w:type="gramEnd"/>
      <w:r w:rsidRPr="00592AC1">
        <w:t xml:space="preserve"> vb.) katılımları üniversite tarafından finanse edilerek desteklenmektedir </w:t>
      </w:r>
      <w:hyperlink r:id="rId352" w:history="1">
        <w:r w:rsidRPr="00592AC1">
          <w:rPr>
            <w:rStyle w:val="Kpr"/>
          </w:rPr>
          <w:t>[1_OD4]</w:t>
        </w:r>
      </w:hyperlink>
      <w:r>
        <w:t xml:space="preserve"> </w:t>
      </w:r>
      <w:hyperlink r:id="rId353" w:history="1">
        <w:r w:rsidRPr="000F7582">
          <w:rPr>
            <w:rStyle w:val="Kpr"/>
          </w:rPr>
          <w:t>[2_OD4]</w:t>
        </w:r>
      </w:hyperlink>
      <w:r w:rsidRPr="00592AC1">
        <w:t>.</w:t>
      </w:r>
    </w:p>
    <w:p w:rsidR="009B0D16" w:rsidRPr="00592AC1" w:rsidRDefault="009B0D16" w:rsidP="009B0D16">
      <w:pPr>
        <w:pStyle w:val="NormalWeb"/>
        <w:jc w:val="both"/>
      </w:pPr>
      <w:r w:rsidRPr="00592AC1">
        <w:t xml:space="preserve">Tüm akademik ve eğitsel çalışmaların şeffaf, ölçülebilir ve adil bir şekilde değerlendirilebilmesi için kurumsal Akademik Teşvik Sistemi </w:t>
      </w:r>
      <w:proofErr w:type="spellStart"/>
      <w:r w:rsidRPr="00592AC1">
        <w:t>portalı</w:t>
      </w:r>
      <w:proofErr w:type="spellEnd"/>
      <w:r w:rsidRPr="00592AC1">
        <w:t xml:space="preserve"> devreye alınmıştır </w:t>
      </w:r>
      <w:hyperlink r:id="rId354" w:history="1">
        <w:r w:rsidRPr="00592AC1">
          <w:rPr>
            <w:rStyle w:val="Kpr"/>
          </w:rPr>
          <w:t>[</w:t>
        </w:r>
        <w:r>
          <w:rPr>
            <w:rStyle w:val="Kpr"/>
          </w:rPr>
          <w:t>3</w:t>
        </w:r>
        <w:r w:rsidRPr="00592AC1">
          <w:rPr>
            <w:rStyle w:val="Kpr"/>
          </w:rPr>
          <w:t>_OD4]</w:t>
        </w:r>
      </w:hyperlink>
      <w:r w:rsidRPr="00592AC1">
        <w:t xml:space="preserve">. Öğretim elemanları, yıl boyunca gerçekleştirdikleri araştırma ve eğitim faaliyetlerini bu dijital platforma işlemekte; yapılan resmi değerlendirmeler sonucunda </w:t>
      </w:r>
      <w:proofErr w:type="gramStart"/>
      <w:r w:rsidRPr="00592AC1">
        <w:t>kriterleri</w:t>
      </w:r>
      <w:proofErr w:type="gramEnd"/>
      <w:r w:rsidRPr="00592AC1">
        <w:t xml:space="preserve"> sağlayan akademisyenlere maddi ve manevi teşvik ödülleri verilerek yüksek performans kurumsal düzeyde tescillenmekte ve takdir edilmektedir </w:t>
      </w:r>
      <w:hyperlink r:id="rId355" w:history="1">
        <w:r w:rsidRPr="00B843F2">
          <w:rPr>
            <w:rStyle w:val="Kpr"/>
          </w:rPr>
          <w:t>[</w:t>
        </w:r>
        <w:r>
          <w:rPr>
            <w:rStyle w:val="Kpr"/>
          </w:rPr>
          <w:t>4</w:t>
        </w:r>
        <w:r w:rsidRPr="00B843F2">
          <w:rPr>
            <w:rStyle w:val="Kpr"/>
          </w:rPr>
          <w:t>_OD4]</w:t>
        </w:r>
      </w:hyperlink>
      <w:r w:rsidRPr="00592AC1">
        <w:t>.</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663"/>
        <w:gridCol w:w="1842"/>
        <w:gridCol w:w="2127"/>
      </w:tblGrid>
      <w:tr w:rsidR="009B0D16" w:rsidRPr="00592AC1" w:rsidTr="00832B08">
        <w:trPr>
          <w:trHeight w:val="269"/>
        </w:trPr>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1</w:t>
            </w:r>
          </w:p>
        </w:tc>
        <w:tc>
          <w:tcPr>
            <w:tcW w:w="198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2</w:t>
            </w:r>
          </w:p>
        </w:tc>
        <w:tc>
          <w:tcPr>
            <w:tcW w:w="1663"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3</w:t>
            </w:r>
          </w:p>
        </w:tc>
        <w:tc>
          <w:tcPr>
            <w:tcW w:w="1842"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4</w:t>
            </w:r>
          </w:p>
        </w:tc>
        <w:tc>
          <w:tcPr>
            <w:tcW w:w="2127" w:type="dxa"/>
          </w:tcPr>
          <w:p w:rsidR="009B0D16" w:rsidRPr="00592AC1" w:rsidRDefault="009B0D16" w:rsidP="00832B08">
            <w:pPr>
              <w:pStyle w:val="Default"/>
              <w:jc w:val="both"/>
              <w:rPr>
                <w:rFonts w:ascii="Times New Roman" w:hAnsi="Times New Roman" w:cs="Times New Roman"/>
                <w:b/>
              </w:rPr>
            </w:pPr>
            <w:r w:rsidRPr="00592AC1">
              <w:rPr>
                <w:rFonts w:ascii="Times New Roman" w:hAnsi="Times New Roman" w:cs="Times New Roman"/>
                <w:b/>
              </w:rPr>
              <w:t>5</w:t>
            </w:r>
          </w:p>
        </w:tc>
      </w:tr>
      <w:tr w:rsidR="009B0D16" w:rsidRPr="00592AC1" w:rsidTr="00832B08">
        <w:trPr>
          <w:trHeight w:val="2838"/>
        </w:trPr>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Öğretim kadrosuna yönelik teşvik ve ödüllendirilme mekanizmaları bulunmamaktadır. </w:t>
            </w:r>
          </w:p>
        </w:tc>
        <w:tc>
          <w:tcPr>
            <w:tcW w:w="198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Teşvik ve ödüllendirme mekanizmalarının; yetkinlik temelli, adil ve şeffaf biçimde oluşturulmasına yönelik planlar bulunmaktadır. </w:t>
            </w:r>
          </w:p>
        </w:tc>
        <w:tc>
          <w:tcPr>
            <w:tcW w:w="1663"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Teşvik ve ödüllendirme uygulamaları kurum geneline yayılmıştır. </w:t>
            </w:r>
          </w:p>
        </w:tc>
        <w:tc>
          <w:tcPr>
            <w:tcW w:w="1842"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Teşvik ve ödül uygulamaları izlenmekte ve iyileştirilmektedir. </w:t>
            </w:r>
          </w:p>
        </w:tc>
        <w:tc>
          <w:tcPr>
            <w:tcW w:w="2127" w:type="dxa"/>
          </w:tcPr>
          <w:p w:rsidR="009B0D16" w:rsidRPr="00592AC1" w:rsidRDefault="009B0D16" w:rsidP="00832B08">
            <w:pPr>
              <w:pStyle w:val="Default"/>
              <w:jc w:val="both"/>
              <w:rPr>
                <w:rFonts w:ascii="Times New Roman" w:hAnsi="Times New Roman" w:cs="Times New Roman"/>
              </w:rPr>
            </w:pPr>
            <w:r w:rsidRPr="00592AC1">
              <w:rPr>
                <w:rFonts w:ascii="Times New Roman" w:hAnsi="Times New Roman" w:cs="Times New Roman"/>
              </w:rPr>
              <w:t xml:space="preserve">İçselleştirilmiş, sistematik, sürdürülebilir ve örnek gösterilebilir uygulamalar bulunmaktadır. </w:t>
            </w:r>
          </w:p>
        </w:tc>
      </w:tr>
    </w:tbl>
    <w:p w:rsidR="009B0D16" w:rsidRPr="00592AC1" w:rsidRDefault="009B0D16" w:rsidP="009B0D16">
      <w:pPr>
        <w:tabs>
          <w:tab w:val="left" w:pos="3648"/>
        </w:tabs>
        <w:jc w:val="both"/>
        <w:rPr>
          <w:rFonts w:ascii="Times New Roman" w:hAnsi="Times New Roman" w:cs="Times New Roman"/>
          <w:sz w:val="24"/>
          <w:szCs w:val="24"/>
        </w:rPr>
      </w:pPr>
    </w:p>
    <w:p w:rsidR="009B0D16" w:rsidRPr="00592AC1" w:rsidRDefault="009B0D16" w:rsidP="009B0D16">
      <w:pPr>
        <w:tabs>
          <w:tab w:val="left" w:pos="3648"/>
        </w:tabs>
        <w:jc w:val="both"/>
        <w:rPr>
          <w:rFonts w:ascii="Times New Roman" w:hAnsi="Times New Roman" w:cs="Times New Roman"/>
          <w:sz w:val="24"/>
          <w:szCs w:val="24"/>
        </w:rPr>
      </w:pPr>
      <w:r w:rsidRPr="00592AC1">
        <w:rPr>
          <w:rFonts w:ascii="Times New Roman" w:hAnsi="Times New Roman" w:cs="Times New Roman"/>
          <w:b/>
          <w:sz w:val="24"/>
          <w:szCs w:val="24"/>
        </w:rPr>
        <w:t>Örnek Kanıtlar</w:t>
      </w:r>
      <w:r w:rsidRPr="00592AC1">
        <w:rPr>
          <w:rFonts w:ascii="Times New Roman" w:hAnsi="Times New Roman" w:cs="Times New Roman"/>
          <w:sz w:val="24"/>
          <w:szCs w:val="24"/>
        </w:rPr>
        <w:t xml:space="preserve"> </w:t>
      </w:r>
    </w:p>
    <w:p w:rsidR="009B0D16" w:rsidRDefault="009B0D16" w:rsidP="009B0D16">
      <w:pPr>
        <w:pStyle w:val="NormalWeb"/>
        <w:numPr>
          <w:ilvl w:val="0"/>
          <w:numId w:val="28"/>
        </w:numPr>
        <w:jc w:val="both"/>
      </w:pPr>
      <w:r w:rsidRPr="00592AC1">
        <w:t xml:space="preserve">[1_OD4] - Eğitim ve bilimsel toplantılara katılımı destekleyen resmi kurallar: </w:t>
      </w:r>
      <w:hyperlink r:id="rId356" w:history="1">
        <w:r w:rsidRPr="00592AC1">
          <w:rPr>
            <w:rStyle w:val="Kpr"/>
          </w:rPr>
          <w:t>https://www.hku.edu.tr/wp-content/uploads/2018/03/akademik-odul-yonergesi.pdf</w:t>
        </w:r>
      </w:hyperlink>
    </w:p>
    <w:p w:rsidR="009B0D16" w:rsidRPr="00592AC1" w:rsidRDefault="009B0D16" w:rsidP="009B0D16">
      <w:pPr>
        <w:pStyle w:val="NormalWeb"/>
        <w:numPr>
          <w:ilvl w:val="0"/>
          <w:numId w:val="28"/>
        </w:numPr>
        <w:jc w:val="both"/>
      </w:pPr>
      <w:r>
        <w:lastRenderedPageBreak/>
        <w:t xml:space="preserve">[2_OD4] – Bilimsel toplantılara katılım desteği: </w:t>
      </w:r>
      <w:r w:rsidRPr="000F7582">
        <w:t>https://drive.google.com/file/d/1-BV4rDiGir3R0aQJcf5AX01fU-rdYSxf/view?usp=drive_link</w:t>
      </w:r>
    </w:p>
    <w:p w:rsidR="009B0D16" w:rsidRPr="00592AC1" w:rsidRDefault="009B0D16" w:rsidP="009B0D16">
      <w:pPr>
        <w:pStyle w:val="NormalWeb"/>
        <w:numPr>
          <w:ilvl w:val="0"/>
          <w:numId w:val="28"/>
        </w:numPr>
        <w:jc w:val="both"/>
      </w:pPr>
      <w:r w:rsidRPr="00592AC1">
        <w:t>[</w:t>
      </w:r>
      <w:r>
        <w:t>3</w:t>
      </w:r>
      <w:r w:rsidRPr="00592AC1">
        <w:t xml:space="preserve">_OD4] - Performans verilerinin ve eğitim faaliyetlerinin dijital olarak işlendiği platform: </w:t>
      </w:r>
      <w:hyperlink r:id="rId357" w:history="1">
        <w:r w:rsidRPr="00592AC1">
          <w:rPr>
            <w:rStyle w:val="Kpr"/>
          </w:rPr>
          <w:t>http://tesvik.hku.edu.tr/giris-yap</w:t>
        </w:r>
      </w:hyperlink>
    </w:p>
    <w:p w:rsidR="009B0D16" w:rsidRDefault="009B0D16" w:rsidP="009B0D16">
      <w:pPr>
        <w:pStyle w:val="NormalWeb"/>
        <w:numPr>
          <w:ilvl w:val="0"/>
          <w:numId w:val="28"/>
        </w:numPr>
        <w:jc w:val="both"/>
      </w:pPr>
      <w:r w:rsidRPr="00592AC1">
        <w:t>[</w:t>
      </w:r>
      <w:r>
        <w:t>4</w:t>
      </w:r>
      <w:r w:rsidRPr="00592AC1">
        <w:t xml:space="preserve">_OD4] </w:t>
      </w:r>
      <w:r>
        <w:t>–</w:t>
      </w:r>
      <w:r w:rsidRPr="00592AC1">
        <w:t xml:space="preserve"> </w:t>
      </w:r>
      <w:r>
        <w:t>Akademik teşvik giriş belgesi</w:t>
      </w:r>
      <w:r w:rsidRPr="00592AC1">
        <w:t>:</w:t>
      </w:r>
      <w:r>
        <w:t xml:space="preserve"> </w:t>
      </w:r>
      <w:r w:rsidRPr="00AF380D">
        <w:t>https://drive.google.com/drive/folders/1pinaLhXLY_Aa7wl1R3Q1R3fX3fNxw14N?usp=drive_link</w:t>
      </w:r>
    </w:p>
    <w:p w:rsidR="009B0D16" w:rsidRDefault="009B0D16"/>
    <w:p w:rsidR="009B0D16" w:rsidRPr="00F67475" w:rsidRDefault="009B0D16" w:rsidP="009B0D16">
      <w:pPr>
        <w:jc w:val="center"/>
        <w:rPr>
          <w:rFonts w:ascii="Times New Roman" w:eastAsia="Times New Roman" w:hAnsi="Times New Roman" w:cs="Times New Roman"/>
          <w:b/>
          <w:bCs/>
          <w:sz w:val="28"/>
          <w:szCs w:val="28"/>
        </w:rPr>
      </w:pPr>
      <w:r w:rsidRPr="00F67475">
        <w:rPr>
          <w:rFonts w:ascii="Times New Roman" w:eastAsia="Times New Roman" w:hAnsi="Times New Roman" w:cs="Times New Roman"/>
          <w:b/>
          <w:bCs/>
          <w:sz w:val="28"/>
          <w:szCs w:val="28"/>
        </w:rPr>
        <w:t>ARAŞTIRMA-GELİŞTİRME</w:t>
      </w: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b/>
          <w:bCs/>
          <w:color w:val="000000"/>
          <w:sz w:val="24"/>
          <w:szCs w:val="24"/>
        </w:rPr>
        <w:t xml:space="preserve">Sanat alanları bulunan yükseköğretim kurumlarında Araştırma ve Geliştirme başlığı altında sanat faaliyetleri de bu kapsamda değerlendirilmelidir. </w:t>
      </w:r>
    </w:p>
    <w:p w:rsidR="009B0D16" w:rsidRPr="00F67475" w:rsidRDefault="009B0D16" w:rsidP="009B0D16">
      <w:pPr>
        <w:spacing w:after="0" w:line="240" w:lineRule="auto"/>
        <w:jc w:val="both"/>
        <w:rPr>
          <w:rFonts w:ascii="Times New Roman" w:eastAsia="Times New Roman" w:hAnsi="Times New Roman" w:cs="Times New Roman"/>
          <w:color w:val="BE8F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FF0000"/>
          <w:sz w:val="28"/>
          <w:szCs w:val="28"/>
        </w:rPr>
      </w:pPr>
      <w:r w:rsidRPr="00F67475">
        <w:rPr>
          <w:rFonts w:ascii="Times New Roman" w:eastAsia="Times New Roman" w:hAnsi="Times New Roman" w:cs="Times New Roman"/>
          <w:b/>
          <w:bCs/>
          <w:color w:val="FF0000"/>
          <w:sz w:val="28"/>
          <w:szCs w:val="28"/>
        </w:rPr>
        <w:t xml:space="preserve">C.1. Araştırma Süreçlerinin Yönetimi ve Araştırma Kaynakları </w:t>
      </w: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FF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 C.1.1. Araştırma süreçlerinin yönetimi </w:t>
      </w: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color w:val="000000"/>
          <w:sz w:val="24"/>
          <w:szCs w:val="24"/>
        </w:rPr>
        <w:t>İletişim Fakültesi</w:t>
      </w:r>
      <w:r>
        <w:rPr>
          <w:rFonts w:ascii="Times New Roman" w:eastAsia="Times New Roman" w:hAnsi="Times New Roman" w:cs="Times New Roman"/>
          <w:color w:val="000000"/>
          <w:sz w:val="24"/>
          <w:szCs w:val="24"/>
        </w:rPr>
        <w:t>,</w:t>
      </w:r>
      <w:r w:rsidRPr="00F67475">
        <w:rPr>
          <w:rFonts w:ascii="Times New Roman" w:eastAsia="Times New Roman" w:hAnsi="Times New Roman" w:cs="Times New Roman"/>
          <w:color w:val="000000"/>
          <w:sz w:val="24"/>
          <w:szCs w:val="24"/>
        </w:rPr>
        <w:t xml:space="preserve"> Hasan Kalyoncu Üniversitesi’nin ve fakültemizin stratejik planlaması doğrultusunda araştırma politika</w:t>
      </w:r>
      <w:r>
        <w:rPr>
          <w:rFonts w:ascii="Times New Roman" w:eastAsia="Times New Roman" w:hAnsi="Times New Roman" w:cs="Times New Roman"/>
          <w:color w:val="000000"/>
          <w:sz w:val="24"/>
          <w:szCs w:val="24"/>
        </w:rPr>
        <w:t>larını,</w:t>
      </w:r>
      <w:r w:rsidRPr="00F67475">
        <w:rPr>
          <w:rFonts w:ascii="Times New Roman" w:eastAsia="Times New Roman" w:hAnsi="Times New Roman" w:cs="Times New Roman"/>
          <w:color w:val="000000"/>
          <w:sz w:val="24"/>
          <w:szCs w:val="24"/>
        </w:rPr>
        <w:t xml:space="preserve"> hedef</w:t>
      </w:r>
      <w:r>
        <w:rPr>
          <w:rFonts w:ascii="Times New Roman" w:eastAsia="Times New Roman" w:hAnsi="Times New Roman" w:cs="Times New Roman"/>
          <w:color w:val="000000"/>
          <w:sz w:val="24"/>
          <w:szCs w:val="24"/>
        </w:rPr>
        <w:t>lerini</w:t>
      </w:r>
      <w:r w:rsidRPr="00F67475">
        <w:rPr>
          <w:rFonts w:ascii="Times New Roman" w:eastAsia="Times New Roman" w:hAnsi="Times New Roman" w:cs="Times New Roman"/>
          <w:color w:val="000000"/>
          <w:sz w:val="24"/>
          <w:szCs w:val="24"/>
        </w:rPr>
        <w:t xml:space="preserve"> ve stratejilerini planlamaktadır. B</w:t>
      </w:r>
      <w:r w:rsidRPr="00F67475">
        <w:rPr>
          <w:rFonts w:ascii="Times New Roman" w:eastAsia="Times New Roman" w:hAnsi="Times New Roman" w:cs="Times New Roman"/>
          <w:sz w:val="24"/>
          <w:szCs w:val="24"/>
        </w:rPr>
        <w:t xml:space="preserve">u planlama iletişim fakültesi koordinatörlüğü tarafından yapılmaktadır </w:t>
      </w:r>
      <w:hyperlink r:id="rId358">
        <w:r w:rsidRPr="00F67475">
          <w:rPr>
            <w:rFonts w:ascii="Times New Roman" w:eastAsia="Times New Roman" w:hAnsi="Times New Roman" w:cs="Times New Roman"/>
            <w:color w:val="0563C1"/>
            <w:sz w:val="24"/>
            <w:szCs w:val="24"/>
            <w:u w:val="single"/>
          </w:rPr>
          <w:t>[1_OD1]</w:t>
        </w:r>
      </w:hyperlink>
      <w:r w:rsidRPr="00F67475">
        <w:rPr>
          <w:rFonts w:ascii="Times New Roman" w:eastAsia="Times New Roman" w:hAnsi="Times New Roman" w:cs="Times New Roman"/>
          <w:color w:val="000000"/>
          <w:sz w:val="24"/>
          <w:szCs w:val="24"/>
        </w:rPr>
        <w:t xml:space="preserve">. </w:t>
      </w:r>
      <w:r w:rsidRPr="00F67475">
        <w:rPr>
          <w:rFonts w:ascii="Times New Roman" w:eastAsia="Times New Roman" w:hAnsi="Times New Roman" w:cs="Times New Roman"/>
          <w:b/>
          <w:bCs/>
          <w:color w:val="000000"/>
          <w:sz w:val="24"/>
          <w:szCs w:val="24"/>
        </w:rPr>
        <w:t xml:space="preserve"> </w:t>
      </w:r>
      <w:r w:rsidRPr="00F67475">
        <w:rPr>
          <w:rFonts w:ascii="Times New Roman" w:eastAsia="Times New Roman" w:hAnsi="Times New Roman" w:cs="Times New Roman"/>
          <w:color w:val="000000"/>
          <w:sz w:val="24"/>
          <w:szCs w:val="24"/>
        </w:rPr>
        <w:t xml:space="preserve">İletişim Fakültesi Araştırma- Geliştirme Koordinatörlüğü’nde 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M. Fatih EMİNOĞLU, 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Ceren BOZ, Arş. Gör. Leyla TURĞAL ve Arş. Gör. Barış Can ÇAMSARI yer almaktadır </w:t>
      </w:r>
      <w:hyperlink r:id="rId359">
        <w:r w:rsidRPr="00F67475">
          <w:rPr>
            <w:rFonts w:ascii="Times New Roman" w:eastAsia="Times New Roman" w:hAnsi="Times New Roman" w:cs="Times New Roman"/>
            <w:color w:val="0563C1"/>
            <w:sz w:val="24"/>
            <w:szCs w:val="24"/>
            <w:u w:val="single"/>
          </w:rPr>
          <w:t>[2_OD2]</w:t>
        </w:r>
      </w:hyperlink>
      <w:r>
        <w:rPr>
          <w:rFonts w:ascii="Times New Roman" w:eastAsia="Times New Roman" w:hAnsi="Times New Roman" w:cs="Times New Roman"/>
          <w:b/>
          <w:bCs/>
          <w:color w:val="000000"/>
          <w:sz w:val="24"/>
          <w:szCs w:val="24"/>
        </w:rPr>
        <w:t xml:space="preserve">. </w:t>
      </w:r>
      <w:r w:rsidRPr="00F67475">
        <w:rPr>
          <w:rFonts w:ascii="Times New Roman" w:eastAsia="Times New Roman" w:hAnsi="Times New Roman" w:cs="Times New Roman"/>
          <w:color w:val="000000"/>
          <w:sz w:val="24"/>
          <w:szCs w:val="24"/>
        </w:rPr>
        <w:t xml:space="preserve">Araştırma ve Geliştirme faaliyetlerinin planlanması koordinatörlük tarafından yapılmakta, </w:t>
      </w:r>
      <w:r>
        <w:rPr>
          <w:rFonts w:ascii="Times New Roman" w:eastAsia="Times New Roman" w:hAnsi="Times New Roman" w:cs="Times New Roman"/>
          <w:color w:val="000000"/>
          <w:sz w:val="24"/>
          <w:szCs w:val="24"/>
        </w:rPr>
        <w:t>D</w:t>
      </w:r>
      <w:r w:rsidRPr="00F67475">
        <w:rPr>
          <w:rFonts w:ascii="Times New Roman" w:eastAsia="Times New Roman" w:hAnsi="Times New Roman" w:cs="Times New Roman"/>
          <w:color w:val="000000"/>
          <w:sz w:val="24"/>
          <w:szCs w:val="24"/>
        </w:rPr>
        <w:t>ekanlık</w:t>
      </w:r>
      <w:r>
        <w:rPr>
          <w:rFonts w:ascii="Times New Roman" w:eastAsia="Times New Roman" w:hAnsi="Times New Roman" w:cs="Times New Roman"/>
          <w:color w:val="000000"/>
          <w:sz w:val="24"/>
          <w:szCs w:val="24"/>
        </w:rPr>
        <w:t xml:space="preserve"> makamı</w:t>
      </w:r>
      <w:r w:rsidRPr="00F67475">
        <w:rPr>
          <w:rFonts w:ascii="Times New Roman" w:eastAsia="Times New Roman" w:hAnsi="Times New Roman" w:cs="Times New Roman"/>
          <w:color w:val="000000"/>
          <w:sz w:val="24"/>
          <w:szCs w:val="24"/>
        </w:rPr>
        <w:t xml:space="preserve"> tarafından denetlenmektedir. Kurumumuz bünyesinde yürütülecek projelerin koordinasyonu ve değerlendirilmesi amacıyla Proje Komisyon</w:t>
      </w:r>
      <w:r>
        <w:rPr>
          <w:rFonts w:ascii="Times New Roman" w:eastAsia="Times New Roman" w:hAnsi="Times New Roman" w:cs="Times New Roman"/>
          <w:color w:val="000000"/>
          <w:sz w:val="24"/>
          <w:szCs w:val="24"/>
        </w:rPr>
        <w:t xml:space="preserve">u </w:t>
      </w:r>
      <w:r w:rsidRPr="00F67475">
        <w:rPr>
          <w:rFonts w:ascii="Times New Roman" w:eastAsia="Times New Roman" w:hAnsi="Times New Roman" w:cs="Times New Roman"/>
          <w:color w:val="000000"/>
          <w:sz w:val="24"/>
          <w:szCs w:val="24"/>
        </w:rPr>
        <w:t>kurulmuştur</w:t>
      </w:r>
      <w:hyperlink r:id="rId360">
        <w:r w:rsidRPr="00F67475">
          <w:rPr>
            <w:rFonts w:ascii="Times New Roman" w:eastAsia="Times New Roman" w:hAnsi="Times New Roman" w:cs="Times New Roman"/>
            <w:color w:val="0563C1"/>
            <w:sz w:val="24"/>
            <w:szCs w:val="24"/>
            <w:u w:val="single"/>
          </w:rPr>
          <w:t>[3_OD4]</w:t>
        </w:r>
      </w:hyperlink>
      <w:r w:rsidRPr="00F67475">
        <w:rPr>
          <w:rFonts w:ascii="Times New Roman" w:eastAsia="Times New Roman" w:hAnsi="Times New Roman" w:cs="Times New Roman"/>
          <w:color w:val="000000"/>
          <w:sz w:val="24"/>
          <w:szCs w:val="24"/>
        </w:rPr>
        <w:t xml:space="preserve">. Ar-Ge Koordinatörlüğü ve Dekanlık tarafından, TÜBİTAK başta olmak üzere araştırma ve geliştirmeye ilişkin tüm duyuru ve bilgilendirmeler, </w:t>
      </w:r>
      <w:r>
        <w:rPr>
          <w:rFonts w:ascii="Times New Roman" w:eastAsia="Times New Roman" w:hAnsi="Times New Roman" w:cs="Times New Roman"/>
          <w:color w:val="000000"/>
          <w:sz w:val="24"/>
          <w:szCs w:val="24"/>
        </w:rPr>
        <w:t>F</w:t>
      </w:r>
      <w:r w:rsidRPr="00F67475">
        <w:rPr>
          <w:rFonts w:ascii="Times New Roman" w:eastAsia="Times New Roman" w:hAnsi="Times New Roman" w:cs="Times New Roman"/>
          <w:color w:val="000000"/>
          <w:sz w:val="24"/>
          <w:szCs w:val="24"/>
        </w:rPr>
        <w:t>akülte</w:t>
      </w:r>
      <w:r w:rsidRPr="00F67475">
        <w:rPr>
          <w:rFonts w:ascii="Times New Roman" w:eastAsia="Times New Roman" w:hAnsi="Times New Roman" w:cs="Times New Roman"/>
          <w:sz w:val="24"/>
          <w:szCs w:val="24"/>
        </w:rPr>
        <w:t xml:space="preserve"> </w:t>
      </w:r>
      <w:r w:rsidRPr="00F67475">
        <w:rPr>
          <w:rFonts w:ascii="Times New Roman" w:eastAsia="Times New Roman" w:hAnsi="Times New Roman" w:cs="Times New Roman"/>
          <w:color w:val="000000"/>
          <w:sz w:val="24"/>
          <w:szCs w:val="24"/>
        </w:rPr>
        <w:t xml:space="preserve">sosyal medya hesapları üzerinden düzenli olarak iletilmektedir </w:t>
      </w:r>
      <w:hyperlink r:id="rId361">
        <w:r w:rsidRPr="00F67475">
          <w:rPr>
            <w:rFonts w:ascii="Times New Roman" w:eastAsia="Times New Roman" w:hAnsi="Times New Roman" w:cs="Times New Roman"/>
            <w:color w:val="1155CC"/>
            <w:sz w:val="24"/>
            <w:szCs w:val="24"/>
            <w:u w:val="single"/>
          </w:rPr>
          <w:t>[4_OD3]</w:t>
        </w:r>
      </w:hyperlink>
      <w:r>
        <w:rPr>
          <w:rFonts w:ascii="Times New Roman" w:eastAsia="Times New Roman" w:hAnsi="Times New Roman" w:cs="Times New Roman"/>
          <w:color w:val="000000"/>
          <w:sz w:val="24"/>
          <w:szCs w:val="24"/>
        </w:rPr>
        <w:t>.</w:t>
      </w:r>
      <w:r w:rsidRPr="00F674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Örneğin,</w:t>
      </w:r>
      <w:r w:rsidRPr="00F67475">
        <w:rPr>
          <w:rFonts w:ascii="Times New Roman" w:eastAsia="Times New Roman" w:hAnsi="Times New Roman" w:cs="Times New Roman"/>
          <w:color w:val="000000"/>
          <w:sz w:val="24"/>
          <w:szCs w:val="24"/>
        </w:rPr>
        <w:t xml:space="preserve"> </w:t>
      </w:r>
      <w:proofErr w:type="spellStart"/>
      <w:r w:rsidRPr="00F67475">
        <w:rPr>
          <w:rFonts w:ascii="Times New Roman" w:eastAsia="Times New Roman" w:hAnsi="Times New Roman" w:cs="Times New Roman"/>
          <w:color w:val="000000"/>
          <w:sz w:val="24"/>
          <w:szCs w:val="24"/>
        </w:rPr>
        <w:t>C</w:t>
      </w:r>
      <w:r w:rsidRPr="00F67475">
        <w:rPr>
          <w:rFonts w:ascii="Times New Roman" w:eastAsia="Times New Roman" w:hAnsi="Times New Roman" w:cs="Times New Roman"/>
          <w:sz w:val="24"/>
          <w:szCs w:val="24"/>
        </w:rPr>
        <w:t>larivate</w:t>
      </w:r>
      <w:proofErr w:type="spellEnd"/>
      <w:r w:rsidRPr="00F67475">
        <w:rPr>
          <w:rFonts w:ascii="Times New Roman" w:eastAsia="Times New Roman" w:hAnsi="Times New Roman" w:cs="Times New Roman"/>
          <w:sz w:val="24"/>
          <w:szCs w:val="24"/>
        </w:rPr>
        <w:t xml:space="preserve"> tarafından Kasım 2025 döneminde eğitim faaliyetleri gerçekleştirilmiştir. </w:t>
      </w:r>
      <w:proofErr w:type="spellStart"/>
      <w:r w:rsidRPr="00F67475">
        <w:rPr>
          <w:rFonts w:ascii="Times New Roman" w:eastAsia="Times New Roman" w:hAnsi="Times New Roman" w:cs="Times New Roman"/>
          <w:sz w:val="24"/>
          <w:szCs w:val="24"/>
        </w:rPr>
        <w:t>Clarivate</w:t>
      </w:r>
      <w:proofErr w:type="spellEnd"/>
      <w:r w:rsidRPr="00F67475">
        <w:rPr>
          <w:rFonts w:ascii="Times New Roman" w:eastAsia="Times New Roman" w:hAnsi="Times New Roman" w:cs="Times New Roman"/>
          <w:sz w:val="24"/>
          <w:szCs w:val="24"/>
        </w:rPr>
        <w:t xml:space="preserve"> Aralık </w:t>
      </w:r>
      <w:proofErr w:type="spellStart"/>
      <w:r w:rsidRPr="00F67475">
        <w:rPr>
          <w:rFonts w:ascii="Times New Roman" w:eastAsia="Times New Roman" w:hAnsi="Times New Roman" w:cs="Times New Roman"/>
          <w:sz w:val="24"/>
          <w:szCs w:val="24"/>
        </w:rPr>
        <w:t>webinar</w:t>
      </w:r>
      <w:proofErr w:type="spellEnd"/>
      <w:r w:rsidRPr="00F67475">
        <w:rPr>
          <w:rFonts w:ascii="Times New Roman" w:eastAsia="Times New Roman" w:hAnsi="Times New Roman" w:cs="Times New Roman"/>
          <w:sz w:val="24"/>
          <w:szCs w:val="24"/>
        </w:rPr>
        <w:t xml:space="preserve"> programı araştırmacılara bildirilmiştir</w:t>
      </w:r>
      <w:r>
        <w:rPr>
          <w:rFonts w:ascii="Times New Roman" w:eastAsia="Times New Roman" w:hAnsi="Times New Roman" w:cs="Times New Roman"/>
          <w:sz w:val="24"/>
          <w:szCs w:val="24"/>
        </w:rPr>
        <w:t xml:space="preserve"> </w:t>
      </w:r>
      <w:hyperlink r:id="rId362">
        <w:r w:rsidRPr="00F67475">
          <w:rPr>
            <w:rFonts w:ascii="Times New Roman" w:eastAsia="Times New Roman" w:hAnsi="Times New Roman" w:cs="Times New Roman"/>
            <w:color w:val="1155CC"/>
            <w:sz w:val="24"/>
            <w:szCs w:val="24"/>
            <w:u w:val="single"/>
          </w:rPr>
          <w:t>[5_OD3]</w:t>
        </w:r>
      </w:hyperlink>
      <w:r>
        <w:t>.</w:t>
      </w:r>
    </w:p>
    <w:tbl>
      <w:tblPr>
        <w:tblpPr w:leftFromText="141" w:rightFromText="141" w:vertAnchor="text" w:tblpY="152"/>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987"/>
      </w:tblGrid>
      <w:tr w:rsidR="009B0D16" w:rsidRPr="00F67475" w:rsidTr="00832B08">
        <w:trPr>
          <w:trHeight w:val="269"/>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1</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2</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3</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4</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5</w:t>
            </w:r>
          </w:p>
        </w:tc>
      </w:tr>
      <w:tr w:rsidR="009B0D16" w:rsidRPr="00F67475" w:rsidTr="00832B08">
        <w:trPr>
          <w:trHeight w:val="1371"/>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araştırma süreçlerinin yönetimi ve </w:t>
            </w:r>
            <w:proofErr w:type="spellStart"/>
            <w:r w:rsidRPr="00F67475">
              <w:rPr>
                <w:rFonts w:ascii="Times New Roman" w:eastAsia="Times New Roman" w:hAnsi="Times New Roman" w:cs="Times New Roman"/>
                <w:color w:val="000000"/>
                <w:sz w:val="24"/>
                <w:szCs w:val="24"/>
              </w:rPr>
              <w:t>organizasyonel</w:t>
            </w:r>
            <w:proofErr w:type="spellEnd"/>
            <w:r w:rsidRPr="00F67475">
              <w:rPr>
                <w:rFonts w:ascii="Times New Roman" w:eastAsia="Times New Roman" w:hAnsi="Times New Roman" w:cs="Times New Roman"/>
                <w:color w:val="000000"/>
                <w:sz w:val="24"/>
                <w:szCs w:val="24"/>
              </w:rPr>
              <w:t xml:space="preserve"> yapısına ilişkin bir planlama bulunmaktadır.</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Kurumun araştırma süreçlerinin yönetimi ve </w:t>
            </w:r>
            <w:proofErr w:type="spellStart"/>
            <w:r w:rsidRPr="00F67475">
              <w:rPr>
                <w:rFonts w:ascii="Times New Roman" w:eastAsia="Times New Roman" w:hAnsi="Times New Roman" w:cs="Times New Roman"/>
                <w:color w:val="000000"/>
                <w:sz w:val="24"/>
                <w:szCs w:val="24"/>
              </w:rPr>
              <w:t>organizasyonel</w:t>
            </w:r>
            <w:proofErr w:type="spellEnd"/>
            <w:r w:rsidRPr="00F67475">
              <w:rPr>
                <w:rFonts w:ascii="Times New Roman" w:eastAsia="Times New Roman" w:hAnsi="Times New Roman" w:cs="Times New Roman"/>
                <w:color w:val="000000"/>
                <w:sz w:val="24"/>
                <w:szCs w:val="24"/>
              </w:rPr>
              <w:t xml:space="preserve"> yapısına ilişkin yönlendirme ve motive etme gibi hususları dikkate alan planlamaları bulunmaktadır. </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Kurumun genelinde araştırma süreçlerin yönetimi ve </w:t>
            </w:r>
            <w:proofErr w:type="spellStart"/>
            <w:r w:rsidRPr="00F67475">
              <w:rPr>
                <w:rFonts w:ascii="Times New Roman" w:eastAsia="Times New Roman" w:hAnsi="Times New Roman" w:cs="Times New Roman"/>
                <w:color w:val="000000"/>
                <w:sz w:val="24"/>
                <w:szCs w:val="24"/>
              </w:rPr>
              <w:t>organizasyonel</w:t>
            </w:r>
            <w:proofErr w:type="spellEnd"/>
            <w:r w:rsidRPr="00F67475">
              <w:rPr>
                <w:rFonts w:ascii="Times New Roman" w:eastAsia="Times New Roman" w:hAnsi="Times New Roman" w:cs="Times New Roman"/>
                <w:color w:val="000000"/>
                <w:sz w:val="24"/>
                <w:szCs w:val="24"/>
              </w:rPr>
              <w:t xml:space="preserve"> yapısı kurumsal tercihler yönünde uygulanmaktadır. </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araştırma süreçlerinin yönetimi ve </w:t>
            </w:r>
            <w:proofErr w:type="spellStart"/>
            <w:r w:rsidRPr="00F67475">
              <w:rPr>
                <w:rFonts w:ascii="Times New Roman" w:eastAsia="Times New Roman" w:hAnsi="Times New Roman" w:cs="Times New Roman"/>
                <w:color w:val="000000"/>
                <w:sz w:val="24"/>
                <w:szCs w:val="24"/>
              </w:rPr>
              <w:t>organizasyonel</w:t>
            </w:r>
            <w:proofErr w:type="spellEnd"/>
            <w:r w:rsidRPr="00F67475">
              <w:rPr>
                <w:rFonts w:ascii="Times New Roman" w:eastAsia="Times New Roman" w:hAnsi="Times New Roman" w:cs="Times New Roman"/>
                <w:color w:val="000000"/>
                <w:sz w:val="24"/>
                <w:szCs w:val="24"/>
              </w:rPr>
              <w:t xml:space="preserve"> yapısının işlerliği ile ilişkili sonuçlar izlenmekte ve önlemler alınmaktadır. </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Örnek Kanıtlar</w:t>
      </w:r>
    </w:p>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numPr>
          <w:ilvl w:val="0"/>
          <w:numId w:val="31"/>
        </w:numPr>
        <w:rPr>
          <w:rFonts w:ascii="Times New Roman" w:eastAsia="Times" w:hAnsi="Times New Roman" w:cs="Times New Roman"/>
          <w:sz w:val="24"/>
          <w:szCs w:val="24"/>
        </w:rPr>
      </w:pPr>
      <w:r w:rsidRPr="00F67475">
        <w:rPr>
          <w:rFonts w:ascii="Times New Roman" w:eastAsia="Times" w:hAnsi="Times New Roman" w:cs="Times New Roman"/>
          <w:sz w:val="24"/>
          <w:szCs w:val="24"/>
        </w:rPr>
        <w:t xml:space="preserve">[1_OD1] İletişim Fakültesi Koordinatörlük </w:t>
      </w:r>
      <w:proofErr w:type="spellStart"/>
      <w:r w:rsidRPr="00F67475">
        <w:rPr>
          <w:rFonts w:ascii="Times New Roman" w:eastAsia="Times" w:hAnsi="Times New Roman" w:cs="Times New Roman"/>
          <w:sz w:val="24"/>
          <w:szCs w:val="24"/>
        </w:rPr>
        <w:t>linki:</w:t>
      </w:r>
      <w:hyperlink r:id="rId363">
        <w:r w:rsidRPr="00F67475">
          <w:rPr>
            <w:rFonts w:ascii="Times New Roman" w:eastAsia="Times" w:hAnsi="Times New Roman" w:cs="Times New Roman"/>
            <w:color w:val="1155CC"/>
            <w:sz w:val="24"/>
            <w:szCs w:val="24"/>
            <w:u w:val="single"/>
          </w:rPr>
          <w:t>https</w:t>
        </w:r>
        <w:proofErr w:type="spellEnd"/>
        <w:r w:rsidRPr="00F67475">
          <w:rPr>
            <w:rFonts w:ascii="Times New Roman" w:eastAsia="Times" w:hAnsi="Times New Roman" w:cs="Times New Roman"/>
            <w:color w:val="1155CC"/>
            <w:sz w:val="24"/>
            <w:szCs w:val="24"/>
            <w:u w:val="single"/>
          </w:rPr>
          <w:t>://if.hku.edu.tr/</w:t>
        </w:r>
        <w:proofErr w:type="spellStart"/>
        <w:r w:rsidRPr="00F67475">
          <w:rPr>
            <w:rFonts w:ascii="Times New Roman" w:eastAsia="Times" w:hAnsi="Times New Roman" w:cs="Times New Roman"/>
            <w:color w:val="1155CC"/>
            <w:sz w:val="24"/>
            <w:szCs w:val="24"/>
            <w:u w:val="single"/>
          </w:rPr>
          <w:t>koordinatorlukler</w:t>
        </w:r>
        <w:proofErr w:type="spellEnd"/>
        <w:r w:rsidRPr="00F67475">
          <w:rPr>
            <w:rFonts w:ascii="Times New Roman" w:eastAsia="Times" w:hAnsi="Times New Roman" w:cs="Times New Roman"/>
            <w:color w:val="1155CC"/>
            <w:sz w:val="24"/>
            <w:szCs w:val="24"/>
            <w:u w:val="single"/>
          </w:rPr>
          <w:t>/</w:t>
        </w:r>
      </w:hyperlink>
      <w:r w:rsidRPr="00F67475">
        <w:rPr>
          <w:rFonts w:ascii="Times New Roman" w:eastAsia="Times" w:hAnsi="Times New Roman" w:cs="Times New Roman"/>
          <w:sz w:val="24"/>
          <w:szCs w:val="24"/>
        </w:rPr>
        <w:t xml:space="preserve"> </w:t>
      </w:r>
    </w:p>
    <w:p w:rsidR="009B0D16" w:rsidRPr="00F67475" w:rsidRDefault="009B0D16" w:rsidP="009B0D16">
      <w:pPr>
        <w:numPr>
          <w:ilvl w:val="0"/>
          <w:numId w:val="31"/>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[2_OD2]</w:t>
      </w:r>
      <w:r w:rsidRPr="00F67475">
        <w:rPr>
          <w:rFonts w:ascii="Times New Roman" w:eastAsia="Times New Roman" w:hAnsi="Times New Roman" w:cs="Times New Roman"/>
          <w:color w:val="000000"/>
          <w:sz w:val="24"/>
          <w:szCs w:val="24"/>
        </w:rPr>
        <w:t xml:space="preserve">İletişim Fakültesi ARGE komisyonu organizasyon yapısı linki:  </w:t>
      </w:r>
      <w:hyperlink r:id="rId364">
        <w:r w:rsidRPr="00F67475">
          <w:rPr>
            <w:rFonts w:ascii="Times New Roman" w:eastAsia="Times New Roman" w:hAnsi="Times New Roman" w:cs="Times New Roman"/>
            <w:color w:val="0563C1"/>
            <w:sz w:val="24"/>
            <w:szCs w:val="24"/>
            <w:u w:val="single"/>
          </w:rPr>
          <w:t>https://if.hku.edu.tr/organizasyon-semasi/</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0"/>
          <w:numId w:val="31"/>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[3_OD4]</w:t>
      </w:r>
      <w:r w:rsidRPr="00F67475">
        <w:rPr>
          <w:rFonts w:ascii="Times New Roman" w:eastAsia="Times New Roman" w:hAnsi="Times New Roman" w:cs="Times New Roman"/>
          <w:color w:val="000000"/>
          <w:sz w:val="24"/>
          <w:szCs w:val="24"/>
        </w:rPr>
        <w:t xml:space="preserve"> İletişim Fakültesi Proje komisyonu organizasyon yapısı linki: </w:t>
      </w:r>
      <w:hyperlink r:id="rId365">
        <w:r w:rsidRPr="00F67475">
          <w:rPr>
            <w:rFonts w:ascii="Times New Roman" w:eastAsia="Times New Roman" w:hAnsi="Times New Roman" w:cs="Times New Roman"/>
            <w:color w:val="0563C1"/>
            <w:sz w:val="24"/>
            <w:szCs w:val="24"/>
            <w:u w:val="single"/>
          </w:rPr>
          <w:t>https://if.hku.edu.tr/organizasyon-semasi/</w:t>
        </w:r>
      </w:hyperlink>
    </w:p>
    <w:p w:rsidR="009B0D16" w:rsidRPr="00F67475" w:rsidRDefault="009B0D16" w:rsidP="009B0D16">
      <w:pPr>
        <w:numPr>
          <w:ilvl w:val="0"/>
          <w:numId w:val="31"/>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[4_OD3] Personel bilgilendirme mesajı:</w:t>
      </w:r>
      <w:r w:rsidRPr="00F67475">
        <w:rPr>
          <w:rFonts w:ascii="Times New Roman" w:eastAsia="Times New Roman" w:hAnsi="Times New Roman" w:cs="Times New Roman"/>
          <w:b/>
          <w:bCs/>
          <w:sz w:val="24"/>
          <w:szCs w:val="24"/>
        </w:rPr>
        <w:t xml:space="preserve"> </w:t>
      </w:r>
      <w:hyperlink r:id="rId366">
        <w:r w:rsidRPr="00F67475">
          <w:rPr>
            <w:rFonts w:ascii="Times New Roman" w:eastAsia="Times New Roman" w:hAnsi="Times New Roman" w:cs="Times New Roman"/>
            <w:color w:val="1155CC"/>
            <w:sz w:val="24"/>
            <w:szCs w:val="24"/>
            <w:u w:val="single"/>
          </w:rPr>
          <w:t>https://if.hku.edu.tr/wp-content/uploads/2026/02/TUBITAK-bilgilendirme.pdf</w:t>
        </w:r>
      </w:hyperlink>
    </w:p>
    <w:p w:rsidR="009B0D16" w:rsidRPr="00F67475" w:rsidRDefault="009B0D16" w:rsidP="009B0D16">
      <w:pPr>
        <w:numPr>
          <w:ilvl w:val="0"/>
          <w:numId w:val="31"/>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[5_OD3]</w:t>
      </w:r>
      <w:r w:rsidRPr="00F67475">
        <w:rPr>
          <w:rFonts w:ascii="Times New Roman" w:eastAsia="Times New Roman" w:hAnsi="Times New Roman" w:cs="Times New Roman"/>
          <w:b/>
          <w:bCs/>
          <w:sz w:val="24"/>
          <w:szCs w:val="24"/>
        </w:rPr>
        <w:t xml:space="preserve"> </w:t>
      </w:r>
      <w:proofErr w:type="spellStart"/>
      <w:r w:rsidRPr="00F67475">
        <w:rPr>
          <w:rFonts w:ascii="Times New Roman" w:eastAsia="Times New Roman" w:hAnsi="Times New Roman" w:cs="Times New Roman"/>
          <w:sz w:val="24"/>
          <w:szCs w:val="24"/>
        </w:rPr>
        <w:t>Clarivate</w:t>
      </w:r>
      <w:proofErr w:type="spellEnd"/>
      <w:r w:rsidRPr="00F67475">
        <w:rPr>
          <w:rFonts w:ascii="Times New Roman" w:eastAsia="Times New Roman" w:hAnsi="Times New Roman" w:cs="Times New Roman"/>
          <w:sz w:val="24"/>
          <w:szCs w:val="24"/>
        </w:rPr>
        <w:t xml:space="preserve"> eğitim faaliyetleri ve </w:t>
      </w:r>
      <w:proofErr w:type="spellStart"/>
      <w:r w:rsidRPr="00F67475">
        <w:rPr>
          <w:rFonts w:ascii="Times New Roman" w:eastAsia="Times New Roman" w:hAnsi="Times New Roman" w:cs="Times New Roman"/>
          <w:sz w:val="24"/>
          <w:szCs w:val="24"/>
        </w:rPr>
        <w:t>webinar</w:t>
      </w:r>
      <w:proofErr w:type="spellEnd"/>
      <w:r w:rsidRPr="00F67475">
        <w:rPr>
          <w:rFonts w:ascii="Times New Roman" w:eastAsia="Times New Roman" w:hAnsi="Times New Roman" w:cs="Times New Roman"/>
          <w:sz w:val="24"/>
          <w:szCs w:val="24"/>
        </w:rPr>
        <w:t xml:space="preserve"> programı: </w:t>
      </w:r>
      <w:hyperlink r:id="rId367">
        <w:r w:rsidRPr="00F67475">
          <w:rPr>
            <w:rFonts w:ascii="Times New Roman" w:eastAsia="Times New Roman" w:hAnsi="Times New Roman" w:cs="Times New Roman"/>
            <w:color w:val="1155CC"/>
            <w:sz w:val="24"/>
            <w:szCs w:val="24"/>
            <w:u w:val="single"/>
          </w:rPr>
          <w:t>https://if.hku.edu.tr/wp-content/uploads/2026/02/Clarivate-egitim-faaliyetleri-ve-webinar-programi.pdf</w:t>
        </w:r>
      </w:hyperlink>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C.1.2. İç ve dış kaynaklar </w:t>
      </w: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Araştırma kaynaklarına ulaşım, teknik ve mali destek konusunda üniversitemiz bünyesinde faaliyet gösteren Kalyoncu Teknoloji ve Transfer Ofisi’nden (KALİTTO) destek alınmakta, ayrıca hazırlanan kurumlar arası protokoller ve </w:t>
      </w:r>
      <w:proofErr w:type="gramStart"/>
      <w:r w:rsidRPr="00F67475">
        <w:rPr>
          <w:rFonts w:ascii="Times New Roman" w:eastAsia="Times New Roman" w:hAnsi="Times New Roman" w:cs="Times New Roman"/>
          <w:color w:val="000000"/>
          <w:sz w:val="24"/>
          <w:szCs w:val="24"/>
        </w:rPr>
        <w:t>sponsor</w:t>
      </w:r>
      <w:proofErr w:type="gramEnd"/>
      <w:r w:rsidRPr="00F67475">
        <w:rPr>
          <w:rFonts w:ascii="Times New Roman" w:eastAsia="Times New Roman" w:hAnsi="Times New Roman" w:cs="Times New Roman"/>
          <w:color w:val="000000"/>
          <w:sz w:val="24"/>
          <w:szCs w:val="24"/>
        </w:rPr>
        <w:t xml:space="preserve"> anlaşmaları ile dış paydaşlarımızın destekleri de sağlanmaktadır</w:t>
      </w:r>
      <w:r>
        <w:rPr>
          <w:rFonts w:ascii="Times New Roman" w:eastAsia="Times New Roman" w:hAnsi="Times New Roman" w:cs="Times New Roman"/>
          <w:color w:val="000000"/>
          <w:sz w:val="24"/>
          <w:szCs w:val="24"/>
        </w:rPr>
        <w:t xml:space="preserve"> </w:t>
      </w:r>
      <w:hyperlink r:id="rId368">
        <w:r w:rsidRPr="00F67475">
          <w:rPr>
            <w:rFonts w:ascii="Times New Roman" w:eastAsia="Times New Roman" w:hAnsi="Times New Roman" w:cs="Times New Roman"/>
            <w:color w:val="0563C1"/>
            <w:sz w:val="24"/>
            <w:szCs w:val="24"/>
            <w:u w:val="single"/>
          </w:rPr>
          <w:t>[1-2_OD3]</w:t>
        </w:r>
      </w:hyperlink>
      <w:r w:rsidRPr="00F67475">
        <w:rPr>
          <w:rFonts w:ascii="Times New Roman" w:eastAsia="Times New Roman" w:hAnsi="Times New Roman" w:cs="Times New Roman"/>
          <w:color w:val="000000"/>
          <w:sz w:val="24"/>
          <w:szCs w:val="24"/>
        </w:rPr>
        <w:t xml:space="preserve">. </w:t>
      </w:r>
      <w:proofErr w:type="spellStart"/>
      <w:r w:rsidRPr="00F67475">
        <w:rPr>
          <w:rFonts w:ascii="Times New Roman" w:eastAsia="Times New Roman" w:hAnsi="Times New Roman" w:cs="Times New Roman"/>
          <w:color w:val="000000"/>
          <w:sz w:val="24"/>
          <w:szCs w:val="24"/>
        </w:rPr>
        <w:t>Feelcrafters</w:t>
      </w:r>
      <w:proofErr w:type="spellEnd"/>
      <w:r w:rsidRPr="00F67475">
        <w:rPr>
          <w:rFonts w:ascii="Times New Roman" w:eastAsia="Times New Roman" w:hAnsi="Times New Roman" w:cs="Times New Roman"/>
          <w:color w:val="000000"/>
          <w:sz w:val="24"/>
          <w:szCs w:val="24"/>
        </w:rPr>
        <w:t xml:space="preserve"> </w:t>
      </w:r>
      <w:proofErr w:type="spellStart"/>
      <w:r w:rsidRPr="00F67475">
        <w:rPr>
          <w:rFonts w:ascii="Times New Roman" w:eastAsia="Times New Roman" w:hAnsi="Times New Roman" w:cs="Times New Roman"/>
          <w:sz w:val="24"/>
          <w:szCs w:val="24"/>
        </w:rPr>
        <w:t>Ltd.Şti</w:t>
      </w:r>
      <w:proofErr w:type="spellEnd"/>
      <w:r w:rsidRPr="00F67475">
        <w:rPr>
          <w:rFonts w:ascii="Times New Roman" w:eastAsia="Times New Roman" w:hAnsi="Times New Roman" w:cs="Times New Roman"/>
          <w:sz w:val="24"/>
          <w:szCs w:val="24"/>
        </w:rPr>
        <w:t xml:space="preserve"> ve Dijital Oyun Tasarımı </w:t>
      </w:r>
      <w:r w:rsidRPr="00AB1D23">
        <w:rPr>
          <w:rFonts w:ascii="Times New Roman" w:eastAsia="Times New Roman" w:hAnsi="Times New Roman" w:cs="Times New Roman"/>
          <w:sz w:val="24"/>
          <w:szCs w:val="24"/>
        </w:rPr>
        <w:t xml:space="preserve">Bölümün yürüttüğü bu iş birliği, öğrencilerin yetenek anketi puanlarına göre seçilmesiyle başlatılan ve 16 hafta boyunca haftada 3–4 saatlik oturumlarla sürdürülen birlikte oyun geliştirme faaliyetleri aracılığıyla, sektör </w:t>
      </w:r>
      <w:proofErr w:type="spellStart"/>
      <w:r w:rsidRPr="00AB1D23">
        <w:rPr>
          <w:rFonts w:ascii="Times New Roman" w:eastAsia="Times New Roman" w:hAnsi="Times New Roman" w:cs="Times New Roman"/>
          <w:sz w:val="24"/>
          <w:szCs w:val="24"/>
        </w:rPr>
        <w:t>mentorluğu</w:t>
      </w:r>
      <w:proofErr w:type="spellEnd"/>
      <w:r w:rsidRPr="00AB1D23">
        <w:rPr>
          <w:rFonts w:ascii="Times New Roman" w:eastAsia="Times New Roman" w:hAnsi="Times New Roman" w:cs="Times New Roman"/>
          <w:sz w:val="24"/>
          <w:szCs w:val="24"/>
        </w:rPr>
        <w:t xml:space="preserve"> ve usta-çırak yaklaşımı çerçevesinde dış paydaş katkısını güçlendirmektedir</w:t>
      </w:r>
      <w:r>
        <w:rPr>
          <w:rFonts w:ascii="Times New Roman" w:eastAsia="Times New Roman" w:hAnsi="Times New Roman" w:cs="Times New Roman"/>
          <w:sz w:val="24"/>
          <w:szCs w:val="24"/>
        </w:rPr>
        <w:t xml:space="preserve"> </w:t>
      </w:r>
      <w:hyperlink r:id="rId369">
        <w:r w:rsidRPr="00F67475">
          <w:rPr>
            <w:rFonts w:ascii="Times New Roman" w:eastAsia="Times New Roman" w:hAnsi="Times New Roman" w:cs="Times New Roman"/>
            <w:color w:val="1155CC"/>
            <w:sz w:val="24"/>
            <w:szCs w:val="24"/>
            <w:u w:val="single"/>
          </w:rPr>
          <w:t>[3-4_OD4]</w:t>
        </w:r>
      </w:hyperlink>
      <w:r w:rsidRPr="00F67475">
        <w:rPr>
          <w:rFonts w:ascii="Times New Roman" w:eastAsia="Times New Roman" w:hAnsi="Times New Roman" w:cs="Times New Roman"/>
          <w:sz w:val="24"/>
          <w:szCs w:val="24"/>
        </w:rPr>
        <w:t xml:space="preserve">. Buna ek olarak üniversitemiz bünyesinde öğrencilerin akademik, sosyal, kültürel ve mesleki gelişimlerini desteklemek amacıyla çeşitli öğrenci toplulukları faaliyet göstermektedir </w:t>
      </w:r>
      <w:hyperlink r:id="rId370" w:anchor="hakkinda">
        <w:r w:rsidRPr="00F67475">
          <w:rPr>
            <w:rFonts w:ascii="Times New Roman" w:eastAsia="Times New Roman" w:hAnsi="Times New Roman" w:cs="Times New Roman"/>
            <w:color w:val="1155CC"/>
            <w:sz w:val="24"/>
            <w:szCs w:val="24"/>
            <w:u w:val="single"/>
          </w:rPr>
          <w:t>[5_OD3]</w:t>
        </w:r>
      </w:hyperlink>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Bu yapılar, öğrencilerin çok yönlü gelişimine katkı sunarken araştırma kültürünün yaygınlaşmasını da desteklemektedir.</w:t>
      </w:r>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 xml:space="preserve">Öğrencilerimizin akademik danışmanlarıyla düzenli görüşmeler yapabilmesi, akademisyenler tarafından tanımlanan ofis saatlerinin OBS üzerinden duyurulması ve öğrenci topluluklarının akademik danışmanlar aracılığıyla yönlendirilmesi; </w:t>
      </w:r>
      <w:proofErr w:type="spellStart"/>
      <w:r w:rsidRPr="00F67475">
        <w:rPr>
          <w:rFonts w:ascii="Times New Roman" w:eastAsia="Times New Roman" w:hAnsi="Times New Roman" w:cs="Times New Roman"/>
          <w:sz w:val="24"/>
          <w:szCs w:val="24"/>
        </w:rPr>
        <w:t>mentor</w:t>
      </w:r>
      <w:proofErr w:type="spellEnd"/>
      <w:r w:rsidRPr="00F67475">
        <w:rPr>
          <w:rFonts w:ascii="Times New Roman" w:eastAsia="Times New Roman" w:hAnsi="Times New Roman" w:cs="Times New Roman"/>
          <w:sz w:val="24"/>
          <w:szCs w:val="24"/>
        </w:rPr>
        <w:t>–</w:t>
      </w:r>
      <w:proofErr w:type="spellStart"/>
      <w:r w:rsidRPr="00F67475">
        <w:rPr>
          <w:rFonts w:ascii="Times New Roman" w:eastAsia="Times New Roman" w:hAnsi="Times New Roman" w:cs="Times New Roman"/>
          <w:sz w:val="24"/>
          <w:szCs w:val="24"/>
        </w:rPr>
        <w:t>menti</w:t>
      </w:r>
      <w:proofErr w:type="spellEnd"/>
      <w:r w:rsidRPr="00F67475">
        <w:rPr>
          <w:rFonts w:ascii="Times New Roman" w:eastAsia="Times New Roman" w:hAnsi="Times New Roman" w:cs="Times New Roman"/>
          <w:sz w:val="24"/>
          <w:szCs w:val="24"/>
        </w:rPr>
        <w:t xml:space="preserve"> ilişkisini kurumsal olarak destekleyen ve araştırma/üretim süreçlerine süreklilik kazandıran iç kaynak mekanizmalarıdır. Benzer biçimde bitirme projeleri sürecinde danışmanlık modeli ile öğrencilerin proje geliştirme ve araştırma yetkinlikleri sistematik olarak desteklenmektedir </w:t>
      </w:r>
      <w:hyperlink r:id="rId371">
        <w:r w:rsidRPr="00F67475">
          <w:rPr>
            <w:rFonts w:ascii="Times New Roman" w:eastAsia="Times New Roman" w:hAnsi="Times New Roman" w:cs="Times New Roman"/>
            <w:color w:val="1155CC"/>
            <w:sz w:val="24"/>
            <w:szCs w:val="24"/>
            <w:u w:val="single"/>
          </w:rPr>
          <w:t>[6_OD4]</w:t>
        </w:r>
      </w:hyperlink>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Bu iç mekanizmaları tamamlayacak şekilde, üniversite içi araştırma kaynakları üniversitemiz BAP (Bilimsel Araştırma Projeleri) Koordinatörlüğü tarafından organize edilmektedir</w:t>
      </w:r>
      <w:r w:rsidRPr="00F67475">
        <w:rPr>
          <w:rFonts w:ascii="Times New Roman" w:eastAsia="Times New Roman" w:hAnsi="Times New Roman" w:cs="Times New Roman"/>
          <w:color w:val="000000"/>
          <w:sz w:val="24"/>
          <w:szCs w:val="24"/>
        </w:rPr>
        <w:t xml:space="preserve"> </w:t>
      </w:r>
      <w:hyperlink r:id="rId372">
        <w:r w:rsidRPr="00F67475">
          <w:rPr>
            <w:rFonts w:ascii="Times New Roman" w:eastAsia="Times New Roman" w:hAnsi="Times New Roman" w:cs="Times New Roman"/>
            <w:color w:val="0563C1"/>
            <w:sz w:val="24"/>
            <w:szCs w:val="24"/>
            <w:u w:val="single"/>
          </w:rPr>
          <w:t>[7-8_OD3]</w:t>
        </w:r>
      </w:hyperlink>
      <w:r>
        <w:rPr>
          <w:rFonts w:ascii="Times New Roman" w:eastAsia="Times New Roman" w:hAnsi="Times New Roman" w:cs="Times New Roman"/>
          <w:color w:val="000000"/>
          <w:sz w:val="24"/>
          <w:szCs w:val="24"/>
        </w:rPr>
        <w:t xml:space="preserve">. </w:t>
      </w:r>
      <w:r w:rsidRPr="00F67475">
        <w:rPr>
          <w:rFonts w:ascii="Times New Roman" w:eastAsia="Times New Roman" w:hAnsi="Times New Roman" w:cs="Times New Roman"/>
          <w:color w:val="000000"/>
          <w:sz w:val="24"/>
          <w:szCs w:val="24"/>
        </w:rPr>
        <w:t xml:space="preserve">Üniversitemiz, üniversite dışı kaynaklara yönelim konusunda akademik personele ve öğrencilere </w:t>
      </w:r>
      <w:r>
        <w:rPr>
          <w:rFonts w:ascii="Times New Roman" w:eastAsia="Times New Roman" w:hAnsi="Times New Roman" w:cs="Times New Roman"/>
          <w:color w:val="000000"/>
          <w:sz w:val="24"/>
          <w:szCs w:val="24"/>
        </w:rPr>
        <w:t xml:space="preserve">gerekli </w:t>
      </w:r>
      <w:r w:rsidRPr="00F67475">
        <w:rPr>
          <w:rFonts w:ascii="Times New Roman" w:eastAsia="Times New Roman" w:hAnsi="Times New Roman" w:cs="Times New Roman"/>
          <w:color w:val="000000"/>
          <w:sz w:val="24"/>
          <w:szCs w:val="24"/>
        </w:rPr>
        <w:t xml:space="preserve">desteği vermektedir. Projelerin başvuru sürecinden sonlandırma aşamasına kadar bu süreç devam etmektedir. Misyon ve hedeflerle uyumlu olarak üniversite dışı kaynaklara yönelme desteklenmektedir. Bu amaçla çalışan destek birimleri ve yöntemleri tanımlıdır ve araştırmacılarca iyi bilinir </w:t>
      </w:r>
      <w:hyperlink r:id="rId373">
        <w:r w:rsidRPr="00F67475">
          <w:rPr>
            <w:rFonts w:ascii="Times New Roman" w:eastAsia="Times New Roman" w:hAnsi="Times New Roman" w:cs="Times New Roman"/>
            <w:color w:val="0563C1"/>
            <w:sz w:val="24"/>
            <w:szCs w:val="24"/>
            <w:u w:val="single"/>
          </w:rPr>
          <w:t>[9-10_OD4]</w:t>
        </w:r>
      </w:hyperlink>
      <w:r>
        <w:t>.</w:t>
      </w: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pPr w:leftFromText="141" w:rightFromText="141" w:vertAnchor="text" w:tblpY="15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985"/>
        <w:gridCol w:w="1843"/>
      </w:tblGrid>
      <w:tr w:rsidR="009B0D16" w:rsidRPr="00F67475" w:rsidTr="00832B08">
        <w:trPr>
          <w:trHeight w:val="269"/>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1</w:t>
            </w:r>
          </w:p>
        </w:tc>
        <w:tc>
          <w:tcPr>
            <w:tcW w:w="183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2</w:t>
            </w:r>
          </w:p>
        </w:tc>
        <w:tc>
          <w:tcPr>
            <w:tcW w:w="1842"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3</w:t>
            </w:r>
          </w:p>
        </w:tc>
        <w:tc>
          <w:tcPr>
            <w:tcW w:w="1985"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4</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5</w:t>
            </w:r>
          </w:p>
        </w:tc>
      </w:tr>
      <w:tr w:rsidR="009B0D16" w:rsidRPr="00F67475" w:rsidTr="00832B08">
        <w:trPr>
          <w:trHeight w:val="1371"/>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Kurumun araştırma ve geliştirme faaliyetlerini sürdürebilmesi </w:t>
            </w:r>
            <w:r w:rsidRPr="00F67475">
              <w:rPr>
                <w:rFonts w:ascii="Times New Roman" w:eastAsia="Times New Roman" w:hAnsi="Times New Roman" w:cs="Times New Roman"/>
                <w:color w:val="000000"/>
                <w:sz w:val="24"/>
                <w:szCs w:val="24"/>
              </w:rPr>
              <w:lastRenderedPageBreak/>
              <w:t>için yeterli kaynağı bulunmaktadır.</w:t>
            </w:r>
          </w:p>
        </w:tc>
        <w:tc>
          <w:tcPr>
            <w:tcW w:w="183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lastRenderedPageBreak/>
              <w:t xml:space="preserve">Kurumun araştırma ve geliştirme faaliyetlerini sürdürebilmek </w:t>
            </w:r>
            <w:r w:rsidRPr="00F67475">
              <w:rPr>
                <w:rFonts w:ascii="Times New Roman" w:eastAsia="Times New Roman" w:hAnsi="Times New Roman" w:cs="Times New Roman"/>
                <w:color w:val="000000"/>
                <w:sz w:val="24"/>
                <w:szCs w:val="24"/>
              </w:rPr>
              <w:lastRenderedPageBreak/>
              <w:t xml:space="preserve">için uygun nitelik ve nicelikte fiziki, teknik ve mali kaynakların oluşturulmasına yönelik planları bulunmaktadır. </w:t>
            </w:r>
          </w:p>
        </w:tc>
        <w:tc>
          <w:tcPr>
            <w:tcW w:w="1842"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lastRenderedPageBreak/>
              <w:t xml:space="preserve">Kurum araştırma ve geliştirme kaynaklarını araştırma stratejisi ve </w:t>
            </w:r>
            <w:r w:rsidRPr="00F67475">
              <w:rPr>
                <w:rFonts w:ascii="Times New Roman" w:eastAsia="Times New Roman" w:hAnsi="Times New Roman" w:cs="Times New Roman"/>
                <w:color w:val="000000"/>
                <w:sz w:val="24"/>
                <w:szCs w:val="24"/>
              </w:rPr>
              <w:lastRenderedPageBreak/>
              <w:t xml:space="preserve">birimler arası dengeyi gözeterek yönetmektedir. </w:t>
            </w:r>
          </w:p>
        </w:tc>
        <w:tc>
          <w:tcPr>
            <w:tcW w:w="1985"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lastRenderedPageBreak/>
              <w:t xml:space="preserve">Kurumda araştırma kaynaklarının yeterliliği ve çeşitliliği </w:t>
            </w:r>
            <w:r w:rsidRPr="00F67475">
              <w:rPr>
                <w:rFonts w:ascii="Times New Roman" w:eastAsia="Times New Roman" w:hAnsi="Times New Roman" w:cs="Times New Roman"/>
                <w:color w:val="000000"/>
                <w:sz w:val="24"/>
                <w:szCs w:val="24"/>
              </w:rPr>
              <w:lastRenderedPageBreak/>
              <w:t xml:space="preserve">izlenmekte ve iyileştirilmektedir. </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lastRenderedPageBreak/>
              <w:t xml:space="preserve">İçselleştirilmiş, sistematik, sürdürülebilir ve örnek gösterilebilir </w:t>
            </w:r>
            <w:r w:rsidRPr="00F67475">
              <w:rPr>
                <w:rFonts w:ascii="Times New Roman" w:eastAsia="Times New Roman" w:hAnsi="Times New Roman" w:cs="Times New Roman"/>
                <w:color w:val="000000"/>
                <w:sz w:val="24"/>
                <w:szCs w:val="24"/>
              </w:rPr>
              <w:lastRenderedPageBreak/>
              <w:t>uygulamalar bulunmaktadır.</w:t>
            </w:r>
          </w:p>
        </w:tc>
      </w:tr>
    </w:tbl>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Örnek Kanıtlar </w:t>
      </w:r>
    </w:p>
    <w:p w:rsidR="009B0D16" w:rsidRPr="00F67475" w:rsidRDefault="009B0D16" w:rsidP="009B0D16">
      <w:p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 </w:t>
      </w:r>
    </w:p>
    <w:p w:rsidR="009B0D16" w:rsidRPr="00F67475" w:rsidRDefault="009B0D16" w:rsidP="009B0D16">
      <w:pPr>
        <w:numPr>
          <w:ilvl w:val="0"/>
          <w:numId w:val="33"/>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[1_OD3] Teknoloji ve Transfer Ofisi linki: </w:t>
      </w:r>
      <w:hyperlink r:id="rId374">
        <w:r w:rsidRPr="00F67475">
          <w:rPr>
            <w:rFonts w:ascii="Times New Roman" w:eastAsia="Times New Roman" w:hAnsi="Times New Roman" w:cs="Times New Roman"/>
            <w:color w:val="0563C1"/>
            <w:sz w:val="24"/>
            <w:szCs w:val="24"/>
            <w:u w:val="single"/>
          </w:rPr>
          <w:t>https://www.usimp.org.tr/tr/sayfa/icerik/kalyoncu-inovasyon-ve-teknoloji-transfer-ofisi-316</w:t>
        </w:r>
      </w:hyperlink>
      <w:r w:rsidRPr="00F67475">
        <w:rPr>
          <w:rFonts w:ascii="Times New Roman" w:eastAsia="Times New Roman" w:hAnsi="Times New Roman" w:cs="Times New Roman"/>
          <w:sz w:val="24"/>
          <w:szCs w:val="24"/>
        </w:rPr>
        <w:t xml:space="preserve"> </w:t>
      </w:r>
    </w:p>
    <w:p w:rsidR="009B0D16" w:rsidRPr="00F67475" w:rsidRDefault="009B0D16" w:rsidP="009B0D16">
      <w:pPr>
        <w:numPr>
          <w:ilvl w:val="0"/>
          <w:numId w:val="37"/>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[2_OD3] DIGIAGE (DIGIAGE Dijital Oyun ve Animasyon Anonim Şirketi) ile Hasan Kalyoncu Üniversitesi İletişim Fakültesi Dijital Oyun Tasarımı Bölümü arasında imzalanan iş birliği protokolü </w:t>
      </w:r>
      <w:hyperlink r:id="rId375">
        <w:r w:rsidRPr="00F67475">
          <w:rPr>
            <w:rFonts w:ascii="Times New Roman" w:eastAsia="Times New Roman" w:hAnsi="Times New Roman" w:cs="Times New Roman"/>
            <w:color w:val="0000EE"/>
            <w:sz w:val="24"/>
            <w:szCs w:val="24"/>
            <w:u w:val="single"/>
          </w:rPr>
          <w:t xml:space="preserve">DIGIAGE Hasan Kalyoncu </w:t>
        </w:r>
        <w:proofErr w:type="spellStart"/>
        <w:r w:rsidRPr="00F67475">
          <w:rPr>
            <w:rFonts w:ascii="Times New Roman" w:eastAsia="Times New Roman" w:hAnsi="Times New Roman" w:cs="Times New Roman"/>
            <w:color w:val="0000EE"/>
            <w:sz w:val="24"/>
            <w:szCs w:val="24"/>
            <w:u w:val="single"/>
          </w:rPr>
          <w:t>Üniversitesi</w:t>
        </w:r>
        <w:proofErr w:type="spellEnd"/>
        <w:r w:rsidRPr="00F67475">
          <w:rPr>
            <w:rFonts w:ascii="Times New Roman" w:eastAsia="Times New Roman" w:hAnsi="Times New Roman" w:cs="Times New Roman"/>
            <w:color w:val="0000EE"/>
            <w:sz w:val="24"/>
            <w:szCs w:val="24"/>
            <w:u w:val="single"/>
          </w:rPr>
          <w:t xml:space="preserve"> </w:t>
        </w:r>
        <w:proofErr w:type="spellStart"/>
        <w:r w:rsidRPr="00F67475">
          <w:rPr>
            <w:rFonts w:ascii="Times New Roman" w:eastAsia="Times New Roman" w:hAnsi="Times New Roman" w:cs="Times New Roman"/>
            <w:color w:val="0000EE"/>
            <w:sz w:val="24"/>
            <w:szCs w:val="24"/>
            <w:u w:val="single"/>
          </w:rPr>
          <w:t>Protokolu</w:t>
        </w:r>
        <w:proofErr w:type="spellEnd"/>
        <w:r w:rsidRPr="00F67475">
          <w:rPr>
            <w:rFonts w:ascii="Times New Roman" w:eastAsia="Times New Roman" w:hAnsi="Times New Roman" w:cs="Times New Roman"/>
            <w:color w:val="0000EE"/>
            <w:sz w:val="24"/>
            <w:szCs w:val="24"/>
            <w:u w:val="single"/>
          </w:rPr>
          <w:t>̈ .</w:t>
        </w:r>
        <w:proofErr w:type="spellStart"/>
        <w:r w:rsidRPr="00F67475">
          <w:rPr>
            <w:rFonts w:ascii="Times New Roman" w:eastAsia="Times New Roman" w:hAnsi="Times New Roman" w:cs="Times New Roman"/>
            <w:color w:val="0000EE"/>
            <w:sz w:val="24"/>
            <w:szCs w:val="24"/>
            <w:u w:val="single"/>
          </w:rPr>
          <w:t>pdf</w:t>
        </w:r>
        <w:proofErr w:type="spellEnd"/>
      </w:hyperlink>
    </w:p>
    <w:p w:rsidR="009B0D16" w:rsidRPr="00F67475" w:rsidRDefault="009B0D16" w:rsidP="009B0D16">
      <w:pPr>
        <w:numPr>
          <w:ilvl w:val="0"/>
          <w:numId w:val="37"/>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[3_OD4] </w:t>
      </w:r>
      <w:proofErr w:type="spellStart"/>
      <w:r w:rsidRPr="00F67475">
        <w:rPr>
          <w:rFonts w:ascii="Times New Roman" w:eastAsia="Times New Roman" w:hAnsi="Times New Roman" w:cs="Times New Roman"/>
          <w:sz w:val="24"/>
          <w:szCs w:val="24"/>
        </w:rPr>
        <w:t>FeelCrafters</w:t>
      </w:r>
      <w:proofErr w:type="spellEnd"/>
      <w:r w:rsidRPr="00F67475">
        <w:rPr>
          <w:rFonts w:ascii="Times New Roman" w:eastAsia="Times New Roman" w:hAnsi="Times New Roman" w:cs="Times New Roman"/>
          <w:sz w:val="24"/>
          <w:szCs w:val="24"/>
        </w:rPr>
        <w:t xml:space="preserve"> ile hazırlanan yetenek anketi Google Form linki;</w:t>
      </w:r>
      <w:hyperlink r:id="rId376">
        <w:r w:rsidRPr="00F67475">
          <w:rPr>
            <w:rFonts w:ascii="Times New Roman" w:eastAsia="Times New Roman" w:hAnsi="Times New Roman" w:cs="Times New Roman"/>
            <w:color w:val="1155CC"/>
            <w:sz w:val="24"/>
            <w:szCs w:val="24"/>
            <w:u w:val="single"/>
          </w:rPr>
          <w:t>https://docs.google.com/forms/d/e/1FAIpQLSeNpVgKjIbUZpe0tmNkilQA-dP0G44gCYaJx-Xnw6VmMwZ2wQ/viewform</w:t>
        </w:r>
      </w:hyperlink>
    </w:p>
    <w:p w:rsidR="009B0D16" w:rsidRPr="00F67475" w:rsidRDefault="009B0D16" w:rsidP="009B0D16">
      <w:pPr>
        <w:numPr>
          <w:ilvl w:val="0"/>
          <w:numId w:val="30"/>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[4_OD4]</w:t>
      </w:r>
      <w:r w:rsidRPr="00F67475">
        <w:rPr>
          <w:rFonts w:ascii="Times New Roman" w:eastAsia="Times New Roman" w:hAnsi="Times New Roman" w:cs="Times New Roman"/>
          <w:b/>
          <w:bCs/>
          <w:sz w:val="24"/>
          <w:szCs w:val="24"/>
        </w:rPr>
        <w:t xml:space="preserve"> </w:t>
      </w:r>
      <w:proofErr w:type="spellStart"/>
      <w:r w:rsidRPr="00F67475">
        <w:rPr>
          <w:rFonts w:ascii="Times New Roman" w:eastAsia="Times New Roman" w:hAnsi="Times New Roman" w:cs="Times New Roman"/>
          <w:sz w:val="24"/>
          <w:szCs w:val="24"/>
        </w:rPr>
        <w:t>FeelCrafters</w:t>
      </w:r>
      <w:proofErr w:type="spellEnd"/>
      <w:r w:rsidRPr="00F67475">
        <w:rPr>
          <w:rFonts w:ascii="Times New Roman" w:eastAsia="Times New Roman" w:hAnsi="Times New Roman" w:cs="Times New Roman"/>
          <w:sz w:val="24"/>
          <w:szCs w:val="24"/>
        </w:rPr>
        <w:t xml:space="preserve"> ile toplantılardan ve çalışmalardan fotoğraflar; </w:t>
      </w:r>
      <w:hyperlink r:id="rId377">
        <w:proofErr w:type="spellStart"/>
        <w:r w:rsidRPr="00F67475">
          <w:rPr>
            <w:rFonts w:ascii="Times New Roman" w:eastAsia="Times New Roman" w:hAnsi="Times New Roman" w:cs="Times New Roman"/>
            <w:color w:val="0000EE"/>
            <w:sz w:val="24"/>
            <w:szCs w:val="24"/>
            <w:u w:val="single"/>
          </w:rPr>
          <w:t>Feelcrafters</w:t>
        </w:r>
        <w:proofErr w:type="spellEnd"/>
        <w:r w:rsidRPr="00F67475">
          <w:rPr>
            <w:rFonts w:ascii="Times New Roman" w:eastAsia="Times New Roman" w:hAnsi="Times New Roman" w:cs="Times New Roman"/>
            <w:color w:val="0000EE"/>
            <w:sz w:val="24"/>
            <w:szCs w:val="24"/>
            <w:u w:val="single"/>
          </w:rPr>
          <w:t xml:space="preserve"> Ltd.pdf</w:t>
        </w:r>
      </w:hyperlink>
    </w:p>
    <w:p w:rsidR="009B0D16" w:rsidRPr="00F67475" w:rsidRDefault="009B0D16" w:rsidP="009B0D16">
      <w:pPr>
        <w:numPr>
          <w:ilvl w:val="0"/>
          <w:numId w:val="30"/>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[5_OD3] Öğrenci toplulukları:</w:t>
      </w:r>
    </w:p>
    <w:p w:rsidR="009B0D16" w:rsidRPr="00F67475" w:rsidRDefault="009B0D16" w:rsidP="009B0D16">
      <w:pPr>
        <w:numPr>
          <w:ilvl w:val="1"/>
          <w:numId w:val="30"/>
        </w:numPr>
        <w:spacing w:after="0" w:line="240" w:lineRule="auto"/>
        <w:jc w:val="both"/>
        <w:rPr>
          <w:rFonts w:ascii="Times New Roman" w:eastAsia="Times New Roman" w:hAnsi="Times New Roman" w:cs="Times New Roman"/>
          <w:sz w:val="24"/>
          <w:szCs w:val="24"/>
        </w:rPr>
      </w:pPr>
      <w:hyperlink r:id="rId378" w:anchor="hakkinda">
        <w:r w:rsidRPr="00F67475">
          <w:rPr>
            <w:rFonts w:ascii="Times New Roman" w:eastAsia="Times New Roman" w:hAnsi="Times New Roman" w:cs="Times New Roman"/>
            <w:color w:val="1155CC"/>
            <w:sz w:val="24"/>
            <w:szCs w:val="24"/>
            <w:u w:val="single"/>
          </w:rPr>
          <w:t>https://sks.hku.edu.tr/fotografcilik-toplulugu/#hakkinda</w:t>
        </w:r>
      </w:hyperlink>
    </w:p>
    <w:p w:rsidR="009B0D16" w:rsidRPr="00F67475" w:rsidRDefault="009B0D16" w:rsidP="009B0D16">
      <w:pPr>
        <w:numPr>
          <w:ilvl w:val="1"/>
          <w:numId w:val="30"/>
        </w:numPr>
        <w:spacing w:after="0" w:line="240" w:lineRule="auto"/>
        <w:jc w:val="both"/>
        <w:rPr>
          <w:rFonts w:ascii="Times New Roman" w:eastAsia="Times New Roman" w:hAnsi="Times New Roman" w:cs="Times New Roman"/>
          <w:sz w:val="24"/>
          <w:szCs w:val="24"/>
        </w:rPr>
      </w:pPr>
      <w:hyperlink r:id="rId379" w:anchor="hakkinda">
        <w:r w:rsidRPr="00F67475">
          <w:rPr>
            <w:rFonts w:ascii="Times New Roman" w:eastAsia="Times New Roman" w:hAnsi="Times New Roman" w:cs="Times New Roman"/>
            <w:color w:val="1155CC"/>
            <w:sz w:val="24"/>
            <w:szCs w:val="24"/>
            <w:u w:val="single"/>
          </w:rPr>
          <w:t>https://sks.hku.edu.tr/sinema-tv-toplulugu/#hakkinda</w:t>
        </w:r>
      </w:hyperlink>
    </w:p>
    <w:p w:rsidR="009B0D16" w:rsidRPr="00F67475" w:rsidRDefault="009B0D16" w:rsidP="009B0D16">
      <w:pPr>
        <w:numPr>
          <w:ilvl w:val="1"/>
          <w:numId w:val="30"/>
        </w:numPr>
        <w:spacing w:after="0" w:line="240" w:lineRule="auto"/>
        <w:jc w:val="both"/>
        <w:rPr>
          <w:rFonts w:ascii="Times New Roman" w:eastAsia="Times New Roman" w:hAnsi="Times New Roman" w:cs="Times New Roman"/>
          <w:sz w:val="24"/>
          <w:szCs w:val="24"/>
        </w:rPr>
      </w:pPr>
      <w:hyperlink r:id="rId380" w:anchor="hakkinda">
        <w:r w:rsidRPr="00F67475">
          <w:rPr>
            <w:rFonts w:ascii="Times New Roman" w:eastAsia="Times New Roman" w:hAnsi="Times New Roman" w:cs="Times New Roman"/>
            <w:color w:val="1155CC"/>
            <w:sz w:val="24"/>
            <w:szCs w:val="24"/>
            <w:u w:val="single"/>
          </w:rPr>
          <w:t>https://sks.hku.edu.tr/medya-toplulugu/#hakkinda</w:t>
        </w:r>
      </w:hyperlink>
    </w:p>
    <w:p w:rsidR="009B0D16" w:rsidRPr="00F67475" w:rsidRDefault="009B0D16" w:rsidP="009B0D16">
      <w:pPr>
        <w:numPr>
          <w:ilvl w:val="1"/>
          <w:numId w:val="30"/>
        </w:numPr>
        <w:spacing w:after="0" w:line="240" w:lineRule="auto"/>
        <w:jc w:val="both"/>
        <w:rPr>
          <w:rFonts w:ascii="Times New Roman" w:eastAsia="Times New Roman" w:hAnsi="Times New Roman" w:cs="Times New Roman"/>
          <w:sz w:val="24"/>
          <w:szCs w:val="24"/>
        </w:rPr>
      </w:pPr>
      <w:hyperlink r:id="rId381" w:anchor="hakkinda">
        <w:r w:rsidRPr="00F67475">
          <w:rPr>
            <w:rFonts w:ascii="Times New Roman" w:eastAsia="Times New Roman" w:hAnsi="Times New Roman" w:cs="Times New Roman"/>
            <w:color w:val="1155CC"/>
            <w:sz w:val="24"/>
            <w:szCs w:val="24"/>
            <w:u w:val="single"/>
          </w:rPr>
          <w:t>https://sks.hku.edu.tr/dijital-oyun-tasarimi-toplulugu/#hakkinda</w:t>
        </w:r>
      </w:hyperlink>
    </w:p>
    <w:p w:rsidR="009B0D16" w:rsidRPr="00F67475" w:rsidRDefault="009B0D16" w:rsidP="009B0D16">
      <w:pPr>
        <w:numPr>
          <w:ilvl w:val="0"/>
          <w:numId w:val="36"/>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[6_OD4]</w:t>
      </w:r>
      <w:hyperlink r:id="rId382">
        <w:r w:rsidRPr="00F67475">
          <w:rPr>
            <w:rFonts w:ascii="Times New Roman" w:eastAsia="Times New Roman" w:hAnsi="Times New Roman" w:cs="Times New Roman"/>
            <w:color w:val="1155CC"/>
            <w:sz w:val="24"/>
            <w:szCs w:val="24"/>
            <w:u w:val="single"/>
          </w:rPr>
          <w:t>https://drive.google.com/file/d/1VuuTFGuP2AH1aDzfZs5CLKnOoWWO72f5/view?usp=sharing</w:t>
        </w:r>
      </w:hyperlink>
    </w:p>
    <w:p w:rsidR="009B0D16" w:rsidRPr="00F67475" w:rsidRDefault="009B0D16" w:rsidP="009B0D16">
      <w:pPr>
        <w:numPr>
          <w:ilvl w:val="0"/>
          <w:numId w:val="36"/>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[7_OD3] </w:t>
      </w:r>
      <w:r w:rsidRPr="00F67475">
        <w:rPr>
          <w:rFonts w:ascii="Times New Roman" w:eastAsia="Times New Roman" w:hAnsi="Times New Roman" w:cs="Times New Roman"/>
          <w:color w:val="000000"/>
          <w:sz w:val="24"/>
          <w:szCs w:val="24"/>
        </w:rPr>
        <w:t xml:space="preserve">BAP Bilimsel Araştırma Projeleri Koordinatörlüğü linki: </w:t>
      </w:r>
      <w:hyperlink r:id="rId383">
        <w:r w:rsidRPr="00F67475">
          <w:rPr>
            <w:rFonts w:ascii="Times New Roman" w:eastAsia="Times New Roman" w:hAnsi="Times New Roman" w:cs="Times New Roman"/>
            <w:color w:val="0563C1"/>
            <w:sz w:val="24"/>
            <w:szCs w:val="24"/>
            <w:u w:val="single"/>
          </w:rPr>
          <w:t>https://www.hku.edu.tr/bap-bilimsel-arastirma-projeler-koordinatorlugu/</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0"/>
          <w:numId w:val="36"/>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[8_OD3] </w:t>
      </w:r>
      <w:r w:rsidRPr="00F67475">
        <w:rPr>
          <w:rFonts w:ascii="Times New Roman" w:eastAsia="Times New Roman" w:hAnsi="Times New Roman" w:cs="Times New Roman"/>
          <w:color w:val="000000"/>
          <w:sz w:val="24"/>
          <w:szCs w:val="24"/>
        </w:rPr>
        <w:t xml:space="preserve">BAP uygulama yönergesi linki: </w:t>
      </w:r>
      <w:hyperlink r:id="rId384">
        <w:r w:rsidRPr="00F67475">
          <w:rPr>
            <w:rFonts w:ascii="Times New Roman" w:eastAsia="Times New Roman" w:hAnsi="Times New Roman" w:cs="Times New Roman"/>
            <w:color w:val="0563C1"/>
            <w:sz w:val="24"/>
            <w:szCs w:val="24"/>
            <w:u w:val="single"/>
          </w:rPr>
          <w:t>https://www.hku.edu.tr/wp-content/uploads/2021/05/HKU-BAP-Yonergesii-2021.pdf</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0"/>
          <w:numId w:val="36"/>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[9_OD4] SEECO faydalanıcılarına yönelik dijital görünürlük atölyesi</w:t>
      </w:r>
      <w:r w:rsidRPr="00F67475">
        <w:rPr>
          <w:rFonts w:ascii="Times New Roman" w:eastAsia="Times New Roman" w:hAnsi="Times New Roman" w:cs="Times New Roman"/>
          <w:b/>
          <w:bCs/>
          <w:sz w:val="24"/>
          <w:szCs w:val="24"/>
        </w:rPr>
        <w:t xml:space="preserve">: </w:t>
      </w:r>
      <w:hyperlink r:id="rId385">
        <w:r w:rsidRPr="00F67475">
          <w:rPr>
            <w:rFonts w:ascii="Times New Roman" w:eastAsia="Times New Roman" w:hAnsi="Times New Roman" w:cs="Times New Roman"/>
            <w:color w:val="0563C1"/>
            <w:sz w:val="24"/>
            <w:szCs w:val="24"/>
            <w:u w:val="single"/>
          </w:rPr>
          <w:t>https://www.hku.edu.tr/haberler/seeco-faydalanicilarina-yonelik-dijital-gorunurluk-atolyesi-hku-design-akademide-gerceklestirildi/</w:t>
        </w:r>
      </w:hyperlink>
      <w:r w:rsidRPr="00F67475">
        <w:rPr>
          <w:rFonts w:ascii="Times New Roman" w:eastAsia="Times New Roman" w:hAnsi="Times New Roman" w:cs="Times New Roman"/>
          <w:b/>
          <w:bCs/>
          <w:sz w:val="24"/>
          <w:szCs w:val="24"/>
        </w:rPr>
        <w:t xml:space="preserve"> </w:t>
      </w:r>
    </w:p>
    <w:p w:rsidR="009B0D16" w:rsidRPr="00F67475" w:rsidRDefault="009B0D16" w:rsidP="009B0D16">
      <w:pPr>
        <w:numPr>
          <w:ilvl w:val="0"/>
          <w:numId w:val="36"/>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[10_OD4]</w:t>
      </w:r>
      <w:r w:rsidRPr="00F67475">
        <w:rPr>
          <w:rFonts w:ascii="Times New Roman" w:eastAsia="Times New Roman" w:hAnsi="Times New Roman" w:cs="Times New Roman"/>
          <w:b/>
          <w:bCs/>
          <w:sz w:val="24"/>
          <w:szCs w:val="24"/>
        </w:rPr>
        <w:t xml:space="preserve"> </w:t>
      </w:r>
      <w:r w:rsidRPr="00F67475">
        <w:rPr>
          <w:rFonts w:ascii="Times New Roman" w:eastAsia="Times New Roman" w:hAnsi="Times New Roman" w:cs="Times New Roman"/>
          <w:sz w:val="24"/>
          <w:szCs w:val="24"/>
        </w:rPr>
        <w:t xml:space="preserve">SEECO hibe anlaşması kapsamında “teknoloji grubu” mal alımı ihale sonucu: </w:t>
      </w:r>
      <w:hyperlink r:id="rId386">
        <w:r w:rsidRPr="00F67475">
          <w:rPr>
            <w:rFonts w:ascii="Times New Roman" w:eastAsia="Times New Roman" w:hAnsi="Times New Roman" w:cs="Times New Roman"/>
            <w:color w:val="0563C1"/>
            <w:sz w:val="24"/>
            <w:szCs w:val="24"/>
            <w:u w:val="single"/>
          </w:rPr>
          <w:t>https://www.hku.edu.tr/ilanlar/ihaleler/turkiyedeki-multeciler-ve-ev-sahibi-topluluklar-arasinda-sosyal-girisimcilik-guclendirme-ve-uyum-projesi-seeco-hibe-anlasmasi-kapsaminda-teknoloji-grubu-mal-alimi-ihale-s/</w:t>
        </w:r>
      </w:hyperlink>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C.1.3. Doktora programları ve doktora sonrası imkânlar </w:t>
      </w:r>
    </w:p>
    <w:p w:rsidR="009B0D16" w:rsidRPr="00F67475" w:rsidRDefault="009B0D16" w:rsidP="009B0D16">
      <w:pPr>
        <w:jc w:val="both"/>
        <w:rPr>
          <w:rFonts w:ascii="Times New Roman" w:eastAsia="Times New Roman" w:hAnsi="Times New Roman" w:cs="Times New Roman"/>
          <w:sz w:val="24"/>
          <w:szCs w:val="24"/>
        </w:rPr>
      </w:pPr>
    </w:p>
    <w:p w:rsidR="009B0D16" w:rsidRDefault="009B0D16" w:rsidP="009B0D16">
      <w:pPr>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2024 – 2025 eğitim-öğretim yılında İletişim Fakültesi’nde İletişim Çalışmaları </w:t>
      </w:r>
      <w:r>
        <w:rPr>
          <w:rFonts w:ascii="Times New Roman" w:eastAsia="Times New Roman" w:hAnsi="Times New Roman" w:cs="Times New Roman"/>
          <w:sz w:val="24"/>
          <w:szCs w:val="24"/>
        </w:rPr>
        <w:t xml:space="preserve">adı altında </w:t>
      </w:r>
      <w:r w:rsidRPr="00F67475">
        <w:rPr>
          <w:rFonts w:ascii="Times New Roman" w:eastAsia="Times New Roman" w:hAnsi="Times New Roman" w:cs="Times New Roman"/>
          <w:sz w:val="24"/>
          <w:szCs w:val="24"/>
        </w:rPr>
        <w:t>bir doktora programı bulunmaktadır</w:t>
      </w:r>
      <w:r>
        <w:rPr>
          <w:rFonts w:ascii="Times New Roman" w:eastAsia="Times New Roman" w:hAnsi="Times New Roman" w:cs="Times New Roman"/>
          <w:sz w:val="24"/>
          <w:szCs w:val="24"/>
        </w:rPr>
        <w:t xml:space="preserve"> </w:t>
      </w:r>
      <w:hyperlink r:id="rId387">
        <w:r w:rsidRPr="00F67475">
          <w:rPr>
            <w:rFonts w:ascii="Times New Roman" w:eastAsia="Times New Roman" w:hAnsi="Times New Roman" w:cs="Times New Roman"/>
            <w:color w:val="0563C1"/>
            <w:sz w:val="24"/>
            <w:szCs w:val="24"/>
            <w:u w:val="single"/>
          </w:rPr>
          <w:t>[1-2_OD3]</w:t>
        </w:r>
      </w:hyperlink>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 xml:space="preserve">Doktora programımıza </w:t>
      </w:r>
      <w:r>
        <w:rPr>
          <w:rFonts w:ascii="Times New Roman" w:eastAsia="Times New Roman" w:hAnsi="Times New Roman" w:cs="Times New Roman"/>
          <w:sz w:val="24"/>
          <w:szCs w:val="24"/>
        </w:rPr>
        <w:t xml:space="preserve">kayıt yaptırmaya hak kazanan ve iletişim </w:t>
      </w:r>
      <w:r w:rsidRPr="00F67475">
        <w:rPr>
          <w:rFonts w:ascii="Times New Roman" w:eastAsia="Times New Roman" w:hAnsi="Times New Roman" w:cs="Times New Roman"/>
          <w:sz w:val="24"/>
          <w:szCs w:val="24"/>
        </w:rPr>
        <w:t>alan</w:t>
      </w:r>
      <w:r>
        <w:rPr>
          <w:rFonts w:ascii="Times New Roman" w:eastAsia="Times New Roman" w:hAnsi="Times New Roman" w:cs="Times New Roman"/>
          <w:sz w:val="24"/>
          <w:szCs w:val="24"/>
        </w:rPr>
        <w:t>ı</w:t>
      </w:r>
      <w:r w:rsidRPr="00F67475">
        <w:rPr>
          <w:rFonts w:ascii="Times New Roman" w:eastAsia="Times New Roman" w:hAnsi="Times New Roman" w:cs="Times New Roman"/>
          <w:sz w:val="24"/>
          <w:szCs w:val="24"/>
        </w:rPr>
        <w:t xml:space="preserve"> dışı</w:t>
      </w:r>
      <w:r>
        <w:rPr>
          <w:rFonts w:ascii="Times New Roman" w:eastAsia="Times New Roman" w:hAnsi="Times New Roman" w:cs="Times New Roman"/>
          <w:sz w:val="24"/>
          <w:szCs w:val="24"/>
        </w:rPr>
        <w:t>ndan</w:t>
      </w:r>
      <w:r w:rsidRPr="00F67475">
        <w:rPr>
          <w:rFonts w:ascii="Times New Roman" w:eastAsia="Times New Roman" w:hAnsi="Times New Roman" w:cs="Times New Roman"/>
          <w:sz w:val="24"/>
          <w:szCs w:val="24"/>
        </w:rPr>
        <w:t xml:space="preserve"> gelen öğrencilere bilimsel hazırlık imkânı verilmektedir. </w:t>
      </w:r>
      <w:r w:rsidRPr="00E32FE7">
        <w:rPr>
          <w:rFonts w:ascii="Times New Roman" w:eastAsia="Times New Roman" w:hAnsi="Times New Roman" w:cs="Times New Roman"/>
          <w:sz w:val="24"/>
          <w:szCs w:val="24"/>
        </w:rPr>
        <w:t xml:space="preserve">Fakültemiz doktora mezunlarının kurum içerisinde istihdam edilmesine özen gösterilmektedir. </w:t>
      </w:r>
      <w:r w:rsidRPr="00E32FE7">
        <w:rPr>
          <w:rFonts w:ascii="Times New Roman" w:eastAsia="Times New Roman" w:hAnsi="Times New Roman" w:cs="Times New Roman"/>
          <w:sz w:val="24"/>
          <w:szCs w:val="24"/>
        </w:rPr>
        <w:lastRenderedPageBreak/>
        <w:t xml:space="preserve">Bu kapsamda doktora mezunlarımızdan Mehmet Fatih Eminoğlu, Batu Duru, Bilge Kalkavan ve Öznur </w:t>
      </w:r>
      <w:proofErr w:type="spellStart"/>
      <w:r w:rsidRPr="00E32FE7">
        <w:rPr>
          <w:rFonts w:ascii="Times New Roman" w:eastAsia="Times New Roman" w:hAnsi="Times New Roman" w:cs="Times New Roman"/>
          <w:sz w:val="24"/>
          <w:szCs w:val="24"/>
        </w:rPr>
        <w:t>Akyılmaz</w:t>
      </w:r>
      <w:proofErr w:type="spellEnd"/>
      <w:r w:rsidRPr="00E32FE7">
        <w:rPr>
          <w:rFonts w:ascii="Times New Roman" w:eastAsia="Times New Roman" w:hAnsi="Times New Roman" w:cs="Times New Roman"/>
          <w:sz w:val="24"/>
          <w:szCs w:val="24"/>
        </w:rPr>
        <w:t xml:space="preserve"> fakültemizde doktor öğretim üyesi olarak görev yapmaktadır</w:t>
      </w:r>
      <w:r>
        <w:rPr>
          <w:rFonts w:ascii="Times New Roman" w:eastAsia="Times New Roman" w:hAnsi="Times New Roman" w:cs="Times New Roman"/>
          <w:sz w:val="24"/>
          <w:szCs w:val="24"/>
        </w:rPr>
        <w:t xml:space="preserve"> </w:t>
      </w:r>
      <w:hyperlink r:id="rId388">
        <w:r w:rsidRPr="00F67475">
          <w:rPr>
            <w:rFonts w:ascii="Times New Roman" w:eastAsia="Times New Roman" w:hAnsi="Times New Roman" w:cs="Times New Roman"/>
            <w:color w:val="0563C1"/>
            <w:sz w:val="24"/>
            <w:szCs w:val="24"/>
            <w:u w:val="single"/>
          </w:rPr>
          <w:t>[3_OD4]</w:t>
        </w:r>
      </w:hyperlink>
      <w:r>
        <w:t>.</w:t>
      </w:r>
      <w:r w:rsidRPr="00F67475">
        <w:rPr>
          <w:rFonts w:ascii="Times New Roman" w:eastAsia="Times New Roman" w:hAnsi="Times New Roman" w:cs="Times New Roman"/>
          <w:sz w:val="24"/>
          <w:szCs w:val="24"/>
        </w:rPr>
        <w:t xml:space="preserve"> </w:t>
      </w:r>
    </w:p>
    <w:p w:rsidR="009B0D16" w:rsidRPr="00F67475" w:rsidRDefault="009B0D16" w:rsidP="009B0D1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Kurumumuzun </w:t>
      </w:r>
      <w:r w:rsidRPr="00F67475">
        <w:rPr>
          <w:rFonts w:ascii="Times New Roman" w:eastAsia="Times New Roman" w:hAnsi="Times New Roman" w:cs="Times New Roman"/>
          <w:sz w:val="24"/>
          <w:szCs w:val="24"/>
        </w:rPr>
        <w:t xml:space="preserve">yurt dışında araştırmaya katılma </w:t>
      </w:r>
      <w:proofErr w:type="gramStart"/>
      <w:r w:rsidRPr="00F67475">
        <w:rPr>
          <w:rFonts w:ascii="Times New Roman" w:eastAsia="Times New Roman" w:hAnsi="Times New Roman" w:cs="Times New Roman"/>
          <w:sz w:val="24"/>
          <w:szCs w:val="24"/>
        </w:rPr>
        <w:t>imkanları</w:t>
      </w:r>
      <w:proofErr w:type="gramEnd"/>
      <w:r w:rsidRPr="00F67475">
        <w:rPr>
          <w:rFonts w:ascii="Times New Roman" w:eastAsia="Times New Roman" w:hAnsi="Times New Roman" w:cs="Times New Roman"/>
          <w:sz w:val="24"/>
          <w:szCs w:val="24"/>
        </w:rPr>
        <w:t xml:space="preserve"> da bulunmaktadır. Doktora öğrencimiz Leyla </w:t>
      </w:r>
      <w:proofErr w:type="spellStart"/>
      <w:r w:rsidRPr="00F67475">
        <w:rPr>
          <w:rFonts w:ascii="Times New Roman" w:eastAsia="Times New Roman" w:hAnsi="Times New Roman" w:cs="Times New Roman"/>
          <w:sz w:val="24"/>
          <w:szCs w:val="24"/>
        </w:rPr>
        <w:t>Turğal</w:t>
      </w:r>
      <w:proofErr w:type="spellEnd"/>
      <w:r w:rsidRPr="00F67475">
        <w:rPr>
          <w:rFonts w:ascii="Times New Roman" w:eastAsia="Times New Roman" w:hAnsi="Times New Roman" w:cs="Times New Roman"/>
          <w:sz w:val="24"/>
          <w:szCs w:val="24"/>
        </w:rPr>
        <w:t xml:space="preserve"> Çek Cumhuriyeti’nde “</w:t>
      </w:r>
      <w:proofErr w:type="spellStart"/>
      <w:r w:rsidRPr="00F67475">
        <w:rPr>
          <w:rFonts w:ascii="Times New Roman" w:eastAsia="Times New Roman" w:hAnsi="Times New Roman" w:cs="Times New Roman"/>
          <w:sz w:val="24"/>
          <w:szCs w:val="24"/>
        </w:rPr>
        <w:t>Disconnect</w:t>
      </w:r>
      <w:proofErr w:type="spellEnd"/>
      <w:r w:rsidRPr="00F67475">
        <w:rPr>
          <w:rFonts w:ascii="Times New Roman" w:eastAsia="Times New Roman" w:hAnsi="Times New Roman" w:cs="Times New Roman"/>
          <w:sz w:val="24"/>
          <w:szCs w:val="24"/>
        </w:rPr>
        <w:t xml:space="preserve"> </w:t>
      </w:r>
      <w:proofErr w:type="spellStart"/>
      <w:r w:rsidRPr="00F67475">
        <w:rPr>
          <w:rFonts w:ascii="Times New Roman" w:eastAsia="Times New Roman" w:hAnsi="Times New Roman" w:cs="Times New Roman"/>
          <w:sz w:val="24"/>
          <w:szCs w:val="24"/>
        </w:rPr>
        <w:t>to</w:t>
      </w:r>
      <w:proofErr w:type="spellEnd"/>
      <w:r w:rsidRPr="00F67475">
        <w:rPr>
          <w:rFonts w:ascii="Times New Roman" w:eastAsia="Times New Roman" w:hAnsi="Times New Roman" w:cs="Times New Roman"/>
          <w:sz w:val="24"/>
          <w:szCs w:val="24"/>
        </w:rPr>
        <w:t xml:space="preserve"> Connect” (Bağlanmak İçin Bağlantıyı Kes) adlı </w:t>
      </w:r>
      <w:proofErr w:type="spellStart"/>
      <w:r w:rsidRPr="00F67475">
        <w:rPr>
          <w:rFonts w:ascii="Times New Roman" w:eastAsia="Times New Roman" w:hAnsi="Times New Roman" w:cs="Times New Roman"/>
          <w:sz w:val="24"/>
          <w:szCs w:val="24"/>
        </w:rPr>
        <w:t>Erasmus</w:t>
      </w:r>
      <w:proofErr w:type="spellEnd"/>
      <w:r w:rsidRPr="00F67475">
        <w:rPr>
          <w:rFonts w:ascii="Times New Roman" w:eastAsia="Times New Roman" w:hAnsi="Times New Roman" w:cs="Times New Roman"/>
          <w:sz w:val="24"/>
          <w:szCs w:val="24"/>
        </w:rPr>
        <w:t>+ projesine katılmış. Bu proje kapsamında sosyal medya bağımlılığı konusunda farkındalık oluşturmak ve sosyal ağların bilinçli kullanımını teşvik etmek amacıyla çeşitli etkinlikler düzenlemiştir</w:t>
      </w:r>
      <w:r>
        <w:rPr>
          <w:rFonts w:ascii="Times New Roman" w:eastAsia="Times New Roman" w:hAnsi="Times New Roman" w:cs="Times New Roman"/>
          <w:sz w:val="24"/>
          <w:szCs w:val="24"/>
        </w:rPr>
        <w:t xml:space="preserve"> </w:t>
      </w:r>
      <w:hyperlink r:id="rId389">
        <w:r w:rsidRPr="00F67475">
          <w:rPr>
            <w:rFonts w:ascii="Times New Roman" w:eastAsia="Times New Roman" w:hAnsi="Times New Roman" w:cs="Times New Roman"/>
            <w:color w:val="1155CC"/>
            <w:sz w:val="24"/>
            <w:szCs w:val="24"/>
            <w:u w:val="single"/>
          </w:rPr>
          <w:t>[4_OD4]</w:t>
        </w:r>
      </w:hyperlink>
      <w:r>
        <w:t>.</w:t>
      </w: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987"/>
        <w:gridCol w:w="1987"/>
        <w:gridCol w:w="1686"/>
      </w:tblGrid>
      <w:tr w:rsidR="009B0D16" w:rsidRPr="00F67475" w:rsidTr="00832B08">
        <w:trPr>
          <w:trHeight w:val="269"/>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1</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2</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3</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4</w:t>
            </w:r>
          </w:p>
        </w:tc>
        <w:tc>
          <w:tcPr>
            <w:tcW w:w="168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5</w:t>
            </w:r>
          </w:p>
        </w:tc>
      </w:tr>
      <w:tr w:rsidR="009B0D16" w:rsidRPr="00F67475" w:rsidTr="00832B08">
        <w:trPr>
          <w:trHeight w:val="1371"/>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Kurumun doktora programı ve doktora sonrası imkânları bulunmamaktadır.</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Kurumun araştırma politikası, hedefleri ve stratejileri ile uyumlu doktora programı ve doktora sonrası imkânlarına ilişkin planlamalar bulunmaktadır. </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araştırma politikası, hedefleri ve stratejileri ile uyumlu ve destekleyen doktora programları ve doktora sonrası imkânlar yürütülmektedir. </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doktora programları ve doktora sonrası imkânlarının çıktıları düzenli olarak izlenmekte ve iyileştirilmektedir. </w:t>
            </w:r>
          </w:p>
        </w:tc>
        <w:tc>
          <w:tcPr>
            <w:tcW w:w="168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İçselleştirilmiş, sistematik, sürdürülebilir ve örnek gösterilebilir uygulamalar bulunmaktadır. </w:t>
            </w:r>
          </w:p>
        </w:tc>
      </w:tr>
    </w:tbl>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Örnek Kanıtlar</w:t>
      </w:r>
    </w:p>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numPr>
          <w:ilvl w:val="0"/>
          <w:numId w:val="43"/>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[1_OD3]</w:t>
      </w:r>
      <w:r w:rsidRPr="00F67475">
        <w:rPr>
          <w:rFonts w:ascii="Times New Roman" w:eastAsia="Times New Roman" w:hAnsi="Times New Roman" w:cs="Times New Roman"/>
          <w:color w:val="000000"/>
          <w:sz w:val="24"/>
          <w:szCs w:val="24"/>
        </w:rPr>
        <w:t xml:space="preserve"> İletişim Fakültesi İletişim Çalışmaları doktora programı linki: </w:t>
      </w:r>
      <w:hyperlink r:id="rId390">
        <w:r w:rsidRPr="00F67475">
          <w:rPr>
            <w:rFonts w:ascii="Times New Roman" w:eastAsia="Times New Roman" w:hAnsi="Times New Roman" w:cs="Times New Roman"/>
            <w:color w:val="0563C1"/>
            <w:sz w:val="24"/>
            <w:szCs w:val="24"/>
            <w:u w:val="single"/>
          </w:rPr>
          <w:t>https://if.hku.edu.tr/doktora/</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0"/>
          <w:numId w:val="43"/>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[2_OD3] </w:t>
      </w:r>
      <w:r w:rsidRPr="00F67475">
        <w:rPr>
          <w:rFonts w:ascii="Times New Roman" w:eastAsia="Times New Roman" w:hAnsi="Times New Roman" w:cs="Times New Roman"/>
          <w:color w:val="000000"/>
          <w:sz w:val="24"/>
          <w:szCs w:val="24"/>
        </w:rPr>
        <w:t xml:space="preserve">İletişim Fakültesi İletişim Çalışmaları doktora ders programı linki: </w:t>
      </w:r>
    </w:p>
    <w:p w:rsidR="009B0D16" w:rsidRPr="00F67475" w:rsidRDefault="009B0D16" w:rsidP="009B0D16">
      <w:pPr>
        <w:numPr>
          <w:ilvl w:val="1"/>
          <w:numId w:val="43"/>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Güz:</w:t>
      </w:r>
      <w:hyperlink r:id="rId391">
        <w:r w:rsidRPr="00F67475">
          <w:rPr>
            <w:rFonts w:ascii="Times New Roman" w:eastAsia="Times New Roman" w:hAnsi="Times New Roman" w:cs="Times New Roman"/>
            <w:color w:val="0563C1"/>
            <w:sz w:val="24"/>
            <w:szCs w:val="24"/>
            <w:u w:val="single"/>
          </w:rPr>
          <w:t>https://if.hku.edu.tr/ilanlar/2024-2025-guz-donemi-iletisim-calismalari-doktora-ders-programi/</w:t>
        </w:r>
      </w:hyperlink>
    </w:p>
    <w:p w:rsidR="009B0D16" w:rsidRPr="00F67475" w:rsidRDefault="009B0D16" w:rsidP="009B0D16">
      <w:pPr>
        <w:numPr>
          <w:ilvl w:val="1"/>
          <w:numId w:val="43"/>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Bahar:</w:t>
      </w:r>
      <w:hyperlink r:id="rId392">
        <w:r w:rsidRPr="00F67475">
          <w:rPr>
            <w:rFonts w:ascii="Times New Roman" w:eastAsia="Times New Roman" w:hAnsi="Times New Roman" w:cs="Times New Roman"/>
            <w:color w:val="0563C1"/>
            <w:sz w:val="24"/>
            <w:szCs w:val="24"/>
            <w:u w:val="single"/>
          </w:rPr>
          <w:t>https://if.hku.edu.tr/ilanlar/2024-2025-bahar-donemi-iletisim-calismalari-doktora-ders-programi/</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0"/>
          <w:numId w:val="43"/>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[3_OD4] </w:t>
      </w:r>
      <w:r w:rsidRPr="00F67475">
        <w:rPr>
          <w:rFonts w:ascii="Times New Roman" w:eastAsia="Times New Roman" w:hAnsi="Times New Roman" w:cs="Times New Roman"/>
          <w:color w:val="000000"/>
          <w:sz w:val="24"/>
          <w:szCs w:val="24"/>
        </w:rPr>
        <w:t xml:space="preserve">İletişim Fakültesi akademik kadro: </w:t>
      </w:r>
      <w:hyperlink r:id="rId393">
        <w:r w:rsidRPr="00F67475">
          <w:rPr>
            <w:rFonts w:ascii="Times New Roman" w:eastAsia="Times New Roman" w:hAnsi="Times New Roman" w:cs="Times New Roman"/>
            <w:color w:val="0563C1"/>
            <w:sz w:val="24"/>
            <w:szCs w:val="24"/>
            <w:u w:val="single"/>
          </w:rPr>
          <w:t>https://if.hku.edu.tr/akademik-personel/</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0"/>
          <w:numId w:val="43"/>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[4_OD4] </w:t>
      </w:r>
      <w:proofErr w:type="spellStart"/>
      <w:r w:rsidRPr="00F67475">
        <w:rPr>
          <w:rFonts w:ascii="Times New Roman" w:eastAsia="Times New Roman" w:hAnsi="Times New Roman" w:cs="Times New Roman"/>
          <w:color w:val="000000"/>
          <w:sz w:val="24"/>
          <w:szCs w:val="24"/>
        </w:rPr>
        <w:t>Erasmus</w:t>
      </w:r>
      <w:proofErr w:type="spellEnd"/>
      <w:r w:rsidRPr="00F67475">
        <w:rPr>
          <w:rFonts w:ascii="Times New Roman" w:eastAsia="Times New Roman" w:hAnsi="Times New Roman" w:cs="Times New Roman"/>
          <w:color w:val="000000"/>
          <w:sz w:val="24"/>
          <w:szCs w:val="24"/>
        </w:rPr>
        <w:t xml:space="preserve">+ Projesi:  </w:t>
      </w:r>
      <w:hyperlink r:id="rId394">
        <w:r w:rsidRPr="00F67475">
          <w:rPr>
            <w:rFonts w:ascii="Times New Roman" w:eastAsia="Times New Roman" w:hAnsi="Times New Roman" w:cs="Times New Roman"/>
            <w:color w:val="1155CC"/>
            <w:sz w:val="24"/>
            <w:szCs w:val="24"/>
            <w:u w:val="single"/>
          </w:rPr>
          <w:t>https://www.linkedin.com/posts/leyla-tur%C4%9Fal-089978329_erasmusplus-youthexchange-disconnecttoconnect-activity-7347270910501920769-rOqc?utm_medium=ios_app&amp;rcm=ACoAAFLnKWkBCfT7f3IQL52Q-7TSYHvYAGu24HE&amp;utm_source=social_share_send&amp;utm_campaign=whatsapp</w:t>
        </w:r>
      </w:hyperlink>
    </w:p>
    <w:p w:rsidR="009B0D16" w:rsidRPr="00F67475" w:rsidRDefault="009B0D16" w:rsidP="009B0D16">
      <w:pPr>
        <w:jc w:val="both"/>
        <w:rPr>
          <w:rFonts w:ascii="Times New Roman" w:eastAsia="Times New Roman" w:hAnsi="Times New Roman" w:cs="Times New Roman"/>
          <w:color w:val="FF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FF0000"/>
          <w:sz w:val="28"/>
          <w:szCs w:val="28"/>
        </w:rPr>
      </w:pPr>
      <w:r w:rsidRPr="00F67475">
        <w:rPr>
          <w:rFonts w:ascii="Times New Roman" w:eastAsia="Times New Roman" w:hAnsi="Times New Roman" w:cs="Times New Roman"/>
          <w:b/>
          <w:bCs/>
          <w:color w:val="FF0000"/>
          <w:sz w:val="28"/>
          <w:szCs w:val="28"/>
        </w:rPr>
        <w:t>C.2. Araştırma Yetkinliği, İş birlikleri ve Destekler</w:t>
      </w:r>
    </w:p>
    <w:p w:rsidR="009B0D16" w:rsidRPr="00F67475" w:rsidRDefault="009B0D16" w:rsidP="009B0D16">
      <w:pPr>
        <w:spacing w:after="0" w:line="240" w:lineRule="auto"/>
        <w:jc w:val="both"/>
        <w:rPr>
          <w:rFonts w:ascii="Times New Roman" w:eastAsia="Times New Roman" w:hAnsi="Times New Roman" w:cs="Times New Roman"/>
          <w:b/>
          <w:bCs/>
          <w:color w:val="FF0000"/>
          <w:sz w:val="24"/>
          <w:szCs w:val="24"/>
        </w:rPr>
      </w:pPr>
      <w:r w:rsidRPr="00F67475">
        <w:rPr>
          <w:rFonts w:ascii="Times New Roman" w:eastAsia="Times New Roman" w:hAnsi="Times New Roman" w:cs="Times New Roman"/>
          <w:b/>
          <w:bCs/>
          <w:color w:val="FF0000"/>
          <w:sz w:val="24"/>
          <w:szCs w:val="24"/>
        </w:rPr>
        <w:t xml:space="preserve"> </w:t>
      </w: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Kurum, öğretim elemanları ve araştırmacıların bilimsel araştırma ve sanat yetkinliğini sürdürmek ve iyileştirmek için olanaklar (eğitim, iş birlikleri, destekler vb.) sunmalıdır. </w:t>
      </w:r>
    </w:p>
    <w:p w:rsidR="009B0D16" w:rsidRPr="00F67475" w:rsidRDefault="009B0D16" w:rsidP="009B0D16">
      <w:pPr>
        <w:spacing w:after="0" w:line="240" w:lineRule="auto"/>
        <w:jc w:val="both"/>
        <w:rPr>
          <w:rFonts w:ascii="Times New Roman" w:eastAsia="Times New Roman" w:hAnsi="Times New Roman" w:cs="Times New Roman"/>
          <w:b/>
          <w:bCs/>
          <w:color w:val="FF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FF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C.2.1. Araştırma yetkinlikleri ve gelişimi </w:t>
      </w:r>
    </w:p>
    <w:p w:rsidR="009B0D16" w:rsidRPr="00F67475" w:rsidRDefault="009B0D16" w:rsidP="009B0D16">
      <w:pPr>
        <w:spacing w:after="0" w:line="240" w:lineRule="auto"/>
        <w:jc w:val="both"/>
        <w:rPr>
          <w:rFonts w:ascii="Times New Roman" w:eastAsia="Times New Roman" w:hAnsi="Times New Roman" w:cs="Times New Roman"/>
          <w:color w:val="FF0000"/>
          <w:sz w:val="24"/>
          <w:szCs w:val="24"/>
        </w:rPr>
      </w:pPr>
    </w:p>
    <w:p w:rsidR="009B0D16" w:rsidRDefault="009B0D16" w:rsidP="009B0D16">
      <w:pPr>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lastRenderedPageBreak/>
        <w:t xml:space="preserve">Öğrencilerini, akademik ve idari personelini uluslararası değişim ve iş birliği faaliyetlerine teşvik eden Hasan Kalyoncu Üniversitesi’nin bu doğrultuda dünyanın birçok farklı ülkesindeki üniversitelerle anlaşmaları bulunmaktadır. Bu anlaşmalar kapsamında öğrencilerimizden İrem </w:t>
      </w:r>
      <w:proofErr w:type="spellStart"/>
      <w:r w:rsidRPr="00F67475">
        <w:rPr>
          <w:rFonts w:ascii="Times New Roman" w:eastAsia="Times New Roman" w:hAnsi="Times New Roman" w:cs="Times New Roman"/>
          <w:sz w:val="24"/>
          <w:szCs w:val="24"/>
        </w:rPr>
        <w:t>Hoylu</w:t>
      </w:r>
      <w:proofErr w:type="spellEnd"/>
      <w:r w:rsidRPr="00F67475">
        <w:rPr>
          <w:rFonts w:ascii="Times New Roman" w:eastAsia="Times New Roman" w:hAnsi="Times New Roman" w:cs="Times New Roman"/>
          <w:sz w:val="24"/>
          <w:szCs w:val="24"/>
        </w:rPr>
        <w:t xml:space="preserve">, Reyyan Okurlar ve Zehra </w:t>
      </w:r>
      <w:proofErr w:type="spellStart"/>
      <w:r w:rsidRPr="00F67475">
        <w:rPr>
          <w:rFonts w:ascii="Times New Roman" w:eastAsia="Times New Roman" w:hAnsi="Times New Roman" w:cs="Times New Roman"/>
          <w:sz w:val="24"/>
          <w:szCs w:val="24"/>
        </w:rPr>
        <w:t>Akaslan</w:t>
      </w:r>
      <w:proofErr w:type="spellEnd"/>
      <w:r w:rsidRPr="00F67475">
        <w:rPr>
          <w:rFonts w:ascii="Times New Roman" w:eastAsia="Times New Roman" w:hAnsi="Times New Roman" w:cs="Times New Roman"/>
          <w:sz w:val="24"/>
          <w:szCs w:val="24"/>
        </w:rPr>
        <w:t xml:space="preserve"> </w:t>
      </w:r>
      <w:proofErr w:type="spellStart"/>
      <w:r w:rsidRPr="00F67475">
        <w:rPr>
          <w:rFonts w:ascii="Times New Roman" w:eastAsia="Times New Roman" w:hAnsi="Times New Roman" w:cs="Times New Roman"/>
          <w:sz w:val="24"/>
          <w:szCs w:val="24"/>
        </w:rPr>
        <w:t>Erasmus</w:t>
      </w:r>
      <w:proofErr w:type="spellEnd"/>
      <w:r w:rsidRPr="00F67475">
        <w:rPr>
          <w:rFonts w:ascii="Times New Roman" w:eastAsia="Times New Roman" w:hAnsi="Times New Roman" w:cs="Times New Roman"/>
          <w:sz w:val="24"/>
          <w:szCs w:val="24"/>
        </w:rPr>
        <w:t xml:space="preserve"> programından yararlanarak uluslararası deneyim kazanmıştır </w:t>
      </w:r>
      <w:hyperlink r:id="rId395">
        <w:r w:rsidRPr="00F67475">
          <w:rPr>
            <w:rFonts w:ascii="Times New Roman" w:eastAsia="Times New Roman" w:hAnsi="Times New Roman" w:cs="Times New Roman"/>
            <w:color w:val="1155CC"/>
            <w:sz w:val="24"/>
            <w:szCs w:val="24"/>
            <w:u w:val="single"/>
          </w:rPr>
          <w:t>[1-2_OD4]</w:t>
        </w:r>
      </w:hyperlink>
      <w:r>
        <w:rPr>
          <w:rFonts w:ascii="Times New Roman" w:eastAsia="Times New Roman" w:hAnsi="Times New Roman" w:cs="Times New Roman"/>
          <w:sz w:val="24"/>
          <w:szCs w:val="24"/>
        </w:rPr>
        <w:t xml:space="preserve">. </w:t>
      </w:r>
    </w:p>
    <w:p w:rsidR="009B0D16" w:rsidRDefault="009B0D16" w:rsidP="009B0D1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w:t>
      </w:r>
      <w:r w:rsidRPr="00F67475">
        <w:rPr>
          <w:rFonts w:ascii="Times New Roman" w:eastAsia="Times New Roman" w:hAnsi="Times New Roman" w:cs="Times New Roman"/>
          <w:sz w:val="24"/>
          <w:szCs w:val="24"/>
        </w:rPr>
        <w:t xml:space="preserve"> akademik ve teknolojik yenilikleri değerlendirmek ve Ar-Ge yetkinliklerini güçlendirmek amacıyla INMECS (International </w:t>
      </w:r>
      <w:proofErr w:type="spellStart"/>
      <w:r w:rsidRPr="00F67475">
        <w:rPr>
          <w:rFonts w:ascii="Times New Roman" w:eastAsia="Times New Roman" w:hAnsi="Times New Roman" w:cs="Times New Roman"/>
          <w:sz w:val="24"/>
          <w:szCs w:val="24"/>
        </w:rPr>
        <w:t>Mechatronics</w:t>
      </w:r>
      <w:proofErr w:type="spellEnd"/>
      <w:r w:rsidRPr="00F67475">
        <w:rPr>
          <w:rFonts w:ascii="Times New Roman" w:eastAsia="Times New Roman" w:hAnsi="Times New Roman" w:cs="Times New Roman"/>
          <w:sz w:val="24"/>
          <w:szCs w:val="24"/>
        </w:rPr>
        <w:t xml:space="preserve"> </w:t>
      </w:r>
      <w:proofErr w:type="spellStart"/>
      <w:r w:rsidRPr="00F67475">
        <w:rPr>
          <w:rFonts w:ascii="Times New Roman" w:eastAsia="Times New Roman" w:hAnsi="Times New Roman" w:cs="Times New Roman"/>
          <w:sz w:val="24"/>
          <w:szCs w:val="24"/>
        </w:rPr>
        <w:t>Symposium</w:t>
      </w:r>
      <w:proofErr w:type="spellEnd"/>
      <w:r w:rsidRPr="00F67475">
        <w:rPr>
          <w:rFonts w:ascii="Times New Roman" w:eastAsia="Times New Roman" w:hAnsi="Times New Roman" w:cs="Times New Roman"/>
          <w:sz w:val="24"/>
          <w:szCs w:val="24"/>
        </w:rPr>
        <w:t>) etkinliğini düzenlemiştir</w:t>
      </w:r>
      <w:r>
        <w:rPr>
          <w:rFonts w:ascii="Times New Roman" w:eastAsia="Times New Roman" w:hAnsi="Times New Roman" w:cs="Times New Roman"/>
          <w:sz w:val="24"/>
          <w:szCs w:val="24"/>
        </w:rPr>
        <w:t xml:space="preserve"> </w:t>
      </w:r>
      <w:hyperlink r:id="rId396">
        <w:r w:rsidRPr="00F67475">
          <w:rPr>
            <w:rFonts w:ascii="Times New Roman" w:eastAsia="Times New Roman" w:hAnsi="Times New Roman" w:cs="Times New Roman"/>
            <w:color w:val="1155CC"/>
            <w:sz w:val="24"/>
            <w:szCs w:val="24"/>
            <w:u w:val="single"/>
          </w:rPr>
          <w:t>[3_OD3]</w:t>
        </w:r>
      </w:hyperlink>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Farklı illerden</w:t>
      </w:r>
      <w:r>
        <w:rPr>
          <w:rFonts w:ascii="Times New Roman" w:eastAsia="Times New Roman" w:hAnsi="Times New Roman" w:cs="Times New Roman"/>
          <w:sz w:val="24"/>
          <w:szCs w:val="24"/>
        </w:rPr>
        <w:t xml:space="preserve"> ve ülkelerden</w:t>
      </w:r>
      <w:r w:rsidRPr="00F67475">
        <w:rPr>
          <w:rFonts w:ascii="Times New Roman" w:eastAsia="Times New Roman" w:hAnsi="Times New Roman" w:cs="Times New Roman"/>
          <w:sz w:val="24"/>
          <w:szCs w:val="24"/>
        </w:rPr>
        <w:t xml:space="preserve"> akademisyenlerin katılımlarının yanı sıra lisans öğrencilerimiz de </w:t>
      </w:r>
      <w:proofErr w:type="gramStart"/>
      <w:r w:rsidRPr="00F67475">
        <w:rPr>
          <w:rFonts w:ascii="Times New Roman" w:eastAsia="Times New Roman" w:hAnsi="Times New Roman" w:cs="Times New Roman"/>
          <w:sz w:val="24"/>
          <w:szCs w:val="24"/>
        </w:rPr>
        <w:t>dahil</w:t>
      </w:r>
      <w:proofErr w:type="gramEnd"/>
      <w:r w:rsidRPr="00F67475">
        <w:rPr>
          <w:rFonts w:ascii="Times New Roman" w:eastAsia="Times New Roman" w:hAnsi="Times New Roman" w:cs="Times New Roman"/>
          <w:sz w:val="24"/>
          <w:szCs w:val="24"/>
        </w:rPr>
        <w:t xml:space="preserve"> olmak üzere öğretim üyelerimiz ve lisansüstü öğrencilerimizin katılımı ile gerçekleşen etkinliğe katılan akademisyen ve öğrenciler</w:t>
      </w:r>
      <w:r>
        <w:rPr>
          <w:rFonts w:ascii="Times New Roman" w:eastAsia="Times New Roman" w:hAnsi="Times New Roman" w:cs="Times New Roman"/>
          <w:sz w:val="24"/>
          <w:szCs w:val="24"/>
        </w:rPr>
        <w:t>in çalışmalarına</w:t>
      </w:r>
      <w:r w:rsidRPr="00F67475">
        <w:rPr>
          <w:rFonts w:ascii="Times New Roman" w:eastAsia="Times New Roman" w:hAnsi="Times New Roman" w:cs="Times New Roman"/>
          <w:sz w:val="24"/>
          <w:szCs w:val="24"/>
        </w:rPr>
        <w:t xml:space="preserve"> INMECS25 tam metin bildiri kitabından ulaşılabilmektedir</w:t>
      </w:r>
      <w:r>
        <w:rPr>
          <w:rFonts w:ascii="Times New Roman" w:eastAsia="Times New Roman" w:hAnsi="Times New Roman" w:cs="Times New Roman"/>
          <w:sz w:val="24"/>
          <w:szCs w:val="24"/>
        </w:rPr>
        <w:t xml:space="preserve"> </w:t>
      </w:r>
      <w:hyperlink r:id="rId397">
        <w:r w:rsidRPr="00F67475">
          <w:rPr>
            <w:rFonts w:ascii="Times New Roman" w:eastAsia="Times New Roman" w:hAnsi="Times New Roman" w:cs="Times New Roman"/>
            <w:color w:val="1155CC"/>
            <w:sz w:val="24"/>
            <w:szCs w:val="24"/>
            <w:u w:val="single"/>
          </w:rPr>
          <w:t>[4_OD3]</w:t>
        </w:r>
      </w:hyperlink>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 xml:space="preserve">INMECS etkinliğimizde </w:t>
      </w:r>
      <w:proofErr w:type="spellStart"/>
      <w:r w:rsidRPr="00F67475">
        <w:rPr>
          <w:rFonts w:ascii="Times New Roman" w:eastAsia="Times New Roman" w:hAnsi="Times New Roman" w:cs="Times New Roman"/>
          <w:sz w:val="24"/>
          <w:szCs w:val="24"/>
        </w:rPr>
        <w:t>Keynote</w:t>
      </w:r>
      <w:proofErr w:type="spellEnd"/>
      <w:r w:rsidRPr="00F67475">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speaker</w:t>
      </w:r>
      <w:proofErr w:type="spellEnd"/>
      <w:r>
        <w:rPr>
          <w:rFonts w:ascii="Times New Roman" w:eastAsia="Times New Roman" w:hAnsi="Times New Roman" w:cs="Times New Roman"/>
          <w:sz w:val="24"/>
          <w:szCs w:val="24"/>
        </w:rPr>
        <w:t xml:space="preserve"> olan </w:t>
      </w:r>
      <w:r w:rsidRPr="00F67475">
        <w:rPr>
          <w:rFonts w:ascii="Times New Roman" w:eastAsia="Times New Roman" w:hAnsi="Times New Roman" w:cs="Times New Roman"/>
          <w:sz w:val="24"/>
          <w:szCs w:val="24"/>
        </w:rPr>
        <w:t xml:space="preserve">uluslararası katılımcılar da bulunmaktadır </w:t>
      </w:r>
      <w:hyperlink r:id="rId398">
        <w:r w:rsidRPr="00F67475">
          <w:rPr>
            <w:rFonts w:ascii="Times New Roman" w:eastAsia="Times New Roman" w:hAnsi="Times New Roman" w:cs="Times New Roman"/>
            <w:color w:val="1155CC"/>
            <w:sz w:val="24"/>
            <w:szCs w:val="24"/>
            <w:u w:val="single"/>
          </w:rPr>
          <w:t>[5_OD3]</w:t>
        </w:r>
      </w:hyperlink>
      <w:r>
        <w:rPr>
          <w:rFonts w:ascii="Times New Roman" w:eastAsia="Times New Roman" w:hAnsi="Times New Roman" w:cs="Times New Roman"/>
          <w:sz w:val="24"/>
          <w:szCs w:val="24"/>
        </w:rPr>
        <w:t xml:space="preserve">. </w:t>
      </w:r>
    </w:p>
    <w:p w:rsidR="009B0D16" w:rsidRDefault="009B0D16" w:rsidP="009B0D1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Fakültemiz öğretim üyelerinden </w:t>
      </w:r>
      <w:r w:rsidRPr="00F67475">
        <w:rPr>
          <w:rFonts w:ascii="Times New Roman" w:eastAsia="Times New Roman" w:hAnsi="Times New Roman" w:cs="Times New Roman"/>
          <w:sz w:val="24"/>
          <w:szCs w:val="24"/>
        </w:rPr>
        <w:t xml:space="preserve">Prof. Dr. Bülent </w:t>
      </w:r>
      <w:r>
        <w:rPr>
          <w:rFonts w:ascii="Times New Roman" w:eastAsia="Times New Roman" w:hAnsi="Times New Roman" w:cs="Times New Roman"/>
          <w:sz w:val="24"/>
          <w:szCs w:val="24"/>
        </w:rPr>
        <w:t>Bahri KÜÇÜK</w:t>
      </w:r>
      <w:r w:rsidRPr="00F67475">
        <w:rPr>
          <w:rFonts w:ascii="Times New Roman" w:eastAsia="Times New Roman" w:hAnsi="Times New Roman" w:cs="Times New Roman"/>
          <w:sz w:val="24"/>
          <w:szCs w:val="24"/>
        </w:rPr>
        <w:t xml:space="preserve">ERDOĞAN ile Dr. </w:t>
      </w:r>
      <w:proofErr w:type="spellStart"/>
      <w:r w:rsidRPr="00F67475">
        <w:rPr>
          <w:rFonts w:ascii="Times New Roman" w:eastAsia="Times New Roman" w:hAnsi="Times New Roman" w:cs="Times New Roman"/>
          <w:sz w:val="24"/>
          <w:szCs w:val="24"/>
        </w:rPr>
        <w:t>Öğr</w:t>
      </w:r>
      <w:proofErr w:type="spellEnd"/>
      <w:r w:rsidRPr="00F67475">
        <w:rPr>
          <w:rFonts w:ascii="Times New Roman" w:eastAsia="Times New Roman" w:hAnsi="Times New Roman" w:cs="Times New Roman"/>
          <w:sz w:val="24"/>
          <w:szCs w:val="24"/>
        </w:rPr>
        <w:t xml:space="preserve">. Üyesi Bilge </w:t>
      </w:r>
      <w:proofErr w:type="spellStart"/>
      <w:r w:rsidRPr="00F67475">
        <w:rPr>
          <w:rFonts w:ascii="Times New Roman" w:eastAsia="Times New Roman" w:hAnsi="Times New Roman" w:cs="Times New Roman"/>
          <w:sz w:val="24"/>
          <w:szCs w:val="24"/>
        </w:rPr>
        <w:t>KALKAVAN’ın</w:t>
      </w:r>
      <w:proofErr w:type="spellEnd"/>
      <w:r w:rsidRPr="00F67475">
        <w:rPr>
          <w:rFonts w:ascii="Times New Roman" w:eastAsia="Times New Roman" w:hAnsi="Times New Roman" w:cs="Times New Roman"/>
          <w:sz w:val="24"/>
          <w:szCs w:val="24"/>
        </w:rPr>
        <w:t xml:space="preserve"> 2025 yılında yaptığı uluslararası anlaşmalar bulunmaktadır </w:t>
      </w:r>
      <w:hyperlink r:id="rId399">
        <w:r w:rsidRPr="00F67475">
          <w:rPr>
            <w:rFonts w:ascii="Times New Roman" w:eastAsia="Times New Roman" w:hAnsi="Times New Roman" w:cs="Times New Roman"/>
            <w:color w:val="0563C1"/>
            <w:sz w:val="24"/>
            <w:szCs w:val="24"/>
            <w:u w:val="single"/>
          </w:rPr>
          <w:t>[6_OD3]</w:t>
        </w:r>
      </w:hyperlink>
      <w:r>
        <w:t>.</w:t>
      </w:r>
      <w:r w:rsidRPr="00F674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 anlaşmalar gerek üniversitemizin gerek ise fakültemizin uluslararası alanlarda tanınırlığına katkı sağlamaktadır. İlaveten hem öğrencilerimiz hem de öğretim üyelerimizin der alma/ ders verme deneyimi kazanması bakımından da oldukça kıymetlidir. </w:t>
      </w:r>
    </w:p>
    <w:p w:rsidR="009B0D16" w:rsidRPr="00F67475" w:rsidRDefault="009B0D16" w:rsidP="009B0D16">
      <w:pPr>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İletişim Fakültesi öğretim elemanlarının akademik çalışmaları YÖKSİS, Google Akademik ve HKU Teşvik sayfalarına kaydedilmekte ve dekanlığımız tarafından takip edilmektedir </w:t>
      </w:r>
      <w:hyperlink r:id="rId400">
        <w:r w:rsidRPr="00F67475">
          <w:rPr>
            <w:rFonts w:ascii="Times New Roman" w:eastAsia="Times New Roman" w:hAnsi="Times New Roman" w:cs="Times New Roman"/>
            <w:color w:val="1155CC"/>
            <w:sz w:val="24"/>
            <w:szCs w:val="24"/>
            <w:u w:val="single"/>
          </w:rPr>
          <w:t>[7_OD3]</w:t>
        </w:r>
      </w:hyperlink>
      <w:r>
        <w:t>.</w:t>
      </w:r>
      <w:r w:rsidRPr="00F67475">
        <w:rPr>
          <w:rFonts w:ascii="Times New Roman" w:eastAsia="Times New Roman" w:hAnsi="Times New Roman" w:cs="Times New Roman"/>
          <w:color w:val="000000"/>
          <w:sz w:val="24"/>
          <w:szCs w:val="24"/>
        </w:rPr>
        <w:t xml:space="preserve"> </w:t>
      </w:r>
      <w:r w:rsidRPr="00F67475">
        <w:rPr>
          <w:rFonts w:ascii="Times New Roman" w:eastAsia="Times New Roman" w:hAnsi="Times New Roman" w:cs="Times New Roman"/>
          <w:sz w:val="24"/>
          <w:szCs w:val="24"/>
        </w:rPr>
        <w:t xml:space="preserve">Avrupa Birliği tarafından finanse edilen, ‘Sosyal Girişimcilik, Güçlendirme ve Uyum Projesi (SEECO) kapsamında başlayan proje: İpekyolu Gaziantep “Dijital Tasarım ve Uygulama” Sosyal Girişimcilik Merkezi 2025 yılında devam etmektedir. (Proje Yürütücüsü: Prof. Dr. Gül Rengin KÜÇÜKERDOĞAN, Proje Koordinatörü: Dr. </w:t>
      </w:r>
      <w:proofErr w:type="spellStart"/>
      <w:r w:rsidRPr="00F67475">
        <w:rPr>
          <w:rFonts w:ascii="Times New Roman" w:eastAsia="Times New Roman" w:hAnsi="Times New Roman" w:cs="Times New Roman"/>
          <w:sz w:val="24"/>
          <w:szCs w:val="24"/>
        </w:rPr>
        <w:t>Öğr</w:t>
      </w:r>
      <w:proofErr w:type="spellEnd"/>
      <w:r w:rsidRPr="00F67475">
        <w:rPr>
          <w:rFonts w:ascii="Times New Roman" w:eastAsia="Times New Roman" w:hAnsi="Times New Roman" w:cs="Times New Roman"/>
          <w:sz w:val="24"/>
          <w:szCs w:val="24"/>
        </w:rPr>
        <w:t xml:space="preserve">. Üyesi M. Fatih EMİNOĞLU ve Arş. Gör. Leyla TURĞAL)  </w:t>
      </w:r>
      <w:hyperlink r:id="rId401">
        <w:r w:rsidRPr="00F67475">
          <w:rPr>
            <w:rFonts w:ascii="Times New Roman" w:eastAsia="Times New Roman" w:hAnsi="Times New Roman" w:cs="Times New Roman"/>
            <w:color w:val="1155CC"/>
            <w:sz w:val="24"/>
            <w:szCs w:val="24"/>
            <w:u w:val="single"/>
          </w:rPr>
          <w:t>[8-9_OD4]</w:t>
        </w:r>
      </w:hyperlink>
      <w:r>
        <w:t>.</w:t>
      </w: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694"/>
        <w:gridCol w:w="1843"/>
        <w:gridCol w:w="2126"/>
        <w:gridCol w:w="1984"/>
      </w:tblGrid>
      <w:tr w:rsidR="009B0D16" w:rsidRPr="00F67475" w:rsidTr="00832B08">
        <w:trPr>
          <w:trHeight w:val="269"/>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1</w:t>
            </w:r>
          </w:p>
        </w:tc>
        <w:tc>
          <w:tcPr>
            <w:tcW w:w="1694"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2</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3</w:t>
            </w:r>
          </w:p>
        </w:tc>
        <w:tc>
          <w:tcPr>
            <w:tcW w:w="212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4</w:t>
            </w:r>
          </w:p>
        </w:tc>
        <w:tc>
          <w:tcPr>
            <w:tcW w:w="1984"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5</w:t>
            </w:r>
          </w:p>
        </w:tc>
      </w:tr>
      <w:tr w:rsidR="009B0D16" w:rsidRPr="00F67475" w:rsidTr="00832B08">
        <w:trPr>
          <w:trHeight w:val="1371"/>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Kurumda, öğretim elemanlarının araştırma yetkinliğinin geliştirilmesine yönelik mekanizmalar bulunmamaktadır.</w:t>
            </w:r>
          </w:p>
        </w:tc>
        <w:tc>
          <w:tcPr>
            <w:tcW w:w="1694"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öğretim elemanlarının araştırma yetkinliğinin geliştirilmesine yönelik planlar bulunmaktadır. </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Kurumun genelinde öğretim elemanlarının araştırma yetkinliğinin geliştirilmesine yönelik uygulamalar yürütülmektedir. </w:t>
            </w:r>
          </w:p>
        </w:tc>
        <w:tc>
          <w:tcPr>
            <w:tcW w:w="212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öğretim elemanlarının araştırma yetkinliğinin geliştirilmesine yönelik uygulamalar izlenmekte ve izlem sonuçları öğretim elemanları ile birlikte değerlendirilerek önlemler alınmaktadır. </w:t>
            </w:r>
          </w:p>
        </w:tc>
        <w:tc>
          <w:tcPr>
            <w:tcW w:w="1984"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İçselleştirilmiş, sistematik, sürdürülebilir ve örnek gösterilebilir uygulamalar bulunmaktadır. </w:t>
            </w:r>
          </w:p>
        </w:tc>
      </w:tr>
    </w:tbl>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Örnek Kanıtlar </w:t>
      </w: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numPr>
          <w:ilvl w:val="0"/>
          <w:numId w:val="32"/>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lastRenderedPageBreak/>
        <w:t xml:space="preserve">[1_OD4] </w:t>
      </w:r>
      <w:proofErr w:type="spellStart"/>
      <w:r w:rsidRPr="00F67475">
        <w:rPr>
          <w:rFonts w:ascii="Times New Roman" w:eastAsia="Times New Roman" w:hAnsi="Times New Roman" w:cs="Times New Roman"/>
          <w:color w:val="000000"/>
          <w:sz w:val="24"/>
          <w:szCs w:val="24"/>
        </w:rPr>
        <w:t>Erasmus</w:t>
      </w:r>
      <w:proofErr w:type="spellEnd"/>
      <w:r w:rsidRPr="00F67475">
        <w:rPr>
          <w:rFonts w:ascii="Times New Roman" w:eastAsia="Times New Roman" w:hAnsi="Times New Roman" w:cs="Times New Roman"/>
          <w:color w:val="000000"/>
          <w:sz w:val="24"/>
          <w:szCs w:val="24"/>
        </w:rPr>
        <w:t xml:space="preserve">+ üniversitelerin ikili anlaşmalar linki: </w:t>
      </w:r>
      <w:hyperlink r:id="rId402">
        <w:r w:rsidRPr="00F67475">
          <w:rPr>
            <w:rFonts w:ascii="Times New Roman" w:eastAsia="Times New Roman" w:hAnsi="Times New Roman" w:cs="Times New Roman"/>
            <w:color w:val="0563C1"/>
            <w:sz w:val="24"/>
            <w:szCs w:val="24"/>
            <w:u w:val="single"/>
          </w:rPr>
          <w:t>https://aday.hku.edu.tr/bilimle-sanatin-ic-ice-oldugu-kampus/</w:t>
        </w:r>
      </w:hyperlink>
      <w:r w:rsidRPr="00F67475">
        <w:rPr>
          <w:rFonts w:ascii="Times New Roman" w:eastAsia="Times New Roman" w:hAnsi="Times New Roman" w:cs="Times New Roman"/>
          <w:color w:val="0563C1"/>
          <w:sz w:val="24"/>
          <w:szCs w:val="24"/>
          <w:u w:val="single"/>
        </w:rPr>
        <w:t xml:space="preserve"> </w:t>
      </w:r>
    </w:p>
    <w:p w:rsidR="009B0D16" w:rsidRPr="00F67475" w:rsidRDefault="009B0D16" w:rsidP="009B0D16">
      <w:pPr>
        <w:numPr>
          <w:ilvl w:val="0"/>
          <w:numId w:val="32"/>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[2_OD4] </w:t>
      </w:r>
      <w:proofErr w:type="spellStart"/>
      <w:r w:rsidRPr="00F67475">
        <w:rPr>
          <w:rFonts w:ascii="Times New Roman" w:eastAsia="Times New Roman" w:hAnsi="Times New Roman" w:cs="Times New Roman"/>
          <w:sz w:val="24"/>
          <w:szCs w:val="24"/>
        </w:rPr>
        <w:t>Erasmus</w:t>
      </w:r>
      <w:proofErr w:type="spellEnd"/>
      <w:r w:rsidRPr="00F67475">
        <w:rPr>
          <w:rFonts w:ascii="Times New Roman" w:eastAsia="Times New Roman" w:hAnsi="Times New Roman" w:cs="Times New Roman"/>
          <w:sz w:val="24"/>
          <w:szCs w:val="24"/>
        </w:rPr>
        <w:t xml:space="preserve">+ programından yararlanan öğrencilerimiz: </w:t>
      </w:r>
      <w:hyperlink r:id="rId403">
        <w:r w:rsidRPr="00F67475">
          <w:rPr>
            <w:rFonts w:ascii="Times New Roman" w:eastAsia="Times New Roman" w:hAnsi="Times New Roman" w:cs="Times New Roman"/>
            <w:color w:val="1155CC"/>
            <w:sz w:val="24"/>
            <w:szCs w:val="24"/>
            <w:u w:val="single"/>
          </w:rPr>
          <w:t>https://if.hku.edu.tr/wp-content/uploads/2026/02/Erasmus-Ogrenci-Hareketliligi.pdf</w:t>
        </w:r>
      </w:hyperlink>
    </w:p>
    <w:p w:rsidR="009B0D16" w:rsidRPr="00F67475" w:rsidRDefault="009B0D16" w:rsidP="009B0D16">
      <w:pPr>
        <w:numPr>
          <w:ilvl w:val="0"/>
          <w:numId w:val="29"/>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[3_OD3] INMECS25: </w:t>
      </w:r>
      <w:hyperlink r:id="rId404">
        <w:r w:rsidRPr="00F67475">
          <w:rPr>
            <w:rFonts w:ascii="Times New Roman" w:eastAsia="Times New Roman" w:hAnsi="Times New Roman" w:cs="Times New Roman"/>
            <w:color w:val="1155CC"/>
            <w:sz w:val="24"/>
            <w:szCs w:val="24"/>
            <w:u w:val="single"/>
          </w:rPr>
          <w:t>https://inmecs25.hku.edu.tr/</w:t>
        </w:r>
      </w:hyperlink>
    </w:p>
    <w:p w:rsidR="009B0D16" w:rsidRPr="00F67475" w:rsidRDefault="009B0D16" w:rsidP="009B0D16">
      <w:pPr>
        <w:numPr>
          <w:ilvl w:val="0"/>
          <w:numId w:val="29"/>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[4_OD3]</w:t>
      </w:r>
      <w:r w:rsidRPr="00F67475">
        <w:rPr>
          <w:rFonts w:ascii="Times New Roman" w:eastAsia="Times New Roman" w:hAnsi="Times New Roman" w:cs="Times New Roman"/>
          <w:b/>
          <w:bCs/>
          <w:sz w:val="24"/>
          <w:szCs w:val="24"/>
        </w:rPr>
        <w:t xml:space="preserve"> </w:t>
      </w:r>
      <w:r w:rsidRPr="00F67475">
        <w:rPr>
          <w:rFonts w:ascii="Times New Roman" w:eastAsia="Times New Roman" w:hAnsi="Times New Roman" w:cs="Times New Roman"/>
          <w:sz w:val="24"/>
          <w:szCs w:val="24"/>
        </w:rPr>
        <w:t>INMECS25 tam metin bildiri kitabı:</w:t>
      </w:r>
    </w:p>
    <w:p w:rsidR="009B0D16" w:rsidRPr="00F67475" w:rsidRDefault="009B0D16" w:rsidP="009B0D16">
      <w:pPr>
        <w:spacing w:after="0" w:line="240" w:lineRule="auto"/>
        <w:jc w:val="both"/>
        <w:rPr>
          <w:rFonts w:ascii="Times New Roman" w:eastAsia="Times New Roman" w:hAnsi="Times New Roman" w:cs="Times New Roman"/>
          <w:sz w:val="24"/>
          <w:szCs w:val="24"/>
          <w:u w:val="single"/>
        </w:rPr>
      </w:pPr>
      <w:hyperlink r:id="rId405">
        <w:r w:rsidRPr="00F67475">
          <w:rPr>
            <w:rFonts w:ascii="Times New Roman" w:eastAsia="Times New Roman" w:hAnsi="Times New Roman" w:cs="Times New Roman"/>
            <w:color w:val="1155CC"/>
            <w:sz w:val="24"/>
            <w:szCs w:val="24"/>
            <w:u w:val="single"/>
          </w:rPr>
          <w:t>https://inmecs25.hku.edu.tr/wp-content/uploads/2026/01/C-InMECS25-Tam-Metin-.pdf</w:t>
        </w:r>
      </w:hyperlink>
    </w:p>
    <w:p w:rsidR="009B0D16" w:rsidRPr="00F67475" w:rsidRDefault="009B0D16" w:rsidP="009B0D16">
      <w:pPr>
        <w:spacing w:after="0" w:line="240" w:lineRule="auto"/>
        <w:jc w:val="both"/>
        <w:rPr>
          <w:rFonts w:ascii="Times New Roman" w:eastAsia="Times New Roman" w:hAnsi="Times New Roman" w:cs="Times New Roman"/>
          <w:sz w:val="24"/>
          <w:szCs w:val="24"/>
          <w:u w:val="single"/>
        </w:rPr>
      </w:pPr>
    </w:p>
    <w:p w:rsidR="009B0D16" w:rsidRPr="00F67475" w:rsidRDefault="009B0D16" w:rsidP="009B0D16">
      <w:pPr>
        <w:numPr>
          <w:ilvl w:val="0"/>
          <w:numId w:val="39"/>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[5_OD3] INMECS25 konuşmacılar:  </w:t>
      </w:r>
      <w:hyperlink r:id="rId406">
        <w:r w:rsidRPr="00F67475">
          <w:rPr>
            <w:rFonts w:ascii="Times New Roman" w:eastAsia="Times New Roman" w:hAnsi="Times New Roman" w:cs="Times New Roman"/>
            <w:color w:val="1155CC"/>
            <w:sz w:val="24"/>
            <w:szCs w:val="24"/>
          </w:rPr>
          <w:t>https://inmecs25.hku.edu.tr/en/keynote-speakers/</w:t>
        </w:r>
      </w:hyperlink>
    </w:p>
    <w:p w:rsidR="009B0D16" w:rsidRPr="00F67475" w:rsidRDefault="009B0D16" w:rsidP="009B0D16">
      <w:pPr>
        <w:numPr>
          <w:ilvl w:val="0"/>
          <w:numId w:val="39"/>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[6_OD3] Uluslararası anlaşmalar:</w:t>
      </w:r>
    </w:p>
    <w:p w:rsidR="009B0D16" w:rsidRPr="00F67475" w:rsidRDefault="009B0D16" w:rsidP="009B0D16">
      <w:pPr>
        <w:numPr>
          <w:ilvl w:val="1"/>
          <w:numId w:val="39"/>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b/>
          <w:bCs/>
          <w:sz w:val="24"/>
          <w:szCs w:val="24"/>
        </w:rPr>
        <w:t xml:space="preserve"> </w:t>
      </w:r>
      <w:r w:rsidRPr="00F67475">
        <w:rPr>
          <w:rFonts w:ascii="Times New Roman" w:eastAsia="Times New Roman" w:hAnsi="Times New Roman" w:cs="Times New Roman"/>
          <w:sz w:val="24"/>
          <w:szCs w:val="24"/>
        </w:rPr>
        <w:t xml:space="preserve">Prof. DR. Bülent </w:t>
      </w:r>
      <w:proofErr w:type="spellStart"/>
      <w:r w:rsidRPr="00F67475">
        <w:rPr>
          <w:rFonts w:ascii="Times New Roman" w:eastAsia="Times New Roman" w:hAnsi="Times New Roman" w:cs="Times New Roman"/>
          <w:sz w:val="24"/>
          <w:szCs w:val="24"/>
        </w:rPr>
        <w:t>KÜÇÜKERDOĞAN’ın</w:t>
      </w:r>
      <w:proofErr w:type="spellEnd"/>
      <w:r w:rsidRPr="00F67475">
        <w:rPr>
          <w:rFonts w:ascii="Times New Roman" w:eastAsia="Times New Roman" w:hAnsi="Times New Roman" w:cs="Times New Roman"/>
          <w:sz w:val="24"/>
          <w:szCs w:val="24"/>
        </w:rPr>
        <w:t xml:space="preserve"> yaptığı anlaşmalar</w:t>
      </w:r>
    </w:p>
    <w:p w:rsidR="009B0D16" w:rsidRPr="00F67475" w:rsidRDefault="009B0D16" w:rsidP="009B0D16">
      <w:pPr>
        <w:numPr>
          <w:ilvl w:val="2"/>
          <w:numId w:val="3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hyperlink r:id="rId407">
        <w:r w:rsidRPr="00F67475">
          <w:rPr>
            <w:rFonts w:ascii="Times New Roman" w:eastAsia="Times New Roman" w:hAnsi="Times New Roman" w:cs="Times New Roman"/>
            <w:color w:val="0563C1"/>
            <w:sz w:val="24"/>
            <w:szCs w:val="24"/>
            <w:u w:val="single"/>
          </w:rPr>
          <w:t>https://if.hku.edu.tr/wp-content/uploads/2026/02/BEFMA-invitation-2.pdf</w:t>
        </w:r>
      </w:hyperlink>
    </w:p>
    <w:p w:rsidR="009B0D16" w:rsidRPr="00F67475" w:rsidRDefault="009B0D16" w:rsidP="009B0D16">
      <w:pPr>
        <w:numPr>
          <w:ilvl w:val="2"/>
          <w:numId w:val="3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hyperlink r:id="rId408">
        <w:r w:rsidRPr="00F67475">
          <w:rPr>
            <w:rFonts w:ascii="Times New Roman" w:eastAsia="Times New Roman" w:hAnsi="Times New Roman" w:cs="Times New Roman"/>
            <w:color w:val="0563C1"/>
            <w:sz w:val="24"/>
            <w:szCs w:val="24"/>
            <w:u w:val="single"/>
          </w:rPr>
          <w:t>https://if.hku.edu.tr/wp-content/uploads/2026/02/HKU-BEFMA-MOU-SOZLESME-son-1.pdf</w:t>
        </w:r>
      </w:hyperlink>
    </w:p>
    <w:p w:rsidR="009B0D16" w:rsidRPr="00F67475" w:rsidRDefault="009B0D16" w:rsidP="009B0D16">
      <w:pPr>
        <w:numPr>
          <w:ilvl w:val="1"/>
          <w:numId w:val="39"/>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  </w:t>
      </w:r>
      <w:r w:rsidRPr="00F67475">
        <w:rPr>
          <w:rFonts w:ascii="Times New Roman" w:eastAsia="Times New Roman" w:hAnsi="Times New Roman" w:cs="Times New Roman"/>
          <w:color w:val="000000"/>
          <w:sz w:val="24"/>
          <w:szCs w:val="24"/>
        </w:rPr>
        <w:t xml:space="preserve">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Bilge </w:t>
      </w:r>
      <w:proofErr w:type="spellStart"/>
      <w:r w:rsidRPr="00F67475">
        <w:rPr>
          <w:rFonts w:ascii="Times New Roman" w:eastAsia="Times New Roman" w:hAnsi="Times New Roman" w:cs="Times New Roman"/>
          <w:color w:val="000000"/>
          <w:sz w:val="24"/>
          <w:szCs w:val="24"/>
        </w:rPr>
        <w:t>KALKAVAN’ın</w:t>
      </w:r>
      <w:proofErr w:type="spellEnd"/>
      <w:r w:rsidRPr="00F67475">
        <w:rPr>
          <w:rFonts w:ascii="Times New Roman" w:eastAsia="Times New Roman" w:hAnsi="Times New Roman" w:cs="Times New Roman"/>
          <w:color w:val="000000"/>
          <w:sz w:val="24"/>
          <w:szCs w:val="24"/>
        </w:rPr>
        <w:t xml:space="preserve"> yaptığı anlaşmalar:</w:t>
      </w:r>
    </w:p>
    <w:p w:rsidR="009B0D16" w:rsidRPr="00F67475" w:rsidRDefault="009B0D16" w:rsidP="009B0D16">
      <w:pPr>
        <w:numPr>
          <w:ilvl w:val="2"/>
          <w:numId w:val="3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hyperlink r:id="rId409">
        <w:r w:rsidRPr="00F67475">
          <w:rPr>
            <w:rFonts w:ascii="Times New Roman" w:eastAsia="Times New Roman" w:hAnsi="Times New Roman" w:cs="Times New Roman"/>
            <w:color w:val="0563C1"/>
            <w:sz w:val="24"/>
            <w:szCs w:val="24"/>
            <w:u w:val="single"/>
          </w:rPr>
          <w:t>https://if.hku.edu.tr/wp-content/uploads/2026/02/donja-gorica-agreement_FINAL-1.pdf</w:t>
        </w:r>
      </w:hyperlink>
    </w:p>
    <w:p w:rsidR="009B0D16" w:rsidRPr="00F67475" w:rsidRDefault="009B0D16" w:rsidP="009B0D16">
      <w:pPr>
        <w:numPr>
          <w:ilvl w:val="2"/>
          <w:numId w:val="39"/>
        </w:numPr>
        <w:pBdr>
          <w:top w:val="nil"/>
          <w:left w:val="nil"/>
          <w:bottom w:val="nil"/>
          <w:right w:val="nil"/>
          <w:between w:val="nil"/>
        </w:pBdr>
        <w:spacing w:after="0" w:line="240" w:lineRule="auto"/>
        <w:jc w:val="both"/>
        <w:rPr>
          <w:rFonts w:ascii="Times New Roman" w:eastAsia="Times New Roman" w:hAnsi="Times New Roman" w:cs="Times New Roman"/>
          <w:color w:val="0563C1"/>
          <w:sz w:val="24"/>
          <w:szCs w:val="24"/>
        </w:rPr>
      </w:pPr>
      <w:r w:rsidRPr="00F67475">
        <w:rPr>
          <w:rFonts w:ascii="Times New Roman" w:eastAsia="Times New Roman" w:hAnsi="Times New Roman" w:cs="Times New Roman"/>
          <w:color w:val="0563C1"/>
          <w:sz w:val="24"/>
          <w:szCs w:val="24"/>
          <w:u w:val="single"/>
        </w:rPr>
        <w:t>https://if.hku.edu.tr/wp-content/uploads/2026/02/Karadag-Adriatik-Universitesi-1.pdf</w:t>
      </w:r>
    </w:p>
    <w:p w:rsidR="009B0D16" w:rsidRPr="00F67475" w:rsidRDefault="009B0D16" w:rsidP="009B0D16">
      <w:pPr>
        <w:spacing w:after="0" w:line="240" w:lineRule="auto"/>
        <w:ind w:left="720"/>
        <w:jc w:val="both"/>
        <w:rPr>
          <w:rFonts w:ascii="Times New Roman" w:eastAsia="Times New Roman" w:hAnsi="Times New Roman" w:cs="Times New Roman"/>
          <w:b/>
          <w:bCs/>
          <w:color w:val="000000"/>
          <w:sz w:val="24"/>
          <w:szCs w:val="24"/>
        </w:rPr>
      </w:pPr>
    </w:p>
    <w:p w:rsidR="009B0D16" w:rsidRPr="00F67475" w:rsidRDefault="009B0D16" w:rsidP="009B0D16">
      <w:pPr>
        <w:numPr>
          <w:ilvl w:val="0"/>
          <w:numId w:val="34"/>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[7_OD3]</w:t>
      </w:r>
      <w:r w:rsidRPr="00F67475">
        <w:rPr>
          <w:rFonts w:ascii="Times New Roman" w:eastAsia="Times New Roman" w:hAnsi="Times New Roman" w:cs="Times New Roman"/>
          <w:color w:val="000000"/>
          <w:sz w:val="24"/>
          <w:szCs w:val="24"/>
        </w:rPr>
        <w:t>Öğretim Üyesi Yayın bilgileri:</w:t>
      </w:r>
    </w:p>
    <w:p w:rsidR="009B0D16" w:rsidRPr="00F67475" w:rsidRDefault="009B0D16" w:rsidP="009B0D16">
      <w:pPr>
        <w:spacing w:after="0" w:line="240" w:lineRule="auto"/>
        <w:ind w:left="720"/>
        <w:jc w:val="both"/>
        <w:rPr>
          <w:rFonts w:ascii="Times New Roman" w:eastAsia="Times New Roman" w:hAnsi="Times New Roman" w:cs="Times New Roman"/>
          <w:b/>
          <w:bCs/>
          <w:color w:val="000000"/>
          <w:sz w:val="24"/>
          <w:szCs w:val="24"/>
        </w:rPr>
      </w:pPr>
    </w:p>
    <w:p w:rsidR="009B0D16" w:rsidRPr="00F67475" w:rsidRDefault="009B0D16" w:rsidP="009B0D16">
      <w:pPr>
        <w:numPr>
          <w:ilvl w:val="1"/>
          <w:numId w:val="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Prof. Dr. Bülent KÜÇÜKERDOĞAN: </w:t>
      </w:r>
      <w:hyperlink r:id="rId410">
        <w:r w:rsidRPr="00F67475">
          <w:rPr>
            <w:rFonts w:ascii="Times New Roman" w:eastAsia="Times New Roman" w:hAnsi="Times New Roman" w:cs="Times New Roman"/>
            <w:color w:val="0563C1"/>
            <w:sz w:val="24"/>
            <w:szCs w:val="24"/>
            <w:u w:val="single"/>
          </w:rPr>
          <w:t>https://scholar.google.com/citations?user=YwpYJ6IAAAAJ&amp;hl=tr&amp;oi=ao</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Prof. Dr. Rengin KÜÇÜKERDOĞAN:</w:t>
      </w:r>
    </w:p>
    <w:p w:rsidR="009B0D16" w:rsidRPr="00F67475" w:rsidRDefault="009B0D16" w:rsidP="009B0D16">
      <w:pPr>
        <w:spacing w:after="0" w:line="240" w:lineRule="auto"/>
        <w:ind w:left="720"/>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sz w:val="24"/>
          <w:szCs w:val="24"/>
        </w:rPr>
        <w:t xml:space="preserve">   </w:t>
      </w:r>
      <w:hyperlink r:id="rId411">
        <w:r w:rsidRPr="00F67475">
          <w:rPr>
            <w:rFonts w:ascii="Times New Roman" w:eastAsia="Times New Roman" w:hAnsi="Times New Roman" w:cs="Times New Roman"/>
            <w:color w:val="0563C1"/>
            <w:sz w:val="24"/>
            <w:szCs w:val="24"/>
            <w:u w:val="single"/>
          </w:rPr>
          <w:t>https://scholar.google.com/citations?user=5Wgx6GwAAAAJ&amp;hl=tr&amp;oi=ao</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Buket AKDEMİR DİLEK: </w:t>
      </w:r>
      <w:hyperlink r:id="rId412">
        <w:r w:rsidRPr="00F67475">
          <w:rPr>
            <w:rFonts w:ascii="Times New Roman" w:eastAsia="Times New Roman" w:hAnsi="Times New Roman" w:cs="Times New Roman"/>
            <w:color w:val="0563C1"/>
            <w:sz w:val="24"/>
            <w:szCs w:val="24"/>
            <w:u w:val="single"/>
          </w:rPr>
          <w:t>https://scholar.google.com/citations?hl=tr&amp;user=eTFmOzYAAAAJ</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BATU DURU: </w:t>
      </w:r>
      <w:hyperlink r:id="rId413">
        <w:r w:rsidRPr="00F67475">
          <w:rPr>
            <w:rFonts w:ascii="Times New Roman" w:eastAsia="Times New Roman" w:hAnsi="Times New Roman" w:cs="Times New Roman"/>
            <w:color w:val="0563C1"/>
            <w:sz w:val="24"/>
            <w:szCs w:val="24"/>
            <w:u w:val="single"/>
          </w:rPr>
          <w:t>https://scholar.google.com/citations?user=XPW1RwgAAAAJ&amp;hl=tr&amp;oi=ao</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spacing w:after="0" w:line="240" w:lineRule="auto"/>
        <w:ind w:left="720"/>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 </w:t>
      </w:r>
    </w:p>
    <w:p w:rsidR="009B0D16" w:rsidRPr="00F67475" w:rsidRDefault="009B0D16" w:rsidP="009B0D16">
      <w:pPr>
        <w:numPr>
          <w:ilvl w:val="0"/>
          <w:numId w:val="34"/>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[8_OD4]</w:t>
      </w:r>
      <w:r w:rsidRPr="00F67475">
        <w:rPr>
          <w:rFonts w:ascii="Times New Roman" w:eastAsia="Times New Roman" w:hAnsi="Times New Roman" w:cs="Times New Roman"/>
          <w:b/>
          <w:bCs/>
          <w:sz w:val="24"/>
          <w:szCs w:val="24"/>
        </w:rPr>
        <w:t xml:space="preserve"> </w:t>
      </w:r>
      <w:r w:rsidRPr="00F67475">
        <w:rPr>
          <w:rFonts w:ascii="Times New Roman" w:eastAsia="Times New Roman" w:hAnsi="Times New Roman" w:cs="Times New Roman"/>
          <w:sz w:val="24"/>
          <w:szCs w:val="24"/>
        </w:rPr>
        <w:t xml:space="preserve">İpekyolu Gaziantep “Dijital Tasarım ve Uygulama” Sosyal Girişimcilik Merkezi </w:t>
      </w:r>
      <w:r w:rsidRPr="00F67475">
        <w:rPr>
          <w:rFonts w:ascii="Times New Roman" w:eastAsia="Times New Roman" w:hAnsi="Times New Roman" w:cs="Times New Roman"/>
          <w:color w:val="000000"/>
          <w:sz w:val="24"/>
          <w:szCs w:val="24"/>
        </w:rPr>
        <w:t>Projesi;</w:t>
      </w:r>
    </w:p>
    <w:p w:rsidR="009B0D16" w:rsidRPr="00F67475" w:rsidRDefault="009B0D16" w:rsidP="009B0D16">
      <w:pPr>
        <w:spacing w:after="0" w:line="240" w:lineRule="auto"/>
        <w:ind w:left="720"/>
        <w:jc w:val="both"/>
        <w:rPr>
          <w:rFonts w:ascii="Times New Roman" w:eastAsia="Times New Roman" w:hAnsi="Times New Roman" w:cs="Times New Roman"/>
          <w:sz w:val="24"/>
          <w:szCs w:val="24"/>
        </w:rPr>
      </w:pPr>
      <w:hyperlink r:id="rId414">
        <w:r w:rsidRPr="00F67475">
          <w:rPr>
            <w:rFonts w:ascii="Times New Roman" w:eastAsia="Times New Roman" w:hAnsi="Times New Roman" w:cs="Times New Roman"/>
            <w:color w:val="1155CC"/>
            <w:sz w:val="24"/>
            <w:szCs w:val="24"/>
            <w:u w:val="single"/>
          </w:rPr>
          <w:t>https://dot.hku.edu.tr/ipekyolu-kalkinma-ajansi-ve-seeco-proje-ekibi-hasan-kalyoncu-universitesi-iletisim-fakultesi-bunyesinde-kurulan-ipekyolu-gaziantep-dijital-tasarim-ve-uygulama-sosyal-girisimcilik-hku-design-mer/</w:t>
        </w:r>
      </w:hyperlink>
    </w:p>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numPr>
          <w:ilvl w:val="0"/>
          <w:numId w:val="41"/>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[9_OD4] HKÜ Design </w:t>
      </w:r>
      <w:proofErr w:type="spellStart"/>
      <w:r w:rsidRPr="00F67475">
        <w:rPr>
          <w:rFonts w:ascii="Times New Roman" w:eastAsia="Times New Roman" w:hAnsi="Times New Roman" w:cs="Times New Roman"/>
          <w:sz w:val="24"/>
          <w:szCs w:val="24"/>
        </w:rPr>
        <w:t>Instagram</w:t>
      </w:r>
      <w:proofErr w:type="spellEnd"/>
      <w:r w:rsidRPr="00F67475">
        <w:rPr>
          <w:rFonts w:ascii="Times New Roman" w:eastAsia="Times New Roman" w:hAnsi="Times New Roman" w:cs="Times New Roman"/>
          <w:sz w:val="24"/>
          <w:szCs w:val="24"/>
        </w:rPr>
        <w:t xml:space="preserve"> Hesabı: </w:t>
      </w:r>
      <w:hyperlink r:id="rId415">
        <w:r w:rsidRPr="00F67475">
          <w:rPr>
            <w:rFonts w:ascii="Times New Roman" w:eastAsia="Times New Roman" w:hAnsi="Times New Roman" w:cs="Times New Roman"/>
            <w:color w:val="1155CC"/>
            <w:sz w:val="24"/>
            <w:szCs w:val="24"/>
            <w:u w:val="single"/>
          </w:rPr>
          <w:t xml:space="preserve"> https://www.instagram.com/hku.design.akademi?igsh=N2RpbmFmdHk5NW96</w:t>
        </w:r>
      </w:hyperlink>
    </w:p>
    <w:p w:rsidR="009B0D16" w:rsidRPr="00F67475" w:rsidRDefault="009B0D16" w:rsidP="009B0D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C.2.2. Ulusal ve uluslararası ortak programlar ve ortak araştırma birimleri </w:t>
      </w: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w:hAnsi="Times New Roman" w:cs="Times New Roman"/>
          <w:sz w:val="24"/>
          <w:szCs w:val="24"/>
        </w:rPr>
        <w:t xml:space="preserve">Üniversitemizde </w:t>
      </w:r>
      <w:r>
        <w:rPr>
          <w:rFonts w:ascii="Times New Roman" w:eastAsia="Times" w:hAnsi="Times New Roman" w:cs="Times New Roman"/>
          <w:sz w:val="24"/>
          <w:szCs w:val="24"/>
        </w:rPr>
        <w:t xml:space="preserve">ve Fakültemizde </w:t>
      </w:r>
      <w:proofErr w:type="spellStart"/>
      <w:r w:rsidRPr="00F67475">
        <w:rPr>
          <w:rFonts w:ascii="Times New Roman" w:eastAsia="Times" w:hAnsi="Times New Roman" w:cs="Times New Roman"/>
          <w:sz w:val="24"/>
          <w:szCs w:val="24"/>
        </w:rPr>
        <w:t>kurumlararası</w:t>
      </w:r>
      <w:proofErr w:type="spellEnd"/>
      <w:r w:rsidRPr="00F67475">
        <w:rPr>
          <w:rFonts w:ascii="Times New Roman" w:eastAsia="Times" w:hAnsi="Times New Roman" w:cs="Times New Roman"/>
          <w:sz w:val="24"/>
          <w:szCs w:val="24"/>
        </w:rPr>
        <w:t xml:space="preserve"> iş birliklerini, </w:t>
      </w:r>
      <w:proofErr w:type="spellStart"/>
      <w:r w:rsidRPr="00F67475">
        <w:rPr>
          <w:rFonts w:ascii="Times New Roman" w:eastAsia="Times" w:hAnsi="Times New Roman" w:cs="Times New Roman"/>
          <w:sz w:val="24"/>
          <w:szCs w:val="24"/>
        </w:rPr>
        <w:t>disiplinlerarası</w:t>
      </w:r>
      <w:proofErr w:type="spellEnd"/>
      <w:r w:rsidRPr="00F67475">
        <w:rPr>
          <w:rFonts w:ascii="Times New Roman" w:eastAsia="Times" w:hAnsi="Times New Roman" w:cs="Times New Roman"/>
          <w:sz w:val="24"/>
          <w:szCs w:val="24"/>
        </w:rPr>
        <w:t xml:space="preserve"> girişimleri ve </w:t>
      </w:r>
      <w:proofErr w:type="gramStart"/>
      <w:r w:rsidRPr="00F67475">
        <w:rPr>
          <w:rFonts w:ascii="Times New Roman" w:eastAsia="Times" w:hAnsi="Times New Roman" w:cs="Times New Roman"/>
          <w:sz w:val="24"/>
          <w:szCs w:val="24"/>
        </w:rPr>
        <w:t>sinerji</w:t>
      </w:r>
      <w:proofErr w:type="gramEnd"/>
      <w:r w:rsidRPr="00F67475">
        <w:rPr>
          <w:rFonts w:ascii="Times New Roman" w:eastAsia="Times" w:hAnsi="Times New Roman" w:cs="Times New Roman"/>
          <w:sz w:val="24"/>
          <w:szCs w:val="24"/>
        </w:rPr>
        <w:t xml:space="preserve"> yaratacak ortak çalışmaları teşvik eden mekanizmalar etkin bir şekilde işletilmektedir. Bu kapsamda, Sosyal Girişimcilik, Güçlendirme ve Uyum Projesi (SEECO) çerçevesinde yürütülecek faaliyetler resmî olarak başlatılmıştır. SEECO kapsamında yürütülen İpekyolu Gaziantep “Dijital Tasarım ve Uygulama” Sosyal Girişimcilik Merkezi Projesi hâlen devam etmektedir. İpekyolu Gaziantep “Dijital Tasarım ve Uygulama” Sosyal Girişimcilik Merkezi </w:t>
      </w:r>
      <w:r w:rsidRPr="00F67475">
        <w:rPr>
          <w:rFonts w:ascii="Times New Roman" w:eastAsia="Times" w:hAnsi="Times New Roman" w:cs="Times New Roman"/>
          <w:sz w:val="24"/>
          <w:szCs w:val="24"/>
        </w:rPr>
        <w:lastRenderedPageBreak/>
        <w:t xml:space="preserve">(HKÜ-Design) bünyesinde, bireylerin dijital yetkinliklerini geliştirmeyi, yaratıcı endüstrilere nitelikli insan kaynağı kazandırmayı ve sosyal etki odaklı düşünme becerilerini güçlendirmeyi amaçlayan kapsamlı bir atölye programı hayata geçirilmiştir  </w:t>
      </w:r>
      <w:hyperlink r:id="rId416">
        <w:r w:rsidRPr="00F67475">
          <w:rPr>
            <w:rFonts w:ascii="Times New Roman" w:eastAsia="Times" w:hAnsi="Times New Roman" w:cs="Times New Roman"/>
            <w:color w:val="1155CC"/>
            <w:sz w:val="24"/>
            <w:szCs w:val="24"/>
            <w:u w:val="single"/>
          </w:rPr>
          <w:t>[1_OD3]</w:t>
        </w:r>
      </w:hyperlink>
      <w:r>
        <w:rPr>
          <w:rFonts w:ascii="Times New Roman" w:eastAsia="Times" w:hAnsi="Times New Roman" w:cs="Times New Roman"/>
          <w:sz w:val="24"/>
          <w:szCs w:val="24"/>
        </w:rPr>
        <w:t>.</w:t>
      </w:r>
    </w:p>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sz w:val="24"/>
          <w:szCs w:val="24"/>
        </w:rPr>
        <w:t xml:space="preserve">Öğretim Üyelerimizin danışmanlığını yaptığı, İletişim Fakültesi öğrencilerimizin yürütücülüğünde TÜBİTAK Bilim İnsanı destek programları (BİDEB) tarafından yürütülen, 2209-A </w:t>
      </w:r>
      <w:r>
        <w:rPr>
          <w:rFonts w:ascii="Times New Roman" w:eastAsia="Times New Roman" w:hAnsi="Times New Roman" w:cs="Times New Roman"/>
          <w:sz w:val="24"/>
          <w:szCs w:val="24"/>
        </w:rPr>
        <w:t>Ü</w:t>
      </w:r>
      <w:r w:rsidRPr="00F67475">
        <w:rPr>
          <w:rFonts w:ascii="Times New Roman" w:eastAsia="Times New Roman" w:hAnsi="Times New Roman" w:cs="Times New Roman"/>
          <w:sz w:val="24"/>
          <w:szCs w:val="24"/>
        </w:rPr>
        <w:t xml:space="preserve">niversite </w:t>
      </w:r>
      <w:r>
        <w:rPr>
          <w:rFonts w:ascii="Times New Roman" w:eastAsia="Times New Roman" w:hAnsi="Times New Roman" w:cs="Times New Roman"/>
          <w:sz w:val="24"/>
          <w:szCs w:val="24"/>
        </w:rPr>
        <w:t>Ö</w:t>
      </w:r>
      <w:r w:rsidRPr="00F67475">
        <w:rPr>
          <w:rFonts w:ascii="Times New Roman" w:eastAsia="Times New Roman" w:hAnsi="Times New Roman" w:cs="Times New Roman"/>
          <w:sz w:val="24"/>
          <w:szCs w:val="24"/>
        </w:rPr>
        <w:t xml:space="preserve">ğrencileri </w:t>
      </w:r>
      <w:r>
        <w:rPr>
          <w:rFonts w:ascii="Times New Roman" w:eastAsia="Times New Roman" w:hAnsi="Times New Roman" w:cs="Times New Roman"/>
          <w:sz w:val="24"/>
          <w:szCs w:val="24"/>
        </w:rPr>
        <w:t>A</w:t>
      </w:r>
      <w:r w:rsidRPr="00F67475">
        <w:rPr>
          <w:rFonts w:ascii="Times New Roman" w:eastAsia="Times New Roman" w:hAnsi="Times New Roman" w:cs="Times New Roman"/>
          <w:sz w:val="24"/>
          <w:szCs w:val="24"/>
        </w:rPr>
        <w:t xml:space="preserve">raştırma </w:t>
      </w:r>
      <w:r>
        <w:rPr>
          <w:rFonts w:ascii="Times New Roman" w:eastAsia="Times New Roman" w:hAnsi="Times New Roman" w:cs="Times New Roman"/>
          <w:sz w:val="24"/>
          <w:szCs w:val="24"/>
        </w:rPr>
        <w:t>P</w:t>
      </w:r>
      <w:r w:rsidRPr="00F67475">
        <w:rPr>
          <w:rFonts w:ascii="Times New Roman" w:eastAsia="Times New Roman" w:hAnsi="Times New Roman" w:cs="Times New Roman"/>
          <w:sz w:val="24"/>
          <w:szCs w:val="24"/>
        </w:rPr>
        <w:t xml:space="preserve">rojeleri </w:t>
      </w:r>
      <w:r>
        <w:rPr>
          <w:rFonts w:ascii="Times New Roman" w:eastAsia="Times New Roman" w:hAnsi="Times New Roman" w:cs="Times New Roman"/>
          <w:sz w:val="24"/>
          <w:szCs w:val="24"/>
        </w:rPr>
        <w:t>D</w:t>
      </w:r>
      <w:r w:rsidRPr="00F67475">
        <w:rPr>
          <w:rFonts w:ascii="Times New Roman" w:eastAsia="Times New Roman" w:hAnsi="Times New Roman" w:cs="Times New Roman"/>
          <w:sz w:val="24"/>
          <w:szCs w:val="24"/>
        </w:rPr>
        <w:t xml:space="preserve">estekleme </w:t>
      </w:r>
      <w:r>
        <w:rPr>
          <w:rFonts w:ascii="Times New Roman" w:eastAsia="Times New Roman" w:hAnsi="Times New Roman" w:cs="Times New Roman"/>
          <w:sz w:val="24"/>
          <w:szCs w:val="24"/>
        </w:rPr>
        <w:t>P</w:t>
      </w:r>
      <w:r w:rsidRPr="00F67475">
        <w:rPr>
          <w:rFonts w:ascii="Times New Roman" w:eastAsia="Times New Roman" w:hAnsi="Times New Roman" w:cs="Times New Roman"/>
          <w:sz w:val="24"/>
          <w:szCs w:val="24"/>
        </w:rPr>
        <w:t>rogramı kapsamında 2024-2025 yılında kabul edil</w:t>
      </w:r>
      <w:r>
        <w:rPr>
          <w:rFonts w:ascii="Times New Roman" w:eastAsia="Times New Roman" w:hAnsi="Times New Roman" w:cs="Times New Roman"/>
          <w:sz w:val="24"/>
          <w:szCs w:val="24"/>
        </w:rPr>
        <w:t>en</w:t>
      </w:r>
      <w:r w:rsidRPr="00F67475">
        <w:rPr>
          <w:rFonts w:ascii="Times New Roman" w:eastAsia="Times New Roman" w:hAnsi="Times New Roman" w:cs="Times New Roman"/>
          <w:sz w:val="24"/>
          <w:szCs w:val="24"/>
        </w:rPr>
        <w:t xml:space="preserve"> ve destek almaya hak kazan</w:t>
      </w:r>
      <w:r>
        <w:rPr>
          <w:rFonts w:ascii="Times New Roman" w:eastAsia="Times New Roman" w:hAnsi="Times New Roman" w:cs="Times New Roman"/>
          <w:sz w:val="24"/>
          <w:szCs w:val="24"/>
        </w:rPr>
        <w:t>an projeler bulunmaktadır</w:t>
      </w:r>
      <w:r w:rsidRPr="00F67475">
        <w:rPr>
          <w:rFonts w:ascii="Times New Roman" w:eastAsia="Times New Roman" w:hAnsi="Times New Roman" w:cs="Times New Roman"/>
          <w:sz w:val="24"/>
          <w:szCs w:val="24"/>
        </w:rPr>
        <w:t xml:space="preserve">. Danışmanlığını Dr. </w:t>
      </w:r>
      <w:proofErr w:type="spellStart"/>
      <w:r w:rsidRPr="00F67475">
        <w:rPr>
          <w:rFonts w:ascii="Times New Roman" w:eastAsia="Times New Roman" w:hAnsi="Times New Roman" w:cs="Times New Roman"/>
          <w:sz w:val="24"/>
          <w:szCs w:val="24"/>
        </w:rPr>
        <w:t>Öğr</w:t>
      </w:r>
      <w:proofErr w:type="spellEnd"/>
      <w:r w:rsidRPr="00F67475">
        <w:rPr>
          <w:rFonts w:ascii="Times New Roman" w:eastAsia="Times New Roman" w:hAnsi="Times New Roman" w:cs="Times New Roman"/>
          <w:sz w:val="24"/>
          <w:szCs w:val="24"/>
        </w:rPr>
        <w:t xml:space="preserve">. Üyesi Ceren </w:t>
      </w:r>
      <w:proofErr w:type="spellStart"/>
      <w:r w:rsidRPr="00F67475">
        <w:rPr>
          <w:rFonts w:ascii="Times New Roman" w:eastAsia="Times New Roman" w:hAnsi="Times New Roman" w:cs="Times New Roman"/>
          <w:sz w:val="24"/>
          <w:szCs w:val="24"/>
        </w:rPr>
        <w:t>BOZ’un</w:t>
      </w:r>
      <w:proofErr w:type="spellEnd"/>
      <w:r w:rsidRPr="00F67475">
        <w:rPr>
          <w:rFonts w:ascii="Times New Roman" w:eastAsia="Times New Roman" w:hAnsi="Times New Roman" w:cs="Times New Roman"/>
          <w:sz w:val="24"/>
          <w:szCs w:val="24"/>
        </w:rPr>
        <w:t xml:space="preserve"> yaptığı, yürütücülüğünü Yağmur Kasapoğlu’nun üstlendiği; proje ekibinde Simge Bayramoğlu, Semih Gürer ve Furkan Kılıç’ın yer aldığı “İklim Değişikliği Farkındalığı Bağlamında İleri Dönüşüm Çalışması: ‘KORKMA’ Başlıklı İleri Dönüşüm Sergisi” ve </w:t>
      </w:r>
      <w:r>
        <w:rPr>
          <w:rFonts w:ascii="Times New Roman" w:eastAsia="Times New Roman" w:hAnsi="Times New Roman" w:cs="Times New Roman"/>
          <w:sz w:val="24"/>
          <w:szCs w:val="24"/>
        </w:rPr>
        <w:t>d</w:t>
      </w:r>
      <w:r w:rsidRPr="00F67475">
        <w:rPr>
          <w:rFonts w:ascii="Times New Roman" w:eastAsia="Times New Roman" w:hAnsi="Times New Roman" w:cs="Times New Roman"/>
          <w:sz w:val="24"/>
          <w:szCs w:val="24"/>
        </w:rPr>
        <w:t xml:space="preserve">anışmanlığını Arş. Gör. Leyla </w:t>
      </w:r>
      <w:proofErr w:type="spellStart"/>
      <w:r w:rsidRPr="00F67475">
        <w:rPr>
          <w:rFonts w:ascii="Times New Roman" w:eastAsia="Times New Roman" w:hAnsi="Times New Roman" w:cs="Times New Roman"/>
          <w:sz w:val="24"/>
          <w:szCs w:val="24"/>
        </w:rPr>
        <w:t>TURĞAL’ın</w:t>
      </w:r>
      <w:proofErr w:type="spellEnd"/>
      <w:r w:rsidRPr="00F67475">
        <w:rPr>
          <w:rFonts w:ascii="Times New Roman" w:eastAsia="Times New Roman" w:hAnsi="Times New Roman" w:cs="Times New Roman"/>
          <w:sz w:val="24"/>
          <w:szCs w:val="24"/>
        </w:rPr>
        <w:t xml:space="preserve"> yaptığı, yürütücülüğünü Zehra </w:t>
      </w:r>
      <w:proofErr w:type="spellStart"/>
      <w:r w:rsidRPr="00F67475">
        <w:rPr>
          <w:rFonts w:ascii="Times New Roman" w:eastAsia="Times New Roman" w:hAnsi="Times New Roman" w:cs="Times New Roman"/>
          <w:sz w:val="24"/>
          <w:szCs w:val="24"/>
        </w:rPr>
        <w:t>Akaslan’ın</w:t>
      </w:r>
      <w:proofErr w:type="spellEnd"/>
      <w:r w:rsidRPr="00F67475">
        <w:rPr>
          <w:rFonts w:ascii="Times New Roman" w:eastAsia="Times New Roman" w:hAnsi="Times New Roman" w:cs="Times New Roman"/>
          <w:sz w:val="24"/>
          <w:szCs w:val="24"/>
        </w:rPr>
        <w:t xml:space="preserve"> üstlendiği; “Yapay </w:t>
      </w:r>
      <w:proofErr w:type="gramStart"/>
      <w:r w:rsidRPr="00F67475">
        <w:rPr>
          <w:rFonts w:ascii="Times New Roman" w:eastAsia="Times New Roman" w:hAnsi="Times New Roman" w:cs="Times New Roman"/>
          <w:sz w:val="24"/>
          <w:szCs w:val="24"/>
        </w:rPr>
        <w:t>Zeka</w:t>
      </w:r>
      <w:proofErr w:type="gramEnd"/>
      <w:r w:rsidRPr="00F67475">
        <w:rPr>
          <w:rFonts w:ascii="Times New Roman" w:eastAsia="Times New Roman" w:hAnsi="Times New Roman" w:cs="Times New Roman"/>
          <w:sz w:val="24"/>
          <w:szCs w:val="24"/>
        </w:rPr>
        <w:t xml:space="preserve"> Destekli Uygulamalara İletişim Boyutundan Bakmak: </w:t>
      </w:r>
      <w:proofErr w:type="spellStart"/>
      <w:r w:rsidRPr="00F67475">
        <w:rPr>
          <w:rFonts w:ascii="Times New Roman" w:eastAsia="Times New Roman" w:hAnsi="Times New Roman" w:cs="Times New Roman"/>
          <w:sz w:val="24"/>
          <w:szCs w:val="24"/>
        </w:rPr>
        <w:t>Meditopia</w:t>
      </w:r>
      <w:proofErr w:type="spellEnd"/>
      <w:r w:rsidRPr="00F67475">
        <w:rPr>
          <w:rFonts w:ascii="Times New Roman" w:eastAsia="Times New Roman" w:hAnsi="Times New Roman" w:cs="Times New Roman"/>
          <w:sz w:val="24"/>
          <w:szCs w:val="24"/>
        </w:rPr>
        <w:t xml:space="preserve"> Örneği” başlıklı proje yapılmaktadır. Arş.</w:t>
      </w:r>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 xml:space="preserve">Gör Barış Can </w:t>
      </w:r>
      <w:proofErr w:type="spellStart"/>
      <w:r w:rsidRPr="00F67475">
        <w:rPr>
          <w:rFonts w:ascii="Times New Roman" w:eastAsia="Times New Roman" w:hAnsi="Times New Roman" w:cs="Times New Roman"/>
          <w:sz w:val="24"/>
          <w:szCs w:val="24"/>
        </w:rPr>
        <w:t>Çamsarı</w:t>
      </w:r>
      <w:proofErr w:type="spellEnd"/>
      <w:r w:rsidRPr="00F67475">
        <w:rPr>
          <w:rFonts w:ascii="Times New Roman" w:eastAsia="Times New Roman" w:hAnsi="Times New Roman" w:cs="Times New Roman"/>
          <w:sz w:val="24"/>
          <w:szCs w:val="24"/>
        </w:rPr>
        <w:t xml:space="preserve"> 2025 </w:t>
      </w:r>
      <w:proofErr w:type="spellStart"/>
      <w:r w:rsidRPr="00F67475">
        <w:rPr>
          <w:rFonts w:ascii="Times New Roman" w:eastAsia="Times New Roman" w:hAnsi="Times New Roman" w:cs="Times New Roman"/>
          <w:sz w:val="24"/>
          <w:szCs w:val="24"/>
        </w:rPr>
        <w:t>yılında”Adölesan</w:t>
      </w:r>
      <w:proofErr w:type="spellEnd"/>
      <w:r w:rsidRPr="00F67475">
        <w:rPr>
          <w:rFonts w:ascii="Times New Roman" w:eastAsia="Times New Roman" w:hAnsi="Times New Roman" w:cs="Times New Roman"/>
          <w:sz w:val="24"/>
          <w:szCs w:val="24"/>
        </w:rPr>
        <w:t xml:space="preserve"> </w:t>
      </w:r>
      <w:proofErr w:type="spellStart"/>
      <w:r w:rsidRPr="00F67475">
        <w:rPr>
          <w:rFonts w:ascii="Times New Roman" w:eastAsia="Times New Roman" w:hAnsi="Times New Roman" w:cs="Times New Roman"/>
          <w:sz w:val="24"/>
          <w:szCs w:val="24"/>
        </w:rPr>
        <w:t>ldiyopatik</w:t>
      </w:r>
      <w:proofErr w:type="spellEnd"/>
      <w:r w:rsidRPr="00F67475">
        <w:rPr>
          <w:rFonts w:ascii="Times New Roman" w:eastAsia="Times New Roman" w:hAnsi="Times New Roman" w:cs="Times New Roman"/>
          <w:sz w:val="24"/>
          <w:szCs w:val="24"/>
        </w:rPr>
        <w:t xml:space="preserve"> </w:t>
      </w:r>
      <w:proofErr w:type="spellStart"/>
      <w:r w:rsidRPr="00F67475">
        <w:rPr>
          <w:rFonts w:ascii="Times New Roman" w:eastAsia="Times New Roman" w:hAnsi="Times New Roman" w:cs="Times New Roman"/>
          <w:sz w:val="24"/>
          <w:szCs w:val="24"/>
        </w:rPr>
        <w:t>Skolyozlu</w:t>
      </w:r>
      <w:proofErr w:type="spellEnd"/>
      <w:r w:rsidRPr="00F67475">
        <w:rPr>
          <w:rFonts w:ascii="Times New Roman" w:eastAsia="Times New Roman" w:hAnsi="Times New Roman" w:cs="Times New Roman"/>
          <w:sz w:val="24"/>
          <w:szCs w:val="24"/>
        </w:rPr>
        <w:t xml:space="preserve"> Bireylerde Artırılmış Gerçeklik Eğitiminin Vücut Farkındalığı, Gövde Görünüm Algısı </w:t>
      </w:r>
      <w:r>
        <w:rPr>
          <w:rFonts w:ascii="Times New Roman" w:eastAsia="Times New Roman" w:hAnsi="Times New Roman" w:cs="Times New Roman"/>
          <w:sz w:val="24"/>
          <w:szCs w:val="24"/>
        </w:rPr>
        <w:t>v</w:t>
      </w:r>
      <w:r w:rsidRPr="00F67475">
        <w:rPr>
          <w:rFonts w:ascii="Times New Roman" w:eastAsia="Times New Roman" w:hAnsi="Times New Roman" w:cs="Times New Roman"/>
          <w:sz w:val="24"/>
          <w:szCs w:val="24"/>
        </w:rPr>
        <w:t xml:space="preserve">e Egzersize Uyum Üzerine Etkisinin incelenmesi “isimli TÜBİTAK 1001 projesi kapsamında </w:t>
      </w:r>
      <w:proofErr w:type="spellStart"/>
      <w:r w:rsidRPr="00F67475">
        <w:rPr>
          <w:rFonts w:ascii="Times New Roman" w:eastAsia="Times New Roman" w:hAnsi="Times New Roman" w:cs="Times New Roman"/>
          <w:sz w:val="24"/>
          <w:szCs w:val="24"/>
        </w:rPr>
        <w:t>bursiyer</w:t>
      </w:r>
      <w:proofErr w:type="spellEnd"/>
      <w:r w:rsidRPr="00F67475">
        <w:rPr>
          <w:rFonts w:ascii="Times New Roman" w:eastAsia="Times New Roman" w:hAnsi="Times New Roman" w:cs="Times New Roman"/>
          <w:sz w:val="24"/>
          <w:szCs w:val="24"/>
        </w:rPr>
        <w:t xml:space="preserve"> olarak görev almıştır</w:t>
      </w:r>
      <w:r>
        <w:rPr>
          <w:rFonts w:ascii="Times New Roman" w:eastAsia="Times New Roman" w:hAnsi="Times New Roman" w:cs="Times New Roman"/>
          <w:sz w:val="24"/>
          <w:szCs w:val="24"/>
        </w:rPr>
        <w:t xml:space="preserve"> </w:t>
      </w:r>
      <w:hyperlink r:id="rId417">
        <w:r w:rsidRPr="00F67475">
          <w:rPr>
            <w:rFonts w:ascii="Times New Roman" w:eastAsia="Times New Roman" w:hAnsi="Times New Roman" w:cs="Times New Roman"/>
            <w:color w:val="1155CC"/>
            <w:sz w:val="24"/>
            <w:szCs w:val="24"/>
            <w:u w:val="single"/>
          </w:rPr>
          <w:t>[2_OD5]</w:t>
        </w:r>
      </w:hyperlink>
      <w:r>
        <w:rPr>
          <w:rFonts w:ascii="Times New Roman" w:eastAsia="Times New Roman" w:hAnsi="Times New Roman" w:cs="Times New Roman"/>
          <w:sz w:val="24"/>
          <w:szCs w:val="24"/>
        </w:rPr>
        <w:t>.</w:t>
      </w: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sz w:val="24"/>
          <w:szCs w:val="24"/>
        </w:rPr>
        <w:t>Üniversite öğrencilerine projelerini hayata geçirme fırsatı sunan Üniversite Öğrenci Toplulukları İş Birliği ve Destek Programı (ÜNİDES) kapsamında, Hasan Kalyoncu Üniversitesi İletişim Fakültesi’nden Medya Topluluğu ve Sinema ve Televizyon Topluluğu’nun projeleri desteklenmeye hak kazan</w:t>
      </w:r>
      <w:r>
        <w:rPr>
          <w:rFonts w:ascii="Times New Roman" w:eastAsia="Times New Roman" w:hAnsi="Times New Roman" w:cs="Times New Roman"/>
          <w:sz w:val="24"/>
          <w:szCs w:val="24"/>
        </w:rPr>
        <w:t xml:space="preserve">mıştır. </w:t>
      </w:r>
      <w:r w:rsidRPr="00F67475">
        <w:rPr>
          <w:rFonts w:ascii="Times New Roman" w:eastAsia="Times New Roman" w:hAnsi="Times New Roman" w:cs="Times New Roman"/>
          <w:sz w:val="24"/>
          <w:szCs w:val="24"/>
        </w:rPr>
        <w:t xml:space="preserve">Hasan Kalyoncu Üniversitesi Medya Topluluğu </w:t>
      </w:r>
      <w:r>
        <w:rPr>
          <w:rFonts w:ascii="Times New Roman" w:eastAsia="Times New Roman" w:hAnsi="Times New Roman" w:cs="Times New Roman"/>
          <w:sz w:val="24"/>
          <w:szCs w:val="24"/>
        </w:rPr>
        <w:t>b</w:t>
      </w:r>
      <w:r w:rsidRPr="00F67475">
        <w:rPr>
          <w:rFonts w:ascii="Times New Roman" w:eastAsia="Times New Roman" w:hAnsi="Times New Roman" w:cs="Times New Roman"/>
          <w:sz w:val="24"/>
          <w:szCs w:val="24"/>
        </w:rPr>
        <w:t xml:space="preserve">aşkanı Aycan Akçil, </w:t>
      </w:r>
      <w:r>
        <w:rPr>
          <w:rFonts w:ascii="Times New Roman" w:eastAsia="Times New Roman" w:hAnsi="Times New Roman" w:cs="Times New Roman"/>
          <w:sz w:val="24"/>
          <w:szCs w:val="24"/>
        </w:rPr>
        <w:t>y</w:t>
      </w:r>
      <w:r w:rsidRPr="00F67475">
        <w:rPr>
          <w:rFonts w:ascii="Times New Roman" w:eastAsia="Times New Roman" w:hAnsi="Times New Roman" w:cs="Times New Roman"/>
          <w:sz w:val="24"/>
          <w:szCs w:val="24"/>
        </w:rPr>
        <w:t xml:space="preserve">ardımcısı Rana Yetişkin ve Arş. Gör. Leyla TURĞAL koordinasyonunda gerçekleşen “Dijital Medya ve Kültürün Buluşma Noktası: Gençlerin Kadrajından Kültürel Aktarımlar” adlı projesi </w:t>
      </w:r>
      <w:proofErr w:type="gramStart"/>
      <w:r w:rsidRPr="00F67475">
        <w:rPr>
          <w:rFonts w:ascii="Times New Roman" w:eastAsia="Times New Roman" w:hAnsi="Times New Roman" w:cs="Times New Roman"/>
          <w:sz w:val="24"/>
          <w:szCs w:val="24"/>
        </w:rPr>
        <w:t>ve  Hasan</w:t>
      </w:r>
      <w:proofErr w:type="gramEnd"/>
      <w:r w:rsidRPr="00F67475">
        <w:rPr>
          <w:rFonts w:ascii="Times New Roman" w:eastAsia="Times New Roman" w:hAnsi="Times New Roman" w:cs="Times New Roman"/>
          <w:sz w:val="24"/>
          <w:szCs w:val="24"/>
        </w:rPr>
        <w:t xml:space="preserve"> Kalyoncu Üniversitesi Sinema ve TV Topluluğu Başkanı Kerem </w:t>
      </w:r>
      <w:proofErr w:type="spellStart"/>
      <w:r w:rsidRPr="00F67475">
        <w:rPr>
          <w:rFonts w:ascii="Times New Roman" w:eastAsia="Times New Roman" w:hAnsi="Times New Roman" w:cs="Times New Roman"/>
          <w:sz w:val="24"/>
          <w:szCs w:val="24"/>
        </w:rPr>
        <w:t>AKDOĞAN’ın</w:t>
      </w:r>
      <w:proofErr w:type="spellEnd"/>
      <w:r w:rsidRPr="00F67475">
        <w:rPr>
          <w:rFonts w:ascii="Times New Roman" w:eastAsia="Times New Roman" w:hAnsi="Times New Roman" w:cs="Times New Roman"/>
          <w:sz w:val="24"/>
          <w:szCs w:val="24"/>
        </w:rPr>
        <w:t xml:space="preserve"> koordinatörlüğünde ve topluluğun akademik danışmanı Arş. Gör. Mahmut </w:t>
      </w:r>
      <w:proofErr w:type="spellStart"/>
      <w:r w:rsidRPr="00F67475">
        <w:rPr>
          <w:rFonts w:ascii="Times New Roman" w:eastAsia="Times New Roman" w:hAnsi="Times New Roman" w:cs="Times New Roman"/>
          <w:sz w:val="24"/>
          <w:szCs w:val="24"/>
        </w:rPr>
        <w:t>CERAN’ın</w:t>
      </w:r>
      <w:proofErr w:type="spellEnd"/>
      <w:r w:rsidRPr="00F67475">
        <w:rPr>
          <w:rFonts w:ascii="Times New Roman" w:eastAsia="Times New Roman" w:hAnsi="Times New Roman" w:cs="Times New Roman"/>
          <w:sz w:val="24"/>
          <w:szCs w:val="24"/>
        </w:rPr>
        <w:t xml:space="preserve"> rehberliğinde yürütülecek olan “İklim İçin Film Atölyesi” projesi desteklenmeye hak kazanan projelerdir </w:t>
      </w:r>
      <w:hyperlink r:id="rId418">
        <w:r w:rsidRPr="00F67475">
          <w:rPr>
            <w:rFonts w:ascii="Times New Roman" w:eastAsia="Times New Roman" w:hAnsi="Times New Roman" w:cs="Times New Roman"/>
            <w:color w:val="1155CC"/>
            <w:sz w:val="24"/>
            <w:szCs w:val="24"/>
            <w:u w:val="single"/>
          </w:rPr>
          <w:t>[3_OD5]</w:t>
        </w:r>
      </w:hyperlink>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sz w:val="24"/>
          <w:szCs w:val="24"/>
        </w:rPr>
        <w:t xml:space="preserve">İklim İçin Film Atölyesi; 23-27 Haziran 2025 tarihleri arasında Cep Sineması’nda gerçekleştirilmiştir. 20 öğrencinin katılımıyla üç gün süren atölyede Prof. Dr. Erol Nezih Orhon, Dr. </w:t>
      </w:r>
      <w:proofErr w:type="spellStart"/>
      <w:r w:rsidRPr="00F67475">
        <w:rPr>
          <w:rFonts w:ascii="Times New Roman" w:eastAsia="Times New Roman" w:hAnsi="Times New Roman" w:cs="Times New Roman"/>
          <w:sz w:val="24"/>
          <w:szCs w:val="24"/>
        </w:rPr>
        <w:t>Öğr</w:t>
      </w:r>
      <w:proofErr w:type="spellEnd"/>
      <w:r w:rsidRPr="00F67475">
        <w:rPr>
          <w:rFonts w:ascii="Times New Roman" w:eastAsia="Times New Roman" w:hAnsi="Times New Roman" w:cs="Times New Roman"/>
          <w:sz w:val="24"/>
          <w:szCs w:val="24"/>
        </w:rPr>
        <w:t>. Üyesi Mehmet Fatih Eminoğlu ve SETEM (Sinema ve Televizyon Eseri Sahipleri Meslek Birliği) üyesi Orhan Koçak film yapım dersleri vermiştir.</w:t>
      </w:r>
    </w:p>
    <w:tbl>
      <w:tblPr>
        <w:tblpPr w:leftFromText="141" w:rightFromText="141" w:vertAnchor="text" w:tblpY="15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691"/>
        <w:gridCol w:w="1843"/>
        <w:gridCol w:w="1843"/>
      </w:tblGrid>
      <w:tr w:rsidR="009B0D16" w:rsidRPr="00F67475" w:rsidTr="00832B08">
        <w:trPr>
          <w:trHeight w:val="269"/>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1</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2</w:t>
            </w:r>
          </w:p>
        </w:tc>
        <w:tc>
          <w:tcPr>
            <w:tcW w:w="1691"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3</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4</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5</w:t>
            </w:r>
          </w:p>
        </w:tc>
      </w:tr>
      <w:tr w:rsidR="009B0D16" w:rsidRPr="00F67475" w:rsidTr="00832B08">
        <w:trPr>
          <w:trHeight w:val="695"/>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Kurumda ulusal ve uluslararası düzeyde ortak programlar ve ortak araştırma birimleri oluşturma yönünde mekanizmalar bulunmamaktadır.</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ulusal ve uluslararası düzeyde ortak programlar ve ortak araştırma birimleri ile araştırma ağlarına katılım ve iş birlikleri kurma gibi çoklu araştırma faaliyetlerine yönelik planlamalar ve mekanizmalar bulunmaktadır. </w:t>
            </w:r>
          </w:p>
        </w:tc>
        <w:tc>
          <w:tcPr>
            <w:tcW w:w="1691"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Kurumun genelinde ulusal ve uluslararası düzeyde ortak programlar ve ortak araştırma faaliyetleri yürütülmektedir.</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ulusal ve uluslararası düzeyde kurum içi ve kurumlar arası ortak programlar ve ortak araştırma faaliyetleri izlenmekte ve ilgili paydaşlarla değerlendirilerek iyileştirilmektedir. </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9B0D16" w:rsidRPr="00F67475" w:rsidRDefault="009B0D16" w:rsidP="009B0D16">
      <w:pPr>
        <w:jc w:val="both"/>
        <w:rPr>
          <w:rFonts w:ascii="Times New Roman" w:eastAsia="Times New Roman" w:hAnsi="Times New Roman" w:cs="Times New Roman"/>
          <w:sz w:val="24"/>
          <w:szCs w:val="24"/>
        </w:rPr>
      </w:pPr>
    </w:p>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Örnek Kanıtlar </w:t>
      </w:r>
    </w:p>
    <w:p w:rsidR="009B0D16" w:rsidRPr="00F67475" w:rsidRDefault="009B0D16" w:rsidP="009B0D16">
      <w:pPr>
        <w:spacing w:after="0" w:line="240" w:lineRule="auto"/>
        <w:jc w:val="both"/>
        <w:rPr>
          <w:rFonts w:ascii="Times New Roman" w:eastAsia="Times New Roman" w:hAnsi="Times New Roman" w:cs="Times New Roman"/>
          <w:b/>
          <w:bCs/>
          <w:sz w:val="24"/>
          <w:szCs w:val="24"/>
        </w:rPr>
      </w:pPr>
    </w:p>
    <w:p w:rsidR="009B0D16" w:rsidRPr="00F67475" w:rsidRDefault="009B0D16" w:rsidP="009B0D16">
      <w:pPr>
        <w:numPr>
          <w:ilvl w:val="0"/>
          <w:numId w:val="42"/>
        </w:numPr>
        <w:spacing w:after="0"/>
        <w:jc w:val="both"/>
        <w:rPr>
          <w:rFonts w:ascii="Times New Roman" w:eastAsia="Times" w:hAnsi="Times New Roman" w:cs="Times New Roman"/>
          <w:sz w:val="24"/>
          <w:szCs w:val="24"/>
        </w:rPr>
      </w:pPr>
      <w:r w:rsidRPr="00F67475">
        <w:rPr>
          <w:rFonts w:ascii="Times New Roman" w:eastAsia="Times" w:hAnsi="Times New Roman" w:cs="Times New Roman"/>
          <w:sz w:val="24"/>
          <w:szCs w:val="24"/>
        </w:rPr>
        <w:t>[1_OD3] Sosyal Girişimcilik, Güçlendirme ve Uyum Projesi (SEECO) çerçevesinde yürütülen faaliyetler:</w:t>
      </w:r>
    </w:p>
    <w:p w:rsidR="009B0D16" w:rsidRPr="00F67475" w:rsidRDefault="009B0D16" w:rsidP="009B0D16">
      <w:pPr>
        <w:numPr>
          <w:ilvl w:val="1"/>
          <w:numId w:val="42"/>
        </w:numPr>
        <w:spacing w:after="0"/>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İpekyolu Gaziantep “Dijital Tasarım ve Uygulama” Sosyal Girişimcilik Merkezi Projesi:</w:t>
      </w:r>
      <w:hyperlink r:id="rId419">
        <w:r w:rsidRPr="00F67475">
          <w:rPr>
            <w:rFonts w:ascii="Times New Roman" w:eastAsia="Times New Roman" w:hAnsi="Times New Roman" w:cs="Times New Roman"/>
            <w:color w:val="1155CC"/>
            <w:sz w:val="24"/>
            <w:szCs w:val="24"/>
            <w:u w:val="single"/>
          </w:rPr>
          <w:t>https://www.hku.edu.tr/haberler/seeco-faydalanicilarina-yonelik-dijital-gorunurluk-atolyesi-hku-design-akademide-gerceklestirildi/</w:t>
        </w:r>
      </w:hyperlink>
    </w:p>
    <w:p w:rsidR="009B0D16" w:rsidRPr="00F67475" w:rsidRDefault="009B0D16" w:rsidP="009B0D16">
      <w:pPr>
        <w:numPr>
          <w:ilvl w:val="1"/>
          <w:numId w:val="42"/>
        </w:numPr>
        <w:spacing w:after="0"/>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HKÜ-Design bünyesinde gerçekleşen atölye programı: </w:t>
      </w:r>
      <w:hyperlink r:id="rId420">
        <w:r w:rsidRPr="00F67475">
          <w:rPr>
            <w:rFonts w:ascii="Times New Roman" w:eastAsia="Times New Roman" w:hAnsi="Times New Roman" w:cs="Times New Roman"/>
            <w:color w:val="1155CC"/>
            <w:sz w:val="24"/>
            <w:szCs w:val="24"/>
            <w:u w:val="single"/>
          </w:rPr>
          <w:t>https://if.hku.edu.tr/haberler/ipekyolu-gaziantep-hku-design-sosyal-girisimcilik-merkezinde-dijital-yaraticilik-ve-sosyal-etki-odakli-atolyeler-basladi/</w:t>
        </w:r>
      </w:hyperlink>
    </w:p>
    <w:p w:rsidR="009B0D16" w:rsidRPr="00F67475" w:rsidRDefault="009B0D16" w:rsidP="009B0D16">
      <w:pPr>
        <w:numPr>
          <w:ilvl w:val="0"/>
          <w:numId w:val="44"/>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 [2_OD5] </w:t>
      </w:r>
      <w:r w:rsidRPr="00F67475">
        <w:rPr>
          <w:rFonts w:ascii="Times New Roman" w:eastAsia="Times New Roman" w:hAnsi="Times New Roman" w:cs="Times New Roman"/>
          <w:color w:val="000000"/>
          <w:sz w:val="24"/>
          <w:szCs w:val="24"/>
        </w:rPr>
        <w:t>202</w:t>
      </w:r>
      <w:r w:rsidRPr="00F67475">
        <w:rPr>
          <w:rFonts w:ascii="Times New Roman" w:eastAsia="Times New Roman" w:hAnsi="Times New Roman" w:cs="Times New Roman"/>
          <w:sz w:val="24"/>
          <w:szCs w:val="24"/>
        </w:rPr>
        <w:t>5</w:t>
      </w:r>
      <w:r w:rsidRPr="00F67475">
        <w:rPr>
          <w:rFonts w:ascii="Times New Roman" w:eastAsia="Times New Roman" w:hAnsi="Times New Roman" w:cs="Times New Roman"/>
          <w:color w:val="000000"/>
          <w:sz w:val="24"/>
          <w:szCs w:val="24"/>
        </w:rPr>
        <w:t xml:space="preserve"> yılında öğrencilerle birlikte yürütülen TÜBİTAK 2209-A Projeleri: </w:t>
      </w:r>
    </w:p>
    <w:p w:rsidR="009B0D16" w:rsidRPr="00F67475" w:rsidRDefault="009B0D16" w:rsidP="009B0D16">
      <w:pPr>
        <w:numPr>
          <w:ilvl w:val="1"/>
          <w:numId w:val="44"/>
        </w:numPr>
        <w:spacing w:after="0"/>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“İklim Değişikliği Farkındalığı Bağlamında İleri Dönüşüm Çalışması: ‘KORKMA’ Başlıklı İleri Dönüşüm Sergisi” adlı proje: </w:t>
      </w:r>
      <w:hyperlink r:id="rId421">
        <w:r w:rsidRPr="00F67475">
          <w:rPr>
            <w:rFonts w:ascii="Times New Roman" w:eastAsia="Times New Roman" w:hAnsi="Times New Roman" w:cs="Times New Roman"/>
            <w:color w:val="1155CC"/>
            <w:sz w:val="24"/>
            <w:szCs w:val="24"/>
            <w:u w:val="single"/>
          </w:rPr>
          <w:t>https://if.hku.edu.tr/haberler/tubitak-2209-a-destekli-korkma-ileri-donusum-atolyesi-gerceklestirildi-ardindan-sergi-ve-yarisma-duzenlendi/</w:t>
        </w:r>
      </w:hyperlink>
    </w:p>
    <w:p w:rsidR="009B0D16" w:rsidRPr="00F67475" w:rsidRDefault="009B0D16" w:rsidP="009B0D16">
      <w:pPr>
        <w:numPr>
          <w:ilvl w:val="1"/>
          <w:numId w:val="44"/>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“Yapay </w:t>
      </w:r>
      <w:proofErr w:type="gramStart"/>
      <w:r w:rsidRPr="00F67475">
        <w:rPr>
          <w:rFonts w:ascii="Times New Roman" w:eastAsia="Times New Roman" w:hAnsi="Times New Roman" w:cs="Times New Roman"/>
          <w:sz w:val="24"/>
          <w:szCs w:val="24"/>
        </w:rPr>
        <w:t>Zeka</w:t>
      </w:r>
      <w:proofErr w:type="gramEnd"/>
      <w:r w:rsidRPr="00F67475">
        <w:rPr>
          <w:rFonts w:ascii="Times New Roman" w:eastAsia="Times New Roman" w:hAnsi="Times New Roman" w:cs="Times New Roman"/>
          <w:sz w:val="24"/>
          <w:szCs w:val="24"/>
        </w:rPr>
        <w:t xml:space="preserve"> Destekli Uygulamalara İletişim Boyutundan Bakmak: </w:t>
      </w:r>
      <w:proofErr w:type="spellStart"/>
      <w:r w:rsidRPr="00F67475">
        <w:rPr>
          <w:rFonts w:ascii="Times New Roman" w:eastAsia="Times New Roman" w:hAnsi="Times New Roman" w:cs="Times New Roman"/>
          <w:sz w:val="24"/>
          <w:szCs w:val="24"/>
        </w:rPr>
        <w:t>Meditopia</w:t>
      </w:r>
      <w:proofErr w:type="spellEnd"/>
      <w:r w:rsidRPr="00F67475">
        <w:rPr>
          <w:rFonts w:ascii="Times New Roman" w:eastAsia="Times New Roman" w:hAnsi="Times New Roman" w:cs="Times New Roman"/>
          <w:sz w:val="24"/>
          <w:szCs w:val="24"/>
        </w:rPr>
        <w:t xml:space="preserve"> Örneği” başlıklı proje: </w:t>
      </w:r>
      <w:hyperlink r:id="rId422">
        <w:r w:rsidRPr="00F67475">
          <w:rPr>
            <w:rFonts w:ascii="Times New Roman" w:eastAsia="Times New Roman" w:hAnsi="Times New Roman" w:cs="Times New Roman"/>
            <w:color w:val="0563C1"/>
            <w:sz w:val="24"/>
            <w:szCs w:val="24"/>
            <w:u w:val="single"/>
          </w:rPr>
          <w:t>https://if.hku.edu.tr/wp-content/uploads/2026/02/1919B012464206-1.pdf</w:t>
        </w:r>
      </w:hyperlink>
    </w:p>
    <w:p w:rsidR="009B0D16" w:rsidRPr="00F67475" w:rsidRDefault="009B0D16" w:rsidP="009B0D16">
      <w:pPr>
        <w:numPr>
          <w:ilvl w:val="1"/>
          <w:numId w:val="44"/>
        </w:numPr>
        <w:spacing w:after="0" w:line="240" w:lineRule="auto"/>
        <w:jc w:val="both"/>
        <w:rPr>
          <w:rFonts w:ascii="Times New Roman" w:eastAsia="Times New Roman" w:hAnsi="Times New Roman" w:cs="Times New Roman"/>
          <w:sz w:val="24"/>
          <w:szCs w:val="24"/>
        </w:rPr>
      </w:pPr>
      <w:proofErr w:type="spellStart"/>
      <w:r w:rsidRPr="00F67475">
        <w:rPr>
          <w:rFonts w:ascii="Times New Roman" w:eastAsia="Times New Roman" w:hAnsi="Times New Roman" w:cs="Times New Roman"/>
          <w:sz w:val="24"/>
          <w:szCs w:val="24"/>
        </w:rPr>
        <w:t>Adölesan</w:t>
      </w:r>
      <w:proofErr w:type="spellEnd"/>
      <w:r w:rsidRPr="00F67475">
        <w:rPr>
          <w:rFonts w:ascii="Times New Roman" w:eastAsia="Times New Roman" w:hAnsi="Times New Roman" w:cs="Times New Roman"/>
          <w:sz w:val="24"/>
          <w:szCs w:val="24"/>
        </w:rPr>
        <w:t xml:space="preserve"> </w:t>
      </w:r>
      <w:proofErr w:type="spellStart"/>
      <w:r w:rsidRPr="00F67475">
        <w:rPr>
          <w:rFonts w:ascii="Times New Roman" w:eastAsia="Times New Roman" w:hAnsi="Times New Roman" w:cs="Times New Roman"/>
          <w:sz w:val="24"/>
          <w:szCs w:val="24"/>
        </w:rPr>
        <w:t>ldiyopatik</w:t>
      </w:r>
      <w:proofErr w:type="spellEnd"/>
      <w:r w:rsidRPr="00F67475">
        <w:rPr>
          <w:rFonts w:ascii="Times New Roman" w:eastAsia="Times New Roman" w:hAnsi="Times New Roman" w:cs="Times New Roman"/>
          <w:sz w:val="24"/>
          <w:szCs w:val="24"/>
        </w:rPr>
        <w:t xml:space="preserve"> </w:t>
      </w:r>
      <w:proofErr w:type="spellStart"/>
      <w:r w:rsidRPr="00F67475">
        <w:rPr>
          <w:rFonts w:ascii="Times New Roman" w:eastAsia="Times New Roman" w:hAnsi="Times New Roman" w:cs="Times New Roman"/>
          <w:sz w:val="24"/>
          <w:szCs w:val="24"/>
        </w:rPr>
        <w:t>Skolyozlu</w:t>
      </w:r>
      <w:proofErr w:type="spellEnd"/>
      <w:r w:rsidRPr="00F67475">
        <w:rPr>
          <w:rFonts w:ascii="Times New Roman" w:eastAsia="Times New Roman" w:hAnsi="Times New Roman" w:cs="Times New Roman"/>
          <w:sz w:val="24"/>
          <w:szCs w:val="24"/>
        </w:rPr>
        <w:t xml:space="preserve"> Bireylerde Artırılmış Gerçeklik Eğitiminin Vücut Farkındalığı, Gövde Görünüm Algısı Ve Egzersize Uyum Üzerine Etkisinin incelenmesi : </w:t>
      </w:r>
      <w:hyperlink r:id="rId423">
        <w:r w:rsidRPr="00F67475">
          <w:rPr>
            <w:rFonts w:ascii="Times New Roman" w:eastAsia="Times New Roman" w:hAnsi="Times New Roman" w:cs="Times New Roman"/>
            <w:color w:val="1155CC"/>
            <w:sz w:val="24"/>
            <w:szCs w:val="24"/>
            <w:u w:val="single"/>
          </w:rPr>
          <w:t>https://drive.google.com/file/d/1kdY20B_iiL9l3sDp6P0QMNqKMXyuUQkI/view?usp=sharing</w:t>
        </w:r>
      </w:hyperlink>
    </w:p>
    <w:p w:rsidR="009B0D16" w:rsidRPr="00F67475" w:rsidRDefault="009B0D16" w:rsidP="009B0D16">
      <w:pPr>
        <w:numPr>
          <w:ilvl w:val="0"/>
          <w:numId w:val="44"/>
        </w:numPr>
        <w:spacing w:after="0"/>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[3_OD5] Üniversite Öğrenci Toplulukları İş Birliği ve Destek Programı (ÜNİDES) kapsamında desteklenen Projeler:</w:t>
      </w:r>
    </w:p>
    <w:p w:rsidR="009B0D16" w:rsidRPr="00F67475" w:rsidRDefault="009B0D16" w:rsidP="009B0D16">
      <w:pPr>
        <w:numPr>
          <w:ilvl w:val="1"/>
          <w:numId w:val="44"/>
        </w:numPr>
        <w:spacing w:after="0"/>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 “Dijital Medya ve Kültürün Buluşma Noktası: Gençlerin Kadrajından Kültürel Aktarımlar” adlı proje: </w:t>
      </w:r>
      <w:hyperlink r:id="rId424">
        <w:r w:rsidRPr="00F67475">
          <w:rPr>
            <w:rFonts w:ascii="Times New Roman" w:eastAsia="Times New Roman" w:hAnsi="Times New Roman" w:cs="Times New Roman"/>
            <w:color w:val="1155CC"/>
            <w:sz w:val="24"/>
            <w:szCs w:val="24"/>
            <w:u w:val="single"/>
          </w:rPr>
          <w:t>https://if.hku.edu.tr/haberler/iletisim-fakultesinden-iki-onemli-proje-unides-destegi-kazandi/</w:t>
        </w:r>
      </w:hyperlink>
    </w:p>
    <w:p w:rsidR="009B0D16" w:rsidRPr="00F67475" w:rsidRDefault="009B0D16" w:rsidP="009B0D16">
      <w:pPr>
        <w:numPr>
          <w:ilvl w:val="1"/>
          <w:numId w:val="44"/>
        </w:numPr>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“İklim İçin Film Atölyesi” adlı proje: </w:t>
      </w:r>
      <w:hyperlink r:id="rId425">
        <w:r w:rsidRPr="00F67475">
          <w:rPr>
            <w:rFonts w:ascii="Times New Roman" w:eastAsia="Times New Roman" w:hAnsi="Times New Roman" w:cs="Times New Roman"/>
            <w:color w:val="1155CC"/>
            <w:sz w:val="24"/>
            <w:szCs w:val="24"/>
            <w:u w:val="single"/>
          </w:rPr>
          <w:t>https://if.hku.edu.tr/wp-content/uploads/2026/03/IKLIM-ICIN-FILM-ATOLYESI-UNIDES-PROJESI.pdf</w:t>
        </w:r>
      </w:hyperlink>
    </w:p>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8"/>
          <w:szCs w:val="28"/>
        </w:rPr>
      </w:pPr>
      <w:r w:rsidRPr="00F67475">
        <w:rPr>
          <w:rFonts w:ascii="Times New Roman" w:eastAsia="Times New Roman" w:hAnsi="Times New Roman" w:cs="Times New Roman"/>
          <w:b/>
          <w:bCs/>
          <w:color w:val="FF0000"/>
          <w:sz w:val="28"/>
          <w:szCs w:val="28"/>
        </w:rPr>
        <w:t xml:space="preserve">C.3. Araştırma Performansı </w:t>
      </w: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 </w:t>
      </w:r>
    </w:p>
    <w:p w:rsidR="009B0D16" w:rsidRPr="00F67475" w:rsidRDefault="009B0D16" w:rsidP="009B0D16">
      <w:pPr>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C.3.1. Araştırma performansının izlenmesi ve değerlendirilmesi  </w:t>
      </w: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Akademik personelin araştırma-geliştirme performansını izlemek üzere geçerli olan tanımlı süreçler (yönetmelik, yönerge, süreç tanımı, ölçme araçları, rehber, kılavuz, takdir-tanıma sistemi, teşvik mekanizmaları vb.) değerlendirilmektedir</w:t>
      </w:r>
      <w:r>
        <w:rPr>
          <w:rFonts w:ascii="Times New Roman" w:eastAsia="Times New Roman" w:hAnsi="Times New Roman" w:cs="Times New Roman"/>
          <w:color w:val="000000"/>
          <w:sz w:val="24"/>
          <w:szCs w:val="24"/>
        </w:rPr>
        <w:t xml:space="preserve"> </w:t>
      </w:r>
      <w:hyperlink r:id="rId426">
        <w:r w:rsidRPr="00F67475">
          <w:rPr>
            <w:rFonts w:ascii="Times New Roman" w:eastAsia="Times New Roman" w:hAnsi="Times New Roman" w:cs="Times New Roman"/>
            <w:color w:val="1155CC"/>
            <w:sz w:val="24"/>
            <w:szCs w:val="24"/>
            <w:u w:val="single"/>
          </w:rPr>
          <w:t>[1_OD3]</w:t>
        </w:r>
      </w:hyperlink>
      <w:r>
        <w:rPr>
          <w:rFonts w:ascii="Times New Roman" w:eastAsia="Times New Roman" w:hAnsi="Times New Roman" w:cs="Times New Roman"/>
          <w:color w:val="000000"/>
          <w:sz w:val="24"/>
          <w:szCs w:val="24"/>
        </w:rPr>
        <w:t xml:space="preserve">. </w:t>
      </w:r>
      <w:r w:rsidRPr="00F67475">
        <w:rPr>
          <w:rFonts w:ascii="Times New Roman" w:eastAsia="Times New Roman" w:hAnsi="Times New Roman" w:cs="Times New Roman"/>
          <w:color w:val="000000"/>
          <w:sz w:val="24"/>
          <w:szCs w:val="24"/>
        </w:rPr>
        <w:t xml:space="preserve">Hasan Kalyoncu </w:t>
      </w:r>
      <w:r w:rsidRPr="00F67475">
        <w:rPr>
          <w:rFonts w:ascii="Times New Roman" w:eastAsia="Times New Roman" w:hAnsi="Times New Roman" w:cs="Times New Roman"/>
          <w:color w:val="000000"/>
          <w:sz w:val="24"/>
          <w:szCs w:val="24"/>
        </w:rPr>
        <w:lastRenderedPageBreak/>
        <w:t>Üniversitesi’nde öğretim elemanlarının araştırma yetkinliklerinin izlenmesi ve değerlendirilmesi Öğretim Üyeliğine Yükseltme ve Atanma Yönergesine ve Akademik Personel Performans Yönergesine göre düzenlenmiştir</w:t>
      </w:r>
      <w:r>
        <w:rPr>
          <w:rFonts w:ascii="Times New Roman" w:eastAsia="Times New Roman" w:hAnsi="Times New Roman" w:cs="Times New Roman"/>
          <w:color w:val="000000"/>
          <w:sz w:val="24"/>
          <w:szCs w:val="24"/>
        </w:rPr>
        <w:t xml:space="preserve"> </w:t>
      </w:r>
      <w:hyperlink r:id="rId427">
        <w:r w:rsidRPr="00F67475">
          <w:rPr>
            <w:rFonts w:ascii="Times New Roman" w:eastAsia="Times New Roman" w:hAnsi="Times New Roman" w:cs="Times New Roman"/>
            <w:color w:val="1155CC"/>
            <w:sz w:val="24"/>
            <w:szCs w:val="24"/>
            <w:u w:val="single"/>
          </w:rPr>
          <w:t>[2-3_OD3]</w:t>
        </w:r>
      </w:hyperlink>
      <w:r>
        <w:rPr>
          <w:rFonts w:ascii="Times New Roman" w:eastAsia="Times New Roman" w:hAnsi="Times New Roman" w:cs="Times New Roman"/>
          <w:color w:val="000000"/>
          <w:sz w:val="24"/>
          <w:szCs w:val="24"/>
        </w:rPr>
        <w:t xml:space="preserve">. </w:t>
      </w:r>
      <w:r w:rsidRPr="00F67475">
        <w:rPr>
          <w:rFonts w:ascii="Times New Roman" w:eastAsia="Times New Roman" w:hAnsi="Times New Roman" w:cs="Times New Roman"/>
          <w:color w:val="000000"/>
          <w:sz w:val="24"/>
          <w:szCs w:val="24"/>
        </w:rPr>
        <w:t>Üniversitemizde akademik personel atama süreçleri</w:t>
      </w:r>
      <w:r w:rsidRPr="00F67475">
        <w:rPr>
          <w:rFonts w:ascii="Times New Roman" w:eastAsia="Times New Roman" w:hAnsi="Times New Roman" w:cs="Times New Roman"/>
          <w:sz w:val="24"/>
          <w:szCs w:val="24"/>
        </w:rPr>
        <w:t>, ilgili mevzuat hükümleri ve kurum içi düzenlemeler doğrultusunda şeffaflık, eşitlik ve liyakat ilkeleri esas alınarak yürütülmektedir. Bu kapsamda yayımlanan atama ilanları; detayları içerecek şekilde kamuoyu ile paylaşılmaktadır</w:t>
      </w:r>
      <w:r>
        <w:rPr>
          <w:rFonts w:ascii="Times New Roman" w:eastAsia="Times New Roman" w:hAnsi="Times New Roman" w:cs="Times New Roman"/>
          <w:sz w:val="24"/>
          <w:szCs w:val="24"/>
        </w:rPr>
        <w:t xml:space="preserve"> </w:t>
      </w:r>
      <w:hyperlink r:id="rId428">
        <w:r w:rsidRPr="00F67475">
          <w:rPr>
            <w:rFonts w:ascii="Times New Roman" w:eastAsia="Times New Roman" w:hAnsi="Times New Roman" w:cs="Times New Roman"/>
            <w:color w:val="1155CC"/>
            <w:sz w:val="24"/>
            <w:szCs w:val="24"/>
            <w:u w:val="single"/>
          </w:rPr>
          <w:t>[4_OD4]</w:t>
        </w:r>
      </w:hyperlink>
      <w:r>
        <w:rPr>
          <w:rFonts w:ascii="Times New Roman" w:eastAsia="Times New Roman" w:hAnsi="Times New Roman" w:cs="Times New Roman"/>
          <w:sz w:val="24"/>
          <w:szCs w:val="24"/>
        </w:rPr>
        <w:t xml:space="preserve">. </w:t>
      </w:r>
      <w:r w:rsidRPr="00F67475">
        <w:rPr>
          <w:rFonts w:ascii="Times New Roman" w:eastAsia="Times New Roman" w:hAnsi="Times New Roman" w:cs="Times New Roman"/>
          <w:color w:val="000000"/>
          <w:sz w:val="24"/>
          <w:szCs w:val="24"/>
        </w:rPr>
        <w:t>Ayrıca akademik çalışmalar YÖKSİS, Google Akademik ve HK</w:t>
      </w:r>
      <w:r>
        <w:rPr>
          <w:rFonts w:ascii="Times New Roman" w:eastAsia="Times New Roman" w:hAnsi="Times New Roman" w:cs="Times New Roman"/>
          <w:color w:val="000000"/>
          <w:sz w:val="24"/>
          <w:szCs w:val="24"/>
        </w:rPr>
        <w:t>Ü</w:t>
      </w:r>
      <w:r w:rsidRPr="00F67475">
        <w:rPr>
          <w:rFonts w:ascii="Times New Roman" w:eastAsia="Times New Roman" w:hAnsi="Times New Roman" w:cs="Times New Roman"/>
          <w:color w:val="000000"/>
          <w:sz w:val="24"/>
          <w:szCs w:val="24"/>
        </w:rPr>
        <w:t xml:space="preserve"> Teşvik sayfaları üzerinden takip edilmekte, faaliyetler üniversitemizin web sitesi üzerinden duyurulmaktadır </w:t>
      </w:r>
      <w:hyperlink r:id="rId429">
        <w:r w:rsidRPr="00F67475">
          <w:rPr>
            <w:rFonts w:ascii="Times New Roman" w:eastAsia="Times New Roman" w:hAnsi="Times New Roman" w:cs="Times New Roman"/>
            <w:color w:val="1155CC"/>
            <w:sz w:val="24"/>
            <w:szCs w:val="24"/>
            <w:u w:val="single"/>
          </w:rPr>
          <w:t>[5-6_OD3]</w:t>
        </w:r>
      </w:hyperlink>
      <w:r>
        <w:t>.</w:t>
      </w:r>
    </w:p>
    <w:tbl>
      <w:tblPr>
        <w:tblpPr w:leftFromText="141" w:rightFromText="141" w:vertAnchor="text" w:tblpY="15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836"/>
        <w:gridCol w:w="1842"/>
        <w:gridCol w:w="1843"/>
        <w:gridCol w:w="1843"/>
      </w:tblGrid>
      <w:tr w:rsidR="009B0D16" w:rsidRPr="00F67475" w:rsidTr="00832B08">
        <w:trPr>
          <w:trHeight w:val="269"/>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1</w:t>
            </w:r>
          </w:p>
        </w:tc>
        <w:tc>
          <w:tcPr>
            <w:tcW w:w="183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2</w:t>
            </w:r>
          </w:p>
        </w:tc>
        <w:tc>
          <w:tcPr>
            <w:tcW w:w="1842"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3</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4</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5</w:t>
            </w:r>
          </w:p>
        </w:tc>
      </w:tr>
      <w:tr w:rsidR="009B0D16" w:rsidRPr="00F67475" w:rsidTr="00832B08">
        <w:trPr>
          <w:trHeight w:val="1371"/>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araştırma performansının izlenmesine ve değerlendirmesine yönelik </w:t>
            </w:r>
            <w:proofErr w:type="gramStart"/>
            <w:r w:rsidRPr="00F67475">
              <w:rPr>
                <w:rFonts w:ascii="Times New Roman" w:eastAsia="Times New Roman" w:hAnsi="Times New Roman" w:cs="Times New Roman"/>
                <w:color w:val="000000"/>
                <w:sz w:val="24"/>
                <w:szCs w:val="24"/>
              </w:rPr>
              <w:t>mekanizmalar  bulunmamaktadır</w:t>
            </w:r>
            <w:proofErr w:type="gramEnd"/>
            <w:r w:rsidRPr="00F67475">
              <w:rPr>
                <w:rFonts w:ascii="Times New Roman" w:eastAsia="Times New Roman" w:hAnsi="Times New Roman" w:cs="Times New Roman"/>
                <w:color w:val="000000"/>
                <w:sz w:val="24"/>
                <w:szCs w:val="24"/>
              </w:rPr>
              <w:t>.</w:t>
            </w:r>
          </w:p>
        </w:tc>
        <w:tc>
          <w:tcPr>
            <w:tcW w:w="1836"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araştırma performansının izlenmesine ve değerlendirmesine yönelik ilke, kural ve göstergeler bulunmaktadır. </w:t>
            </w:r>
          </w:p>
        </w:tc>
        <w:tc>
          <w:tcPr>
            <w:tcW w:w="1842"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Kurumun genelinde araştırma performansını izlenmek ve değerlendirmek üzere oluşturulan mekanizmalar kullanılmaktadır. </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araştırma performansı izlenmekte ve ilgili paydaşlarla değerlendirilerek iyileştirilmektedir. </w:t>
            </w:r>
          </w:p>
        </w:tc>
        <w:tc>
          <w:tcPr>
            <w:tcW w:w="184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İçselleştirilmiş, sistematik, sürdürülebilir ve örnek gösterilebilir uygulamalar bulunmaktadır. </w:t>
            </w:r>
          </w:p>
        </w:tc>
      </w:tr>
    </w:tbl>
    <w:p w:rsidR="009B0D16" w:rsidRPr="00F67475" w:rsidRDefault="009B0D16" w:rsidP="009B0D16">
      <w:pPr>
        <w:spacing w:after="0" w:line="240" w:lineRule="auto"/>
        <w:jc w:val="both"/>
        <w:rPr>
          <w:rFonts w:ascii="Times New Roman" w:eastAsia="Times New Roman" w:hAnsi="Times New Roman" w:cs="Times New Roman"/>
          <w:sz w:val="24"/>
          <w:szCs w:val="24"/>
        </w:rPr>
      </w:pPr>
    </w:p>
    <w:p w:rsidR="009B0D16" w:rsidRPr="00F67475" w:rsidRDefault="009B0D16" w:rsidP="009B0D16">
      <w:pPr>
        <w:spacing w:after="0" w:line="240" w:lineRule="auto"/>
        <w:jc w:val="both"/>
        <w:rPr>
          <w:rFonts w:ascii="Times New Roman" w:eastAsia="Times New Roman" w:hAnsi="Times New Roman" w:cs="Times New Roman"/>
          <w:b/>
          <w:bCs/>
          <w:sz w:val="24"/>
          <w:szCs w:val="24"/>
        </w:rPr>
      </w:pPr>
      <w:r w:rsidRPr="00F67475">
        <w:rPr>
          <w:rFonts w:ascii="Times New Roman" w:eastAsia="Times New Roman" w:hAnsi="Times New Roman" w:cs="Times New Roman"/>
          <w:b/>
          <w:bCs/>
          <w:color w:val="000000"/>
          <w:sz w:val="24"/>
          <w:szCs w:val="24"/>
        </w:rPr>
        <w:t xml:space="preserve">Örnek Kanıtlar </w:t>
      </w:r>
    </w:p>
    <w:p w:rsidR="009B0D16" w:rsidRPr="00F67475" w:rsidRDefault="009B0D16" w:rsidP="009B0D16">
      <w:pPr>
        <w:spacing w:after="0" w:line="240" w:lineRule="auto"/>
        <w:jc w:val="both"/>
        <w:rPr>
          <w:rFonts w:ascii="Times New Roman" w:eastAsia="Times New Roman" w:hAnsi="Times New Roman" w:cs="Times New Roman"/>
          <w:b/>
          <w:bCs/>
          <w:sz w:val="24"/>
          <w:szCs w:val="24"/>
        </w:rPr>
      </w:pPr>
    </w:p>
    <w:p w:rsidR="009B0D16" w:rsidRPr="00F67475" w:rsidRDefault="009B0D16" w:rsidP="009B0D16">
      <w:pPr>
        <w:numPr>
          <w:ilvl w:val="0"/>
          <w:numId w:val="40"/>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[1_OD3] </w:t>
      </w:r>
      <w:r w:rsidRPr="00F67475">
        <w:rPr>
          <w:rFonts w:ascii="Times New Roman" w:eastAsia="Times New Roman" w:hAnsi="Times New Roman" w:cs="Times New Roman"/>
          <w:color w:val="000000"/>
          <w:sz w:val="24"/>
          <w:szCs w:val="24"/>
        </w:rPr>
        <w:t xml:space="preserve">HKÜ Akademik Teşvik Puan Hesaplama Aracı: </w:t>
      </w:r>
      <w:hyperlink r:id="rId430">
        <w:r w:rsidRPr="00F67475">
          <w:rPr>
            <w:rFonts w:ascii="Times New Roman" w:eastAsia="Times New Roman" w:hAnsi="Times New Roman" w:cs="Times New Roman"/>
            <w:color w:val="0563C1"/>
            <w:sz w:val="24"/>
            <w:szCs w:val="24"/>
            <w:u w:val="single"/>
          </w:rPr>
          <w:t>http://tesvik.hku.edu.tr/giris-yap</w:t>
        </w:r>
      </w:hyperlink>
      <w:r w:rsidRPr="00F67475">
        <w:rPr>
          <w:rFonts w:ascii="Times New Roman" w:eastAsia="Times New Roman" w:hAnsi="Times New Roman" w:cs="Times New Roman"/>
          <w:b/>
          <w:bCs/>
          <w:color w:val="000000"/>
          <w:sz w:val="24"/>
          <w:szCs w:val="24"/>
        </w:rPr>
        <w:t xml:space="preserve"> </w:t>
      </w:r>
    </w:p>
    <w:p w:rsidR="009B0D16" w:rsidRPr="00F67475" w:rsidRDefault="009B0D16" w:rsidP="009B0D16">
      <w:pPr>
        <w:numPr>
          <w:ilvl w:val="0"/>
          <w:numId w:val="40"/>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[2_OD3]</w:t>
      </w:r>
      <w:r w:rsidRPr="00F67475">
        <w:rPr>
          <w:rFonts w:ascii="Times New Roman" w:eastAsia="Times New Roman" w:hAnsi="Times New Roman" w:cs="Times New Roman"/>
          <w:b/>
          <w:bCs/>
          <w:sz w:val="24"/>
          <w:szCs w:val="24"/>
        </w:rPr>
        <w:t xml:space="preserve"> </w:t>
      </w:r>
      <w:r w:rsidRPr="00F67475">
        <w:rPr>
          <w:rFonts w:ascii="Times New Roman" w:eastAsia="Times New Roman" w:hAnsi="Times New Roman" w:cs="Times New Roman"/>
          <w:color w:val="000000"/>
          <w:sz w:val="24"/>
          <w:szCs w:val="24"/>
        </w:rPr>
        <w:t xml:space="preserve">BAP uygulama yönergesi linki: </w:t>
      </w:r>
      <w:hyperlink r:id="rId431">
        <w:r w:rsidRPr="00F67475">
          <w:rPr>
            <w:rFonts w:ascii="Times New Roman" w:eastAsia="Times New Roman" w:hAnsi="Times New Roman" w:cs="Times New Roman"/>
            <w:color w:val="0563C1"/>
            <w:sz w:val="24"/>
            <w:szCs w:val="24"/>
            <w:u w:val="single"/>
          </w:rPr>
          <w:t>https://www.hku.edu.tr/wp-content/uploads/2021/05/HKU-BAP-Yonergesii-2021.pdf</w:t>
        </w:r>
      </w:hyperlink>
      <w:r w:rsidRPr="00F67475">
        <w:rPr>
          <w:rFonts w:ascii="Times New Roman" w:eastAsia="Times New Roman" w:hAnsi="Times New Roman" w:cs="Times New Roman"/>
          <w:color w:val="0563C1"/>
          <w:sz w:val="24"/>
          <w:szCs w:val="24"/>
          <w:u w:val="single"/>
        </w:rPr>
        <w:t xml:space="preserve"> </w:t>
      </w:r>
    </w:p>
    <w:p w:rsidR="009B0D16" w:rsidRPr="00F67475" w:rsidRDefault="009B0D16" w:rsidP="009B0D16">
      <w:pPr>
        <w:numPr>
          <w:ilvl w:val="0"/>
          <w:numId w:val="40"/>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[3_OD3] Hasan Kalyoncu Üniversitesi Akademik Yükseltilme ve Atama Yönergesi: </w:t>
      </w:r>
      <w:hyperlink r:id="rId432">
        <w:r w:rsidRPr="00F67475">
          <w:rPr>
            <w:rFonts w:ascii="Times New Roman" w:eastAsia="Times New Roman" w:hAnsi="Times New Roman" w:cs="Times New Roman"/>
            <w:color w:val="0563C1"/>
            <w:sz w:val="24"/>
            <w:szCs w:val="24"/>
            <w:u w:val="single"/>
          </w:rPr>
          <w:t>https://www.hku.edu.tr/wp-content/uploads/2018/03/hku-atama-yukseltilme-yonergesi.pdf</w:t>
        </w:r>
      </w:hyperlink>
      <w:r w:rsidRPr="00F67475">
        <w:rPr>
          <w:rFonts w:ascii="Times New Roman" w:eastAsia="Times New Roman" w:hAnsi="Times New Roman" w:cs="Times New Roman"/>
          <w:sz w:val="24"/>
          <w:szCs w:val="24"/>
        </w:rPr>
        <w:t xml:space="preserve"> </w:t>
      </w:r>
    </w:p>
    <w:p w:rsidR="009B0D16" w:rsidRPr="00F67475" w:rsidRDefault="009B0D16" w:rsidP="009B0D16">
      <w:pPr>
        <w:numPr>
          <w:ilvl w:val="0"/>
          <w:numId w:val="40"/>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[4_OD4] Personel alım ilanı ve sonucu: </w:t>
      </w:r>
      <w:hyperlink r:id="rId433">
        <w:r w:rsidRPr="00F67475">
          <w:rPr>
            <w:rFonts w:ascii="Times New Roman" w:eastAsia="Times New Roman" w:hAnsi="Times New Roman" w:cs="Times New Roman"/>
            <w:color w:val="1155CC"/>
            <w:sz w:val="24"/>
            <w:szCs w:val="24"/>
            <w:u w:val="single"/>
          </w:rPr>
          <w:t>https://if.hku.edu.tr/wp-content/uploads/2026/03/Personel-alim-ilani-ve-sonucu.pdf</w:t>
        </w:r>
      </w:hyperlink>
    </w:p>
    <w:p w:rsidR="009B0D16" w:rsidRPr="00F67475" w:rsidRDefault="009B0D16" w:rsidP="009B0D16">
      <w:pPr>
        <w:numPr>
          <w:ilvl w:val="0"/>
          <w:numId w:val="40"/>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[5_OD3] </w:t>
      </w:r>
      <w:r w:rsidRPr="00F67475">
        <w:rPr>
          <w:rFonts w:ascii="Times New Roman" w:eastAsia="Times New Roman" w:hAnsi="Times New Roman" w:cs="Times New Roman"/>
          <w:color w:val="000000"/>
          <w:sz w:val="24"/>
          <w:szCs w:val="24"/>
        </w:rPr>
        <w:t>Öğretim Üyesi Yayın bilgileri:</w:t>
      </w:r>
    </w:p>
    <w:p w:rsidR="009B0D16" w:rsidRPr="00F67475" w:rsidRDefault="009B0D16" w:rsidP="009B0D16">
      <w:pPr>
        <w:numPr>
          <w:ilvl w:val="1"/>
          <w:numId w:val="4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Prof. Dr. Bülent KÜÇÜKERDOĞAN: </w:t>
      </w:r>
      <w:hyperlink r:id="rId434">
        <w:r w:rsidRPr="00F67475">
          <w:rPr>
            <w:rFonts w:ascii="Times New Roman" w:eastAsia="Times New Roman" w:hAnsi="Times New Roman" w:cs="Times New Roman"/>
            <w:color w:val="0563C1"/>
            <w:sz w:val="24"/>
            <w:szCs w:val="24"/>
            <w:u w:val="single"/>
          </w:rPr>
          <w:t>https://scholar.google.com/citations?user=YwpYJ6IAAAAJ&amp;hl=tr&amp;oi=ao</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4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Prof. Dr. Rengin KÜÇÜ</w:t>
      </w:r>
      <w:r w:rsidRPr="00F67475">
        <w:rPr>
          <w:rFonts w:ascii="Times New Roman" w:eastAsia="Times New Roman" w:hAnsi="Times New Roman" w:cs="Times New Roman"/>
          <w:sz w:val="24"/>
          <w:szCs w:val="24"/>
        </w:rPr>
        <w:t>K</w:t>
      </w:r>
      <w:r w:rsidRPr="00F67475">
        <w:rPr>
          <w:rFonts w:ascii="Times New Roman" w:eastAsia="Times New Roman" w:hAnsi="Times New Roman" w:cs="Times New Roman"/>
          <w:color w:val="000000"/>
          <w:sz w:val="24"/>
          <w:szCs w:val="24"/>
        </w:rPr>
        <w:t>ERDOĞAN:</w:t>
      </w:r>
      <w:r w:rsidRPr="00F67475">
        <w:rPr>
          <w:rFonts w:ascii="Times New Roman" w:eastAsia="Times New Roman" w:hAnsi="Times New Roman" w:cs="Times New Roman"/>
          <w:sz w:val="24"/>
          <w:szCs w:val="24"/>
        </w:rPr>
        <w:t xml:space="preserve"> </w:t>
      </w:r>
      <w:hyperlink r:id="rId435">
        <w:r w:rsidRPr="00F67475">
          <w:rPr>
            <w:rFonts w:ascii="Times New Roman" w:eastAsia="Times New Roman" w:hAnsi="Times New Roman" w:cs="Times New Roman"/>
            <w:color w:val="0563C1"/>
            <w:sz w:val="24"/>
            <w:szCs w:val="24"/>
            <w:u w:val="single"/>
          </w:rPr>
          <w:t>https://scholar.google.com/citations?user=5Wgx6GwAAAAJ&amp;hl=tr&amp;oi=ao</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4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Buket AKDEMİR DİLEK: </w:t>
      </w:r>
      <w:hyperlink r:id="rId436">
        <w:r w:rsidRPr="00F67475">
          <w:rPr>
            <w:rFonts w:ascii="Times New Roman" w:eastAsia="Times New Roman" w:hAnsi="Times New Roman" w:cs="Times New Roman"/>
            <w:color w:val="0563C1"/>
            <w:sz w:val="24"/>
            <w:szCs w:val="24"/>
            <w:u w:val="single"/>
          </w:rPr>
          <w:t>https://scholar.google.com/citations?hl=tr&amp;user=eTFmOzYAAAAJ</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4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Batu DURU: </w:t>
      </w:r>
      <w:hyperlink r:id="rId437">
        <w:r w:rsidRPr="00F67475">
          <w:rPr>
            <w:rFonts w:ascii="Times New Roman" w:eastAsia="Times New Roman" w:hAnsi="Times New Roman" w:cs="Times New Roman"/>
            <w:color w:val="0563C1"/>
            <w:sz w:val="24"/>
            <w:szCs w:val="24"/>
            <w:u w:val="single"/>
          </w:rPr>
          <w:t>https://scholar.google.com/citations?user=XPW1RwgAAAAJ&amp;hl=tr&amp;oi=ao</w:t>
        </w:r>
      </w:hyperlink>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p>
    <w:p w:rsidR="009B0D16" w:rsidRPr="00F67475" w:rsidRDefault="009B0D16" w:rsidP="009B0D16">
      <w:pPr>
        <w:numPr>
          <w:ilvl w:val="0"/>
          <w:numId w:val="35"/>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[6_OD3] </w:t>
      </w:r>
      <w:r w:rsidRPr="00F67475">
        <w:rPr>
          <w:rFonts w:ascii="Times New Roman" w:eastAsia="Times New Roman" w:hAnsi="Times New Roman" w:cs="Times New Roman"/>
          <w:color w:val="000000"/>
          <w:sz w:val="24"/>
          <w:szCs w:val="24"/>
        </w:rPr>
        <w:t xml:space="preserve">Teşvik alan öğretim üyesi belgesi: </w:t>
      </w:r>
      <w:r w:rsidRPr="00F67475">
        <w:rPr>
          <w:rFonts w:ascii="Times New Roman" w:eastAsia="Times New Roman" w:hAnsi="Times New Roman" w:cs="Times New Roman"/>
          <w:sz w:val="24"/>
          <w:szCs w:val="24"/>
        </w:rPr>
        <w:t xml:space="preserve">Dr. </w:t>
      </w:r>
      <w:proofErr w:type="spellStart"/>
      <w:r w:rsidRPr="00F67475">
        <w:rPr>
          <w:rFonts w:ascii="Times New Roman" w:eastAsia="Times New Roman" w:hAnsi="Times New Roman" w:cs="Times New Roman"/>
          <w:sz w:val="24"/>
          <w:szCs w:val="24"/>
        </w:rPr>
        <w:t>Öğr</w:t>
      </w:r>
      <w:proofErr w:type="spellEnd"/>
      <w:r w:rsidRPr="00F67475">
        <w:rPr>
          <w:rFonts w:ascii="Times New Roman" w:eastAsia="Times New Roman" w:hAnsi="Times New Roman" w:cs="Times New Roman"/>
          <w:sz w:val="24"/>
          <w:szCs w:val="24"/>
        </w:rPr>
        <w:t>. Üyesi Buket AKDEMİR DİLEK:</w:t>
      </w:r>
      <w:hyperlink r:id="rId438">
        <w:r w:rsidRPr="00F67475">
          <w:rPr>
            <w:rFonts w:ascii="Times New Roman" w:eastAsia="Times New Roman" w:hAnsi="Times New Roman" w:cs="Times New Roman"/>
            <w:sz w:val="24"/>
            <w:szCs w:val="24"/>
          </w:rPr>
          <w:t xml:space="preserve"> </w:t>
        </w:r>
      </w:hyperlink>
      <w:hyperlink r:id="rId439">
        <w:r w:rsidRPr="00F67475">
          <w:rPr>
            <w:rFonts w:ascii="Times New Roman" w:eastAsia="Times New Roman" w:hAnsi="Times New Roman" w:cs="Times New Roman"/>
            <w:color w:val="0563C1"/>
            <w:sz w:val="24"/>
            <w:szCs w:val="24"/>
            <w:u w:val="single"/>
          </w:rPr>
          <w:t>https://rts.hku.edu.tr/wp-content/uploads/2025/03/Dr.-Ogr.-Uyesi-Buket-AKDEMIR-DILEK-TESVIK-BELGESI.pdf</w:t>
        </w:r>
      </w:hyperlink>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C.3.2. </w:t>
      </w:r>
      <w:proofErr w:type="spellStart"/>
      <w:r w:rsidRPr="00F67475">
        <w:rPr>
          <w:rFonts w:ascii="Times New Roman" w:eastAsia="Times New Roman" w:hAnsi="Times New Roman" w:cs="Times New Roman"/>
          <w:b/>
          <w:bCs/>
          <w:color w:val="000000"/>
          <w:sz w:val="24"/>
          <w:szCs w:val="24"/>
        </w:rPr>
        <w:t>Öğretim</w:t>
      </w:r>
      <w:proofErr w:type="spellEnd"/>
      <w:r w:rsidRPr="00F67475">
        <w:rPr>
          <w:rFonts w:ascii="Times New Roman" w:eastAsia="Times New Roman" w:hAnsi="Times New Roman" w:cs="Times New Roman"/>
          <w:b/>
          <w:bCs/>
          <w:color w:val="000000"/>
          <w:sz w:val="24"/>
          <w:szCs w:val="24"/>
        </w:rPr>
        <w:t xml:space="preserve"> elemanı/araştırmacı performansının değerlendirilmesi </w:t>
      </w: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Akademik personelin araştırma-geliştirme performansını izlemek üzere geçerli olan tanımlı süreçler (yönetmelik, yönerge, süreç tanımı, ölçme araçları, rehber, kılavuz, takdir-tanıma </w:t>
      </w:r>
      <w:r w:rsidRPr="00F67475">
        <w:rPr>
          <w:rFonts w:ascii="Times New Roman" w:eastAsia="Times New Roman" w:hAnsi="Times New Roman" w:cs="Times New Roman"/>
          <w:color w:val="000000"/>
          <w:sz w:val="24"/>
          <w:szCs w:val="24"/>
        </w:rPr>
        <w:lastRenderedPageBreak/>
        <w:t xml:space="preserve">sistemi, teşvik mekanizmaları vb.) değerlendirilmektedir </w:t>
      </w:r>
      <w:hyperlink r:id="rId440">
        <w:r w:rsidRPr="00F67475">
          <w:rPr>
            <w:rFonts w:ascii="Times New Roman" w:eastAsia="Times New Roman" w:hAnsi="Times New Roman" w:cs="Times New Roman"/>
            <w:color w:val="1155CC"/>
            <w:sz w:val="24"/>
            <w:szCs w:val="24"/>
            <w:u w:val="single"/>
          </w:rPr>
          <w:t>[1_OD3]</w:t>
        </w:r>
      </w:hyperlink>
      <w:r>
        <w:t>.</w:t>
      </w:r>
      <w:r w:rsidRPr="00F67475">
        <w:rPr>
          <w:rFonts w:ascii="Times New Roman" w:eastAsia="Times New Roman" w:hAnsi="Times New Roman" w:cs="Times New Roman"/>
          <w:color w:val="000000"/>
          <w:sz w:val="24"/>
          <w:szCs w:val="24"/>
        </w:rPr>
        <w:t xml:space="preserve"> Hasan Kalyoncu Üniversitesi’nde öğretim elemanlarının araştırma yetkinliklerinin izlenmesi ve değerlendirilmesi Öğretim Üyeliğine Yükseltme ve Atanma Yönergesi’ ne ve Akademik Personel Performans Yönergesine göre düzenlenmiştir</w:t>
      </w:r>
      <w:r>
        <w:rPr>
          <w:rFonts w:ascii="Times New Roman" w:eastAsia="Times New Roman" w:hAnsi="Times New Roman" w:cs="Times New Roman"/>
          <w:color w:val="000000"/>
          <w:sz w:val="24"/>
          <w:szCs w:val="24"/>
        </w:rPr>
        <w:t xml:space="preserve"> </w:t>
      </w:r>
      <w:hyperlink r:id="rId441">
        <w:r w:rsidRPr="00F67475">
          <w:rPr>
            <w:rFonts w:ascii="Times New Roman" w:eastAsia="Times New Roman" w:hAnsi="Times New Roman" w:cs="Times New Roman"/>
            <w:color w:val="1155CC"/>
            <w:sz w:val="24"/>
            <w:szCs w:val="24"/>
            <w:u w:val="single"/>
          </w:rPr>
          <w:t>[2-3_OD3]</w:t>
        </w:r>
      </w:hyperlink>
      <w:r>
        <w:t>.</w:t>
      </w:r>
      <w:r w:rsidRPr="00F67475">
        <w:rPr>
          <w:rFonts w:ascii="Times New Roman" w:eastAsia="Times New Roman" w:hAnsi="Times New Roman" w:cs="Times New Roman"/>
          <w:color w:val="000000"/>
          <w:sz w:val="24"/>
          <w:szCs w:val="24"/>
        </w:rPr>
        <w:t xml:space="preserve"> Ayrıca akademik çalışmalar YÖKSİS, Google Akademik ve HKU Teşvik sayfaları üzerinden takip edilmekte faaliyetler üniversitemizin web sitesi üzerinden duyurulmaktadır</w:t>
      </w:r>
      <w:r>
        <w:rPr>
          <w:rFonts w:ascii="Times New Roman" w:eastAsia="Times New Roman" w:hAnsi="Times New Roman" w:cs="Times New Roman"/>
          <w:color w:val="000000"/>
          <w:sz w:val="24"/>
          <w:szCs w:val="24"/>
        </w:rPr>
        <w:t xml:space="preserve"> </w:t>
      </w:r>
      <w:hyperlink r:id="rId442">
        <w:r w:rsidRPr="00F67475">
          <w:rPr>
            <w:rFonts w:ascii="Times New Roman" w:eastAsia="Times New Roman" w:hAnsi="Times New Roman" w:cs="Times New Roman"/>
            <w:color w:val="1155CC"/>
            <w:sz w:val="24"/>
            <w:szCs w:val="24"/>
            <w:u w:val="single"/>
          </w:rPr>
          <w:t>[4-5_OD4]</w:t>
        </w:r>
      </w:hyperlink>
      <w:r>
        <w:rPr>
          <w:rFonts w:ascii="Times New Roman" w:eastAsia="Times New Roman" w:hAnsi="Times New Roman" w:cs="Times New Roman"/>
          <w:color w:val="000000"/>
          <w:sz w:val="24"/>
          <w:szCs w:val="24"/>
        </w:rPr>
        <w:t>.</w:t>
      </w:r>
    </w:p>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tbl>
      <w:tblPr>
        <w:tblpPr w:leftFromText="141" w:rightFromText="141" w:vertAnchor="text" w:tblpY="15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87"/>
        <w:gridCol w:w="1833"/>
        <w:gridCol w:w="1985"/>
        <w:gridCol w:w="1842"/>
      </w:tblGrid>
      <w:tr w:rsidR="009B0D16" w:rsidRPr="00F67475" w:rsidTr="00832B08">
        <w:trPr>
          <w:trHeight w:val="269"/>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1</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2</w:t>
            </w:r>
          </w:p>
        </w:tc>
        <w:tc>
          <w:tcPr>
            <w:tcW w:w="183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3</w:t>
            </w:r>
          </w:p>
        </w:tc>
        <w:tc>
          <w:tcPr>
            <w:tcW w:w="1985"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4</w:t>
            </w:r>
          </w:p>
        </w:tc>
        <w:tc>
          <w:tcPr>
            <w:tcW w:w="1842"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5</w:t>
            </w:r>
          </w:p>
        </w:tc>
      </w:tr>
      <w:tr w:rsidR="009B0D16" w:rsidRPr="00F67475" w:rsidTr="00832B08">
        <w:trPr>
          <w:trHeight w:val="1371"/>
        </w:trPr>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Kurumda öğretim elemanlarının araştırma performansının izlenmesine ve değerlendirmesine yönelik mekanizmalar bulunmamaktadır.</w:t>
            </w:r>
          </w:p>
        </w:tc>
        <w:tc>
          <w:tcPr>
            <w:tcW w:w="1987"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Kurumda öğretim elemanlarının araştırma performansının izlenmesine ve değerlendirmesine yönelik ilke, kural ve göstergeler bulunmaktadır. </w:t>
            </w:r>
          </w:p>
        </w:tc>
        <w:tc>
          <w:tcPr>
            <w:tcW w:w="1833"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Kurumun genelinde öğretim elemanlarının araştırma-geliştirme performansını izlemek ve değerlendirmek üzere oluşturulan mekanizmalar kullanılmaktadır. </w:t>
            </w:r>
          </w:p>
        </w:tc>
        <w:tc>
          <w:tcPr>
            <w:tcW w:w="1985"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sidRPr="00F67475">
              <w:rPr>
                <w:rFonts w:ascii="Times New Roman" w:eastAsia="Times New Roman" w:hAnsi="Times New Roman" w:cs="Times New Roman"/>
                <w:color w:val="000000"/>
                <w:sz w:val="24"/>
                <w:szCs w:val="24"/>
              </w:rPr>
              <w:t>Öğretim</w:t>
            </w:r>
            <w:proofErr w:type="spellEnd"/>
            <w:r w:rsidRPr="00F67475">
              <w:rPr>
                <w:rFonts w:ascii="Times New Roman" w:eastAsia="Times New Roman" w:hAnsi="Times New Roman" w:cs="Times New Roman"/>
                <w:color w:val="000000"/>
                <w:sz w:val="24"/>
                <w:szCs w:val="24"/>
              </w:rPr>
              <w:t xml:space="preserve"> elemanlarının araştırma-geliştirme performansı izlenmekte ve öğretim elemanları ile birlikte değerlendirilerek iyileştirilmektedir. </w:t>
            </w:r>
          </w:p>
        </w:tc>
        <w:tc>
          <w:tcPr>
            <w:tcW w:w="1842" w:type="dxa"/>
          </w:tcPr>
          <w:p w:rsidR="009B0D16" w:rsidRPr="00F67475" w:rsidRDefault="009B0D16" w:rsidP="00832B0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 xml:space="preserve">İçselleştirilmiş, sistematik, sürdürülebilir ve örnek gösterilebilir uygulamalar bulunmaktadır. </w:t>
            </w:r>
          </w:p>
        </w:tc>
      </w:tr>
    </w:tbl>
    <w:p w:rsidR="009B0D16" w:rsidRPr="00F67475" w:rsidRDefault="009B0D16" w:rsidP="009B0D16">
      <w:pPr>
        <w:spacing w:after="0" w:line="240" w:lineRule="auto"/>
        <w:jc w:val="both"/>
        <w:rPr>
          <w:rFonts w:ascii="Times New Roman" w:eastAsia="Times New Roman" w:hAnsi="Times New Roman" w:cs="Times New Roman"/>
          <w:color w:val="000000"/>
          <w:sz w:val="24"/>
          <w:szCs w:val="24"/>
        </w:rPr>
      </w:pPr>
    </w:p>
    <w:p w:rsidR="009B0D16" w:rsidRPr="00F67475" w:rsidRDefault="009B0D16" w:rsidP="009B0D16">
      <w:pPr>
        <w:jc w:val="both"/>
        <w:rPr>
          <w:rFonts w:ascii="Times New Roman" w:eastAsia="Times New Roman" w:hAnsi="Times New Roman" w:cs="Times New Roman"/>
          <w:sz w:val="24"/>
          <w:szCs w:val="24"/>
        </w:rPr>
      </w:pPr>
    </w:p>
    <w:p w:rsidR="009B0D16" w:rsidRPr="00F67475" w:rsidRDefault="009B0D16" w:rsidP="009B0D16">
      <w:pPr>
        <w:spacing w:after="0" w:line="240" w:lineRule="auto"/>
        <w:jc w:val="both"/>
        <w:rPr>
          <w:rFonts w:ascii="Times New Roman" w:eastAsia="Times New Roman" w:hAnsi="Times New Roman" w:cs="Times New Roman"/>
          <w:b/>
          <w:bCs/>
          <w:color w:val="000000"/>
          <w:sz w:val="24"/>
          <w:szCs w:val="24"/>
        </w:rPr>
      </w:pPr>
      <w:r w:rsidRPr="00F67475">
        <w:rPr>
          <w:rFonts w:ascii="Times New Roman" w:eastAsia="Times New Roman" w:hAnsi="Times New Roman" w:cs="Times New Roman"/>
          <w:b/>
          <w:bCs/>
          <w:color w:val="000000"/>
          <w:sz w:val="24"/>
          <w:szCs w:val="24"/>
        </w:rPr>
        <w:t xml:space="preserve">Örnek Kanıtlar </w:t>
      </w:r>
    </w:p>
    <w:p w:rsidR="009B0D16" w:rsidRPr="00F67475" w:rsidRDefault="009B0D16" w:rsidP="009B0D16">
      <w:pPr>
        <w:spacing w:after="0" w:line="240" w:lineRule="auto"/>
        <w:jc w:val="both"/>
        <w:rPr>
          <w:rFonts w:ascii="Times New Roman" w:eastAsia="Times New Roman" w:hAnsi="Times New Roman" w:cs="Times New Roman"/>
          <w:b/>
          <w:bCs/>
          <w:sz w:val="24"/>
          <w:szCs w:val="24"/>
        </w:rPr>
      </w:pPr>
    </w:p>
    <w:p w:rsidR="009B0D16" w:rsidRPr="00F67475" w:rsidRDefault="009B0D16" w:rsidP="009B0D16">
      <w:pPr>
        <w:numPr>
          <w:ilvl w:val="0"/>
          <w:numId w:val="38"/>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[1_OD3] </w:t>
      </w:r>
      <w:r w:rsidRPr="00F67475">
        <w:rPr>
          <w:rFonts w:ascii="Times New Roman" w:eastAsia="Times New Roman" w:hAnsi="Times New Roman" w:cs="Times New Roman"/>
          <w:color w:val="000000"/>
          <w:sz w:val="24"/>
          <w:szCs w:val="24"/>
        </w:rPr>
        <w:t xml:space="preserve">HKÜ Akademik Teşvik Puan Hesaplama Aracı: </w:t>
      </w:r>
      <w:hyperlink r:id="rId443">
        <w:r w:rsidRPr="00F67475">
          <w:rPr>
            <w:rFonts w:ascii="Times New Roman" w:eastAsia="Times New Roman" w:hAnsi="Times New Roman" w:cs="Times New Roman"/>
            <w:color w:val="0563C1"/>
            <w:sz w:val="24"/>
            <w:szCs w:val="24"/>
            <w:u w:val="single"/>
          </w:rPr>
          <w:t>http://tesvik.hku.edu.tr/giris-yap</w:t>
        </w:r>
      </w:hyperlink>
      <w:r w:rsidRPr="00F67475">
        <w:rPr>
          <w:rFonts w:ascii="Times New Roman" w:eastAsia="Times New Roman" w:hAnsi="Times New Roman" w:cs="Times New Roman"/>
          <w:b/>
          <w:bCs/>
          <w:color w:val="000000"/>
          <w:sz w:val="24"/>
          <w:szCs w:val="24"/>
        </w:rPr>
        <w:t xml:space="preserve"> </w:t>
      </w:r>
    </w:p>
    <w:p w:rsidR="009B0D16" w:rsidRPr="00F67475" w:rsidRDefault="009B0D16" w:rsidP="009B0D16">
      <w:pPr>
        <w:numPr>
          <w:ilvl w:val="0"/>
          <w:numId w:val="38"/>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[2_OD3]</w:t>
      </w:r>
      <w:r w:rsidRPr="00F67475">
        <w:rPr>
          <w:rFonts w:ascii="Times New Roman" w:eastAsia="Times New Roman" w:hAnsi="Times New Roman" w:cs="Times New Roman"/>
          <w:b/>
          <w:bCs/>
          <w:sz w:val="24"/>
          <w:szCs w:val="24"/>
        </w:rPr>
        <w:t xml:space="preserve"> </w:t>
      </w:r>
      <w:r w:rsidRPr="00F67475">
        <w:rPr>
          <w:rFonts w:ascii="Times New Roman" w:eastAsia="Times New Roman" w:hAnsi="Times New Roman" w:cs="Times New Roman"/>
          <w:color w:val="000000"/>
          <w:sz w:val="24"/>
          <w:szCs w:val="24"/>
        </w:rPr>
        <w:t xml:space="preserve">Akademik ödül yönergesi: </w:t>
      </w:r>
      <w:hyperlink r:id="rId444">
        <w:r w:rsidRPr="00F67475">
          <w:rPr>
            <w:rFonts w:ascii="Times New Roman" w:eastAsia="Times New Roman" w:hAnsi="Times New Roman" w:cs="Times New Roman"/>
            <w:color w:val="0563C1"/>
            <w:sz w:val="24"/>
            <w:szCs w:val="24"/>
            <w:u w:val="single"/>
          </w:rPr>
          <w:t>https://www.hku.edu.tr/wp-content/uploads/2018/03/akademik-odul-yonergesi.pdf</w:t>
        </w:r>
      </w:hyperlink>
      <w:r w:rsidRPr="00F67475">
        <w:rPr>
          <w:rFonts w:ascii="Times New Roman" w:eastAsia="Times New Roman" w:hAnsi="Times New Roman" w:cs="Times New Roman"/>
          <w:color w:val="0563C1"/>
          <w:sz w:val="24"/>
          <w:szCs w:val="24"/>
          <w:u w:val="single"/>
        </w:rPr>
        <w:t xml:space="preserve"> </w:t>
      </w:r>
    </w:p>
    <w:p w:rsidR="009B0D16" w:rsidRPr="00F67475" w:rsidRDefault="009B0D16" w:rsidP="009B0D16">
      <w:pPr>
        <w:numPr>
          <w:ilvl w:val="0"/>
          <w:numId w:val="38"/>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[3_OD3]</w:t>
      </w:r>
      <w:r w:rsidRPr="00F67475">
        <w:rPr>
          <w:rFonts w:ascii="Times New Roman" w:eastAsia="Times New Roman" w:hAnsi="Times New Roman" w:cs="Times New Roman"/>
          <w:b/>
          <w:bCs/>
          <w:sz w:val="24"/>
          <w:szCs w:val="24"/>
        </w:rPr>
        <w:t xml:space="preserve"> </w:t>
      </w:r>
      <w:r w:rsidRPr="00F67475">
        <w:rPr>
          <w:rFonts w:ascii="Times New Roman" w:eastAsia="Times New Roman" w:hAnsi="Times New Roman" w:cs="Times New Roman"/>
          <w:color w:val="000000"/>
          <w:sz w:val="24"/>
          <w:szCs w:val="24"/>
        </w:rPr>
        <w:t xml:space="preserve">BAP uygulama yönergesi linki: </w:t>
      </w:r>
      <w:hyperlink r:id="rId445">
        <w:r w:rsidRPr="00F67475">
          <w:rPr>
            <w:rFonts w:ascii="Times New Roman" w:eastAsia="Times New Roman" w:hAnsi="Times New Roman" w:cs="Times New Roman"/>
            <w:color w:val="0563C1"/>
            <w:sz w:val="24"/>
            <w:szCs w:val="24"/>
            <w:u w:val="single"/>
          </w:rPr>
          <w:t>https://www.hku.edu.tr/wp-content/uploads/2021/05/HKU-BAP-Yonergesii-2021.pdf</w:t>
        </w:r>
      </w:hyperlink>
    </w:p>
    <w:p w:rsidR="009B0D16" w:rsidRPr="00F67475" w:rsidRDefault="009B0D16" w:rsidP="009B0D16">
      <w:pPr>
        <w:numPr>
          <w:ilvl w:val="0"/>
          <w:numId w:val="38"/>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[4_OD4] </w:t>
      </w:r>
      <w:r w:rsidRPr="00F67475">
        <w:rPr>
          <w:rFonts w:ascii="Times New Roman" w:eastAsia="Times New Roman" w:hAnsi="Times New Roman" w:cs="Times New Roman"/>
          <w:color w:val="000000"/>
          <w:sz w:val="24"/>
          <w:szCs w:val="24"/>
        </w:rPr>
        <w:t>Teşvik alan öğretim üyesi belgesi:</w:t>
      </w:r>
      <w:r w:rsidRPr="00F67475">
        <w:rPr>
          <w:rFonts w:ascii="Times New Roman" w:eastAsia="Times New Roman" w:hAnsi="Times New Roman" w:cs="Times New Roman"/>
          <w:sz w:val="24"/>
          <w:szCs w:val="24"/>
        </w:rPr>
        <w:t xml:space="preserve"> Dr. </w:t>
      </w:r>
      <w:proofErr w:type="spellStart"/>
      <w:r w:rsidRPr="00F67475">
        <w:rPr>
          <w:rFonts w:ascii="Times New Roman" w:eastAsia="Times New Roman" w:hAnsi="Times New Roman" w:cs="Times New Roman"/>
          <w:sz w:val="24"/>
          <w:szCs w:val="24"/>
        </w:rPr>
        <w:t>Öğr</w:t>
      </w:r>
      <w:proofErr w:type="spellEnd"/>
      <w:r w:rsidRPr="00F67475">
        <w:rPr>
          <w:rFonts w:ascii="Times New Roman" w:eastAsia="Times New Roman" w:hAnsi="Times New Roman" w:cs="Times New Roman"/>
          <w:sz w:val="24"/>
          <w:szCs w:val="24"/>
        </w:rPr>
        <w:t>. Üyesi Buket AKDEMİR DİLEK:</w:t>
      </w:r>
      <w:hyperlink r:id="rId446">
        <w:r w:rsidRPr="00F67475">
          <w:rPr>
            <w:rFonts w:ascii="Times New Roman" w:eastAsia="Times New Roman" w:hAnsi="Times New Roman" w:cs="Times New Roman"/>
            <w:sz w:val="24"/>
            <w:szCs w:val="24"/>
          </w:rPr>
          <w:t xml:space="preserve"> </w:t>
        </w:r>
      </w:hyperlink>
      <w:hyperlink r:id="rId447">
        <w:r w:rsidRPr="00F67475">
          <w:rPr>
            <w:rFonts w:ascii="Times New Roman" w:eastAsia="Times New Roman" w:hAnsi="Times New Roman" w:cs="Times New Roman"/>
            <w:color w:val="0563C1"/>
            <w:sz w:val="24"/>
            <w:szCs w:val="24"/>
            <w:u w:val="single"/>
          </w:rPr>
          <w:t>https://rts.hku.edu.tr/wp-content/uploads/2025/03/Dr.-Ogr.-Uyesi-Buket-AKDEMIR-DILEK-TESVIK-BELGESI.pdf</w:t>
        </w:r>
      </w:hyperlink>
    </w:p>
    <w:p w:rsidR="009B0D16" w:rsidRPr="00F67475" w:rsidRDefault="009B0D16" w:rsidP="009B0D16">
      <w:pPr>
        <w:numPr>
          <w:ilvl w:val="0"/>
          <w:numId w:val="38"/>
        </w:numP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sz w:val="24"/>
          <w:szCs w:val="24"/>
        </w:rPr>
        <w:t xml:space="preserve">[5_OD4] </w:t>
      </w:r>
      <w:r w:rsidRPr="00F67475">
        <w:rPr>
          <w:rFonts w:ascii="Times New Roman" w:eastAsia="Times New Roman" w:hAnsi="Times New Roman" w:cs="Times New Roman"/>
          <w:color w:val="000000"/>
          <w:sz w:val="24"/>
          <w:szCs w:val="24"/>
        </w:rPr>
        <w:t xml:space="preserve">Öğretim Üyesi Yayın bilgileri: </w:t>
      </w:r>
    </w:p>
    <w:p w:rsidR="009B0D16" w:rsidRPr="00F67475" w:rsidRDefault="009B0D16" w:rsidP="009B0D16">
      <w:pPr>
        <w:numPr>
          <w:ilvl w:val="1"/>
          <w:numId w:val="3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Prof. Dr. Bülent KÜÇÜKERDOĞAN: </w:t>
      </w:r>
      <w:hyperlink r:id="rId448">
        <w:r w:rsidRPr="00F67475">
          <w:rPr>
            <w:rFonts w:ascii="Times New Roman" w:eastAsia="Times New Roman" w:hAnsi="Times New Roman" w:cs="Times New Roman"/>
            <w:color w:val="0563C1"/>
            <w:sz w:val="24"/>
            <w:szCs w:val="24"/>
            <w:u w:val="single"/>
          </w:rPr>
          <w:t>https://scholar.google.com/citations?user=YwpYJ6IAAAAJ&amp;hl=tr&amp;oi=ao</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7475">
        <w:rPr>
          <w:rFonts w:ascii="Times New Roman" w:eastAsia="Times New Roman" w:hAnsi="Times New Roman" w:cs="Times New Roman"/>
          <w:color w:val="000000"/>
          <w:sz w:val="24"/>
          <w:szCs w:val="24"/>
        </w:rPr>
        <w:t>Prof. Dr. Rengin KÜÇÜKERDOĞAN:</w:t>
      </w:r>
    </w:p>
    <w:p w:rsidR="009B0D16" w:rsidRPr="00F67475" w:rsidRDefault="009B0D16" w:rsidP="009B0D16">
      <w:pPr>
        <w:numPr>
          <w:ilvl w:val="1"/>
          <w:numId w:val="3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hyperlink r:id="rId449">
        <w:r w:rsidRPr="00F67475">
          <w:rPr>
            <w:rFonts w:ascii="Times New Roman" w:eastAsia="Times New Roman" w:hAnsi="Times New Roman" w:cs="Times New Roman"/>
            <w:color w:val="0563C1"/>
            <w:sz w:val="24"/>
            <w:szCs w:val="24"/>
            <w:u w:val="single"/>
          </w:rPr>
          <w:t>https://scholar.google.com/citations?user=5Wgx6GwAAAAJ&amp;hl=tr&amp;oi=ao</w:t>
        </w:r>
      </w:hyperlink>
      <w:r w:rsidRPr="00F67475">
        <w:rPr>
          <w:rFonts w:ascii="Times New Roman" w:eastAsia="Times New Roman" w:hAnsi="Times New Roman" w:cs="Times New Roman"/>
          <w:color w:val="000000"/>
          <w:sz w:val="24"/>
          <w:szCs w:val="24"/>
        </w:rPr>
        <w:t xml:space="preserve"> </w:t>
      </w:r>
    </w:p>
    <w:p w:rsidR="009B0D16" w:rsidRPr="00F67475" w:rsidRDefault="009B0D16" w:rsidP="009B0D16">
      <w:pPr>
        <w:numPr>
          <w:ilvl w:val="1"/>
          <w:numId w:val="3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F67475">
        <w:rPr>
          <w:rFonts w:ascii="Times New Roman" w:eastAsia="Times New Roman" w:hAnsi="Times New Roman" w:cs="Times New Roman"/>
          <w:color w:val="000000"/>
          <w:sz w:val="24"/>
          <w:szCs w:val="24"/>
        </w:rPr>
        <w:t>Dr.Öğr</w:t>
      </w:r>
      <w:proofErr w:type="spellEnd"/>
      <w:r w:rsidRPr="00F67475">
        <w:rPr>
          <w:rFonts w:ascii="Times New Roman" w:eastAsia="Times New Roman" w:hAnsi="Times New Roman" w:cs="Times New Roman"/>
          <w:color w:val="000000"/>
          <w:sz w:val="24"/>
          <w:szCs w:val="24"/>
        </w:rPr>
        <w:t xml:space="preserve">. Üyesi Buket AKDEMİR DİLEK: </w:t>
      </w:r>
      <w:hyperlink r:id="rId450">
        <w:r w:rsidRPr="00F67475">
          <w:rPr>
            <w:rFonts w:ascii="Times New Roman" w:eastAsia="Times New Roman" w:hAnsi="Times New Roman" w:cs="Times New Roman"/>
            <w:color w:val="0563C1"/>
            <w:sz w:val="24"/>
            <w:szCs w:val="24"/>
            <w:u w:val="single"/>
          </w:rPr>
          <w:t>https://scholar.google.com/citations?hl=tr&amp;user=eTFmOzYAAAAJ</w:t>
        </w:r>
      </w:hyperlink>
      <w:r w:rsidRPr="00F67475">
        <w:rPr>
          <w:rFonts w:ascii="Times New Roman" w:eastAsia="Times New Roman" w:hAnsi="Times New Roman" w:cs="Times New Roman"/>
          <w:color w:val="000000"/>
          <w:sz w:val="24"/>
          <w:szCs w:val="24"/>
        </w:rPr>
        <w:t xml:space="preserve">  </w:t>
      </w:r>
    </w:p>
    <w:p w:rsidR="009B0D16" w:rsidRDefault="009B0D16" w:rsidP="009B0D16">
      <w:pPr>
        <w:numPr>
          <w:ilvl w:val="1"/>
          <w:numId w:val="3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67475">
        <w:rPr>
          <w:rFonts w:ascii="Times New Roman" w:eastAsia="Times New Roman" w:hAnsi="Times New Roman" w:cs="Times New Roman"/>
          <w:color w:val="000000"/>
          <w:sz w:val="24"/>
          <w:szCs w:val="24"/>
        </w:rPr>
        <w:t xml:space="preserve">Dr. </w:t>
      </w:r>
      <w:proofErr w:type="spellStart"/>
      <w:r w:rsidRPr="00F67475">
        <w:rPr>
          <w:rFonts w:ascii="Times New Roman" w:eastAsia="Times New Roman" w:hAnsi="Times New Roman" w:cs="Times New Roman"/>
          <w:color w:val="000000"/>
          <w:sz w:val="24"/>
          <w:szCs w:val="24"/>
        </w:rPr>
        <w:t>Öğr</w:t>
      </w:r>
      <w:proofErr w:type="spellEnd"/>
      <w:r w:rsidRPr="00F67475">
        <w:rPr>
          <w:rFonts w:ascii="Times New Roman" w:eastAsia="Times New Roman" w:hAnsi="Times New Roman" w:cs="Times New Roman"/>
          <w:color w:val="000000"/>
          <w:sz w:val="24"/>
          <w:szCs w:val="24"/>
        </w:rPr>
        <w:t xml:space="preserve">. Üyesi Batu DURU: </w:t>
      </w:r>
      <w:hyperlink r:id="rId451">
        <w:r w:rsidRPr="00F67475">
          <w:rPr>
            <w:rFonts w:ascii="Times New Roman" w:eastAsia="Times New Roman" w:hAnsi="Times New Roman" w:cs="Times New Roman"/>
            <w:color w:val="0563C1"/>
            <w:sz w:val="24"/>
            <w:szCs w:val="24"/>
            <w:u w:val="single"/>
          </w:rPr>
          <w:t>https://scholar.google.com/citations?user=XPW1RwgAAAAJ&amp;hl=tr&amp;oi=ao</w:t>
        </w:r>
      </w:hyperlink>
      <w:r>
        <w:rPr>
          <w:rFonts w:ascii="Times New Roman" w:eastAsia="Times New Roman" w:hAnsi="Times New Roman" w:cs="Times New Roman"/>
          <w:color w:val="0563C1"/>
          <w:sz w:val="24"/>
          <w:szCs w:val="24"/>
          <w:u w:val="single"/>
        </w:rPr>
        <w:t xml:space="preserve"> </w:t>
      </w:r>
    </w:p>
    <w:p w:rsidR="009B0D16" w:rsidRDefault="009B0D16"/>
    <w:p w:rsidR="009B0D16" w:rsidRDefault="009B0D16"/>
    <w:p w:rsidR="009B0D16" w:rsidRDefault="009B0D16"/>
    <w:p w:rsidR="009B0D16" w:rsidRPr="00E06307" w:rsidRDefault="009B0D16" w:rsidP="009B0D16">
      <w:pPr>
        <w:spacing w:line="240" w:lineRule="auto"/>
        <w:jc w:val="center"/>
        <w:rPr>
          <w:rFonts w:ascii="Times New Roman" w:hAnsi="Times New Roman" w:cs="Times New Roman"/>
          <w:b/>
          <w:sz w:val="24"/>
          <w:szCs w:val="24"/>
        </w:rPr>
      </w:pPr>
      <w:r w:rsidRPr="00E06307">
        <w:rPr>
          <w:rFonts w:ascii="Times New Roman" w:hAnsi="Times New Roman" w:cs="Times New Roman"/>
          <w:b/>
          <w:sz w:val="24"/>
          <w:szCs w:val="24"/>
        </w:rPr>
        <w:lastRenderedPageBreak/>
        <w:t>TOPLUMSAL KATKI</w:t>
      </w:r>
    </w:p>
    <w:p w:rsidR="009B0D16" w:rsidRPr="00E06307" w:rsidRDefault="009B0D16" w:rsidP="009B0D16">
      <w:pPr>
        <w:pStyle w:val="Default"/>
        <w:jc w:val="both"/>
        <w:rPr>
          <w:rFonts w:ascii="Times New Roman" w:hAnsi="Times New Roman" w:cs="Times New Roman"/>
          <w:b/>
          <w:bCs/>
          <w:color w:val="FF0000"/>
        </w:rPr>
      </w:pPr>
      <w:r w:rsidRPr="00E06307">
        <w:rPr>
          <w:rFonts w:ascii="Times New Roman" w:hAnsi="Times New Roman" w:cs="Times New Roman"/>
          <w:b/>
          <w:bCs/>
          <w:color w:val="FF0000"/>
        </w:rPr>
        <w:t xml:space="preserve">D.1. Toplumsal Katkı Süreçlerinin Yönetimi ve Toplumsal Katkı Kaynakları </w:t>
      </w:r>
    </w:p>
    <w:p w:rsidR="009B0D16" w:rsidRPr="00E06307" w:rsidRDefault="009B0D16" w:rsidP="009B0D16">
      <w:pPr>
        <w:pStyle w:val="Default"/>
        <w:jc w:val="both"/>
        <w:rPr>
          <w:rFonts w:ascii="Times New Roman" w:hAnsi="Times New Roman" w:cs="Times New Roman"/>
          <w:b/>
          <w:bCs/>
          <w:color w:val="FF0000"/>
        </w:rPr>
      </w:pPr>
    </w:p>
    <w:p w:rsidR="009B0D16" w:rsidRPr="00E06307" w:rsidRDefault="009B0D16" w:rsidP="009B0D16">
      <w:pPr>
        <w:pStyle w:val="Default"/>
        <w:jc w:val="both"/>
        <w:rPr>
          <w:rFonts w:ascii="Times New Roman" w:hAnsi="Times New Roman" w:cs="Times New Roman"/>
        </w:rPr>
      </w:pPr>
      <w:r w:rsidRPr="00E06307">
        <w:rPr>
          <w:rFonts w:ascii="Times New Roman" w:hAnsi="Times New Roman" w:cs="Times New Roman"/>
        </w:rPr>
        <w:t xml:space="preserve">Kurum, toplumsal katkı faaliyetlerini stratejik amaçları ve hedefleri doğrultusunda yönetmelidir. Bu faaliyetler için uygun fiziki altyapı ve mali kaynaklar oluşturmalı ve bunların etkin şekilde kullanımını sağlamalıdır. </w:t>
      </w:r>
    </w:p>
    <w:p w:rsidR="009B0D16" w:rsidRPr="00E06307" w:rsidRDefault="009B0D16" w:rsidP="009B0D16">
      <w:pPr>
        <w:pStyle w:val="Default"/>
        <w:jc w:val="both"/>
        <w:rPr>
          <w:rFonts w:ascii="Times New Roman" w:hAnsi="Times New Roman" w:cs="Times New Roman"/>
          <w:b/>
        </w:rPr>
      </w:pPr>
    </w:p>
    <w:p w:rsidR="009B0D16" w:rsidRPr="00E06307" w:rsidRDefault="009B0D16" w:rsidP="009B0D16">
      <w:pPr>
        <w:pStyle w:val="Default"/>
        <w:jc w:val="both"/>
        <w:rPr>
          <w:rFonts w:ascii="Times New Roman" w:hAnsi="Times New Roman" w:cs="Times New Roman"/>
          <w:b/>
        </w:rPr>
      </w:pPr>
      <w:r w:rsidRPr="00E06307">
        <w:rPr>
          <w:rFonts w:ascii="Times New Roman" w:hAnsi="Times New Roman" w:cs="Times New Roman"/>
          <w:b/>
        </w:rPr>
        <w:t xml:space="preserve">D.1.1. Toplumsal katkı süreçlerinin yönetimi </w:t>
      </w:r>
    </w:p>
    <w:p w:rsidR="009B0D16" w:rsidRPr="00E06307" w:rsidRDefault="009B0D16" w:rsidP="009B0D16">
      <w:pPr>
        <w:pStyle w:val="Default"/>
        <w:jc w:val="both"/>
        <w:rPr>
          <w:rFonts w:ascii="Times New Roman" w:hAnsi="Times New Roman" w:cs="Times New Roman"/>
          <w:b/>
        </w:rPr>
      </w:pPr>
    </w:p>
    <w:p w:rsidR="009B0D16" w:rsidRPr="00E06307" w:rsidRDefault="009B0D16" w:rsidP="009B0D16">
      <w:pPr>
        <w:pStyle w:val="Default"/>
        <w:jc w:val="both"/>
        <w:rPr>
          <w:rFonts w:ascii="Times New Roman" w:hAnsi="Times New Roman" w:cs="Times New Roman"/>
        </w:rPr>
      </w:pPr>
      <w:r w:rsidRPr="00E06307">
        <w:rPr>
          <w:rFonts w:ascii="Times New Roman" w:hAnsi="Times New Roman" w:cs="Times New Roman"/>
        </w:rPr>
        <w:t xml:space="preserve">Kurumun toplumsal katkı politikası kurumun toplumsal katkı süreçlerinin yönetimi ve </w:t>
      </w:r>
      <w:proofErr w:type="spellStart"/>
      <w:r w:rsidRPr="00E06307">
        <w:rPr>
          <w:rFonts w:ascii="Times New Roman" w:hAnsi="Times New Roman" w:cs="Times New Roman"/>
        </w:rPr>
        <w:t>organizasyonel</w:t>
      </w:r>
      <w:proofErr w:type="spellEnd"/>
      <w:r w:rsidRPr="00E06307">
        <w:rPr>
          <w:rFonts w:ascii="Times New Roman" w:hAnsi="Times New Roman" w:cs="Times New Roman"/>
        </w:rPr>
        <w:t xml:space="preserve"> yapısı kurumsallaşmıştır. Toplumsal katkı süreçlerinin yönetim ve </w:t>
      </w:r>
      <w:proofErr w:type="spellStart"/>
      <w:r w:rsidRPr="00E06307">
        <w:rPr>
          <w:rFonts w:ascii="Times New Roman" w:hAnsi="Times New Roman" w:cs="Times New Roman"/>
        </w:rPr>
        <w:t>organizasyonel</w:t>
      </w:r>
      <w:proofErr w:type="spellEnd"/>
      <w:r w:rsidRPr="00E06307">
        <w:rPr>
          <w:rFonts w:ascii="Times New Roman" w:hAnsi="Times New Roman" w:cs="Times New Roman"/>
        </w:rPr>
        <w:t xml:space="preserve"> yapısı kurumun toplumsal katkı politikası ile uyumludur, görev tanımları belirlenmiştir. Yapının işlerliği izlenmekte ve bağlı iyileştirmeler gerçekleştirilmektedir. Fakültemizin kalite yönetimine ilişkin temel yaklaşımının kurumsal düzeyde tanımlandığını ve kamuya açık biçimde ilan edildiğini gösteren bu kanıt kapsamında, “Kalite Politikası” sayfasında iç ve dış paydaşlarla iş birliği, memnuniyetin artırılması, eğitim-öğretim süreçlerinin ihtiyaç ve beklentiler doğrultusunda güncellenmesi ile PUKÖ döngüsüne dayalı sürekli iyileştirme ilkeleri esas alınmaktadır </w:t>
      </w:r>
      <w:hyperlink r:id="rId452" w:history="1">
        <w:r w:rsidRPr="00E06307">
          <w:rPr>
            <w:rStyle w:val="Kpr"/>
            <w:rFonts w:ascii="Times New Roman" w:hAnsi="Times New Roman" w:cs="Times New Roman"/>
          </w:rPr>
          <w:t>[1_OD3]</w:t>
        </w:r>
      </w:hyperlink>
      <w:r w:rsidRPr="00E06307">
        <w:rPr>
          <w:rFonts w:ascii="Times New Roman" w:hAnsi="Times New Roman" w:cs="Times New Roman"/>
        </w:rPr>
        <w:t xml:space="preserve">. “Kalite Güvence Sistemi” sayfasında ise program yeterlilikleri ve ders çıktılarının ilişkilendirilmesi, paydaş geri bildirimlerinin ölçme-değerlendirme süreçlerine yansıtılması ve elde edilen sonuçların değerlendirme–iyileştirme–uygulama adımlarına taşınması yoluyla kalite güvencesinin işleyişi ortaya konulmaktadır. Bu iki sayfa birlikte, kalite süreçlerinin planlı, izlenebilir ve sürdürülebilir biçimde yönetildiğini ve paydaş temelli bir yönetişim anlayışının kurumsallaştırıldığını kanıtlamaktadır </w:t>
      </w:r>
      <w:hyperlink r:id="rId453" w:history="1">
        <w:r w:rsidRPr="00E06307">
          <w:rPr>
            <w:rStyle w:val="Kpr"/>
            <w:rFonts w:ascii="Times New Roman" w:hAnsi="Times New Roman" w:cs="Times New Roman"/>
          </w:rPr>
          <w:t>[2_OD3]</w:t>
        </w:r>
      </w:hyperlink>
      <w:r w:rsidRPr="00E06307">
        <w:rPr>
          <w:rFonts w:ascii="Times New Roman" w:hAnsi="Times New Roman" w:cs="Times New Roman"/>
        </w:rPr>
        <w:t xml:space="preserve">. </w:t>
      </w:r>
    </w:p>
    <w:p w:rsidR="009B0D16" w:rsidRPr="00E06307" w:rsidRDefault="009B0D16" w:rsidP="009B0D16">
      <w:pPr>
        <w:pStyle w:val="Default"/>
        <w:jc w:val="both"/>
        <w:rPr>
          <w:rFonts w:ascii="Times New Roman" w:hAnsi="Times New Roman" w:cs="Times New Roman"/>
        </w:rPr>
      </w:pPr>
    </w:p>
    <w:p w:rsidR="009B0D16" w:rsidRPr="00E06307" w:rsidRDefault="009B0D16" w:rsidP="009B0D16">
      <w:pPr>
        <w:pStyle w:val="Default"/>
        <w:jc w:val="both"/>
        <w:rPr>
          <w:rFonts w:ascii="Times New Roman" w:hAnsi="Times New Roman" w:cs="Times New Roman"/>
        </w:rPr>
      </w:pPr>
      <w:r w:rsidRPr="00E06307">
        <w:rPr>
          <w:rFonts w:ascii="Times New Roman" w:hAnsi="Times New Roman" w:cs="Times New Roman"/>
        </w:rPr>
        <w:t xml:space="preserve">HKÜ Radyo kapsamında hazırlanan “Lise Gündemi”, “Dünya Çocuk Hakları Günü” ve “6 Şubat”, </w:t>
      </w:r>
      <w:r>
        <w:rPr>
          <w:rFonts w:ascii="Times New Roman" w:hAnsi="Times New Roman" w:cs="Times New Roman"/>
        </w:rPr>
        <w:t>“</w:t>
      </w:r>
      <w:r w:rsidRPr="00E06307">
        <w:rPr>
          <w:rFonts w:ascii="Times New Roman" w:hAnsi="Times New Roman" w:cs="Times New Roman"/>
        </w:rPr>
        <w:t>Psikoloji101</w:t>
      </w:r>
      <w:r>
        <w:rPr>
          <w:rFonts w:ascii="Times New Roman" w:hAnsi="Times New Roman" w:cs="Times New Roman"/>
        </w:rPr>
        <w:t>”</w:t>
      </w:r>
      <w:r w:rsidRPr="00E06307">
        <w:rPr>
          <w:rFonts w:ascii="Times New Roman" w:hAnsi="Times New Roman" w:cs="Times New Roman"/>
        </w:rPr>
        <w:t xml:space="preserve">, </w:t>
      </w:r>
      <w:r>
        <w:rPr>
          <w:rFonts w:ascii="Times New Roman" w:hAnsi="Times New Roman" w:cs="Times New Roman"/>
        </w:rPr>
        <w:t>“</w:t>
      </w:r>
      <w:r w:rsidRPr="00E06307">
        <w:rPr>
          <w:rFonts w:ascii="Times New Roman" w:hAnsi="Times New Roman" w:cs="Times New Roman"/>
        </w:rPr>
        <w:t>Kadın ve…</w:t>
      </w:r>
      <w:r>
        <w:rPr>
          <w:rFonts w:ascii="Times New Roman" w:hAnsi="Times New Roman" w:cs="Times New Roman"/>
        </w:rPr>
        <w:t>”</w:t>
      </w:r>
      <w:r w:rsidRPr="00E06307">
        <w:rPr>
          <w:rFonts w:ascii="Times New Roman" w:hAnsi="Times New Roman" w:cs="Times New Roman"/>
        </w:rPr>
        <w:t xml:space="preserve">, </w:t>
      </w:r>
      <w:r>
        <w:rPr>
          <w:rFonts w:ascii="Times New Roman" w:hAnsi="Times New Roman" w:cs="Times New Roman"/>
        </w:rPr>
        <w:t>“</w:t>
      </w:r>
      <w:r w:rsidRPr="00E06307">
        <w:rPr>
          <w:rFonts w:ascii="Times New Roman" w:hAnsi="Times New Roman" w:cs="Times New Roman"/>
        </w:rPr>
        <w:t>Hayat Pusulası</w:t>
      </w:r>
      <w:r>
        <w:rPr>
          <w:rFonts w:ascii="Times New Roman" w:hAnsi="Times New Roman" w:cs="Times New Roman"/>
        </w:rPr>
        <w:t>”</w:t>
      </w:r>
      <w:r w:rsidRPr="00E06307">
        <w:rPr>
          <w:rFonts w:ascii="Times New Roman" w:hAnsi="Times New Roman" w:cs="Times New Roman"/>
        </w:rPr>
        <w:t xml:space="preserve"> özel yayınları, üniversitemizin radyosunun yalnızca bir yayın mecrası olarak değil aynı zamanda toplumsal sorumluluk ve kamusal bilgilendirme işlevi üstlenen bir iletişim platformu olarak konumlandırıldığını göstermektedir. Yayın içeriklerinin belirli gün ve temalar etrafında planlanması; gençler, çocuk hakları odağı ve afet sonrası toplumsal dayanışma gibi farklı toplumsal ihtiyaç alanlarına temas edilmesini sağlamakta; böylece üniversite-toplum etkileşiminin güçlendirilmesine, farkındalık oluşturulmasına ve kamusal hafızanın desteklenmesine katkı sunulmaktadır. İlgili programların PDF çıktıları, bu yayınların düzenli biçimde üretilip kayıt altına alındığını, erişilebilir kılındığını ve üniversitenin sosyal etki üretme hedefi doğrultusunda sürdürülebilir bir iletişim pratiği yürüttüğünü kanıtlamaktadır </w:t>
      </w:r>
      <w:hyperlink r:id="rId454" w:history="1">
        <w:r w:rsidRPr="00E06307">
          <w:rPr>
            <w:rStyle w:val="Kpr"/>
            <w:rFonts w:ascii="Times New Roman" w:hAnsi="Times New Roman" w:cs="Times New Roman"/>
          </w:rPr>
          <w:t>[3_OD4]</w:t>
        </w:r>
      </w:hyperlink>
      <w:r w:rsidRPr="00E06307">
        <w:rPr>
          <w:rFonts w:ascii="Times New Roman" w:hAnsi="Times New Roman" w:cs="Times New Roman"/>
        </w:rPr>
        <w:t xml:space="preserve">. </w:t>
      </w:r>
    </w:p>
    <w:p w:rsidR="009B0D16" w:rsidRPr="00E06307" w:rsidRDefault="009B0D16" w:rsidP="009B0D16">
      <w:pPr>
        <w:pStyle w:val="Default"/>
        <w:jc w:val="both"/>
        <w:rPr>
          <w:rFonts w:ascii="Times New Roman" w:hAnsi="Times New Roman" w:cs="Times New Roman"/>
        </w:rPr>
      </w:pPr>
    </w:p>
    <w:p w:rsidR="009B0D16" w:rsidRPr="00E06307" w:rsidRDefault="009B0D16" w:rsidP="009B0D16">
      <w:pPr>
        <w:spacing w:line="240" w:lineRule="auto"/>
        <w:jc w:val="both"/>
        <w:rPr>
          <w:rFonts w:ascii="Times New Roman" w:hAnsi="Times New Roman" w:cs="Times New Roman"/>
          <w:sz w:val="24"/>
          <w:szCs w:val="24"/>
        </w:rPr>
      </w:pPr>
      <w:r w:rsidRPr="00E06307">
        <w:rPr>
          <w:rFonts w:ascii="Times New Roman" w:hAnsi="Times New Roman" w:cs="Times New Roman"/>
          <w:sz w:val="24"/>
          <w:szCs w:val="24"/>
        </w:rPr>
        <w:t xml:space="preserve">Üniversite Öğrenci Toplulukları İş Birliği ve Destek Programı (ÜNİDES) kapsamında gerçekleştirilen “İklim İçin Film Atölyesi” fakültemizin iklim krizi gibi güncel bir toplumsal sorun alanını görsel-işitsel üretim ve medya okuryazarlığı perspektifiyle ele alarak topluma dönük öğrenme ve farkındalık süreçleri tasarladığını göstermektedir. Atölyenin duyuru materyali üzerinden hedef kitleye erişimin planlandığı; atölye dokümanı üzerinden ise içerik, amaç, yürütme biçimi ve kazanımların yapılandırıldığı anlaşılmakta, böylece eğitim-öğretim birikiminin toplumsal faydaya dönüştürülmesi amaçlanmaktadır. İlgili belgeler, çevresel farkındalık temasının yaratıcı üretim süreçleriyle ilişkilendirilerek kamusal etki üretmeye dönük uygulamaların kayıt altına alındığını ve toplumsal katkı faaliyetlerinin görünür, izlenebilir ve sürdürülebilir biçimde yürütüldüğünü kanıtlamaktadır </w:t>
      </w:r>
      <w:hyperlink r:id="rId455" w:history="1">
        <w:r w:rsidRPr="00E06307">
          <w:rPr>
            <w:rStyle w:val="Kpr"/>
            <w:rFonts w:ascii="Times New Roman" w:hAnsi="Times New Roman" w:cs="Times New Roman"/>
            <w:sz w:val="24"/>
            <w:szCs w:val="24"/>
          </w:rPr>
          <w:t>[4_OD4]</w:t>
        </w:r>
      </w:hyperlink>
      <w:r w:rsidRPr="00E06307">
        <w:rPr>
          <w:rFonts w:ascii="Times New Roman" w:hAnsi="Times New Roman" w:cs="Times New Roman"/>
        </w:rPr>
        <w:t xml:space="preserve">. </w:t>
      </w:r>
    </w:p>
    <w:p w:rsidR="009B0D16" w:rsidRPr="00E06307" w:rsidRDefault="009B0D16" w:rsidP="009B0D16">
      <w:pPr>
        <w:spacing w:line="240" w:lineRule="auto"/>
        <w:jc w:val="both"/>
        <w:rPr>
          <w:rFonts w:ascii="Times New Roman" w:hAnsi="Times New Roman" w:cs="Times New Roman"/>
          <w:sz w:val="24"/>
          <w:szCs w:val="24"/>
        </w:rPr>
      </w:pPr>
      <w:r w:rsidRPr="00E06307">
        <w:rPr>
          <w:rFonts w:ascii="Times New Roman" w:hAnsi="Times New Roman" w:cs="Times New Roman"/>
          <w:sz w:val="24"/>
          <w:szCs w:val="24"/>
        </w:rPr>
        <w:t xml:space="preserve">Gaziantep Kent Konseyi bünyesinde yürütülen çalışma gruplarına fakültemiz öğretim elemanlarının üye olarak dâhil olması, üniversitenin akademik bilgi birikiminin kentin kültürel miras ve kültür-sanat politikalarına ilişkin yerel yönetişim süreçlerine doğrudan taşındığını </w:t>
      </w:r>
      <w:proofErr w:type="gramStart"/>
      <w:r w:rsidRPr="00E06307">
        <w:rPr>
          <w:rFonts w:ascii="Times New Roman" w:hAnsi="Times New Roman" w:cs="Times New Roman"/>
          <w:sz w:val="24"/>
          <w:szCs w:val="24"/>
        </w:rPr>
        <w:lastRenderedPageBreak/>
        <w:t>göstermektedir  Bu</w:t>
      </w:r>
      <w:proofErr w:type="gramEnd"/>
      <w:r w:rsidRPr="00E06307">
        <w:rPr>
          <w:rFonts w:ascii="Times New Roman" w:hAnsi="Times New Roman" w:cs="Times New Roman"/>
          <w:sz w:val="24"/>
          <w:szCs w:val="24"/>
        </w:rPr>
        <w:t xml:space="preserve"> kapsamda Doç. Dr. </w:t>
      </w:r>
      <w:r w:rsidRPr="00E06307">
        <w:rPr>
          <w:rStyle w:val="Gl"/>
          <w:rFonts w:ascii="Times New Roman" w:hAnsi="Times New Roman" w:cs="Times New Roman"/>
          <w:sz w:val="24"/>
          <w:szCs w:val="24"/>
        </w:rPr>
        <w:t xml:space="preserve">Atiye </w:t>
      </w:r>
      <w:proofErr w:type="spellStart"/>
      <w:r w:rsidRPr="00E06307">
        <w:rPr>
          <w:rStyle w:val="Gl"/>
          <w:rFonts w:ascii="Times New Roman" w:hAnsi="Times New Roman" w:cs="Times New Roman"/>
          <w:sz w:val="24"/>
          <w:szCs w:val="24"/>
        </w:rPr>
        <w:t>GÜNER</w:t>
      </w:r>
      <w:r w:rsidRPr="00E06307">
        <w:rPr>
          <w:rFonts w:ascii="Times New Roman" w:hAnsi="Times New Roman" w:cs="Times New Roman"/>
          <w:sz w:val="24"/>
          <w:szCs w:val="24"/>
        </w:rPr>
        <w:t>’in</w:t>
      </w:r>
      <w:proofErr w:type="spellEnd"/>
      <w:r w:rsidRPr="00E06307">
        <w:rPr>
          <w:rFonts w:ascii="Times New Roman" w:hAnsi="Times New Roman" w:cs="Times New Roman"/>
          <w:b/>
          <w:bCs/>
          <w:sz w:val="24"/>
          <w:szCs w:val="24"/>
        </w:rPr>
        <w:t xml:space="preserve"> </w:t>
      </w:r>
      <w:r w:rsidRPr="00E06307">
        <w:rPr>
          <w:rStyle w:val="Gl"/>
          <w:rFonts w:ascii="Times New Roman" w:hAnsi="Times New Roman" w:cs="Times New Roman"/>
          <w:sz w:val="24"/>
          <w:szCs w:val="24"/>
        </w:rPr>
        <w:t>Tarih ve Kültürel Miras Çalışma Grubu</w:t>
      </w:r>
      <w:r w:rsidRPr="00E06307">
        <w:rPr>
          <w:rFonts w:ascii="Times New Roman" w:hAnsi="Times New Roman" w:cs="Times New Roman"/>
          <w:sz w:val="24"/>
          <w:szCs w:val="24"/>
        </w:rPr>
        <w:t xml:space="preserve"> </w:t>
      </w:r>
      <w:r w:rsidRPr="00E06307">
        <w:rPr>
          <w:rStyle w:val="Gl"/>
          <w:rFonts w:ascii="Times New Roman" w:hAnsi="Times New Roman" w:cs="Times New Roman"/>
          <w:sz w:val="24"/>
          <w:szCs w:val="24"/>
        </w:rPr>
        <w:t>6. Dönem</w:t>
      </w:r>
      <w:r w:rsidRPr="00E06307">
        <w:rPr>
          <w:rFonts w:ascii="Times New Roman" w:hAnsi="Times New Roman" w:cs="Times New Roman"/>
          <w:sz w:val="24"/>
          <w:szCs w:val="24"/>
        </w:rPr>
        <w:t xml:space="preserve"> üyeliği </w:t>
      </w:r>
      <w:hyperlink r:id="rId456" w:history="1">
        <w:r w:rsidRPr="00E06307">
          <w:rPr>
            <w:rStyle w:val="Kpr"/>
            <w:rFonts w:ascii="Times New Roman" w:hAnsi="Times New Roman" w:cs="Times New Roman"/>
            <w:sz w:val="24"/>
            <w:szCs w:val="24"/>
          </w:rPr>
          <w:t>[5_OD3]</w:t>
        </w:r>
      </w:hyperlink>
      <w:r w:rsidRPr="00E06307">
        <w:rPr>
          <w:rFonts w:ascii="Times New Roman" w:hAnsi="Times New Roman" w:cs="Times New Roman"/>
          <w:sz w:val="24"/>
          <w:szCs w:val="24"/>
        </w:rPr>
        <w:t xml:space="preserve"> kentin tarihsel belleğinin korunması, kültürel varlıkların görünürlüğünün artırılması ve miras odaklı çalışmaların paydaşlarla birlikte planlanması gibi alanlarda fakültemizin uzmanlık katkısının kurumsal bir zeminde sürdürüldüğünü ortaya koymaktadır. Benzer biçimde Dr. </w:t>
      </w:r>
      <w:proofErr w:type="spellStart"/>
      <w:r w:rsidRPr="00E06307">
        <w:rPr>
          <w:rFonts w:ascii="Times New Roman" w:hAnsi="Times New Roman" w:cs="Times New Roman"/>
          <w:sz w:val="24"/>
          <w:szCs w:val="24"/>
        </w:rPr>
        <w:t>Öğr</w:t>
      </w:r>
      <w:proofErr w:type="spellEnd"/>
      <w:r w:rsidRPr="00E06307">
        <w:rPr>
          <w:rFonts w:ascii="Times New Roman" w:hAnsi="Times New Roman" w:cs="Times New Roman"/>
          <w:sz w:val="24"/>
          <w:szCs w:val="24"/>
        </w:rPr>
        <w:t xml:space="preserve">. Üyesi </w:t>
      </w:r>
      <w:r w:rsidRPr="00E06307">
        <w:rPr>
          <w:rStyle w:val="Gl"/>
          <w:rFonts w:ascii="Times New Roman" w:hAnsi="Times New Roman" w:cs="Times New Roman"/>
          <w:sz w:val="24"/>
          <w:szCs w:val="24"/>
        </w:rPr>
        <w:t xml:space="preserve">Batu </w:t>
      </w:r>
      <w:proofErr w:type="spellStart"/>
      <w:r w:rsidRPr="00E06307">
        <w:rPr>
          <w:rStyle w:val="Gl"/>
          <w:rFonts w:ascii="Times New Roman" w:hAnsi="Times New Roman" w:cs="Times New Roman"/>
          <w:sz w:val="24"/>
          <w:szCs w:val="24"/>
        </w:rPr>
        <w:t>DURU</w:t>
      </w:r>
      <w:r w:rsidRPr="00E06307">
        <w:rPr>
          <w:rFonts w:ascii="Times New Roman" w:hAnsi="Times New Roman" w:cs="Times New Roman"/>
          <w:sz w:val="24"/>
          <w:szCs w:val="24"/>
        </w:rPr>
        <w:t>’nun</w:t>
      </w:r>
      <w:proofErr w:type="spellEnd"/>
      <w:r w:rsidRPr="00E06307">
        <w:rPr>
          <w:rFonts w:ascii="Times New Roman" w:hAnsi="Times New Roman" w:cs="Times New Roman"/>
          <w:b/>
          <w:bCs/>
          <w:sz w:val="24"/>
          <w:szCs w:val="24"/>
        </w:rPr>
        <w:t xml:space="preserve"> </w:t>
      </w:r>
      <w:r w:rsidRPr="00E06307">
        <w:rPr>
          <w:rStyle w:val="Gl"/>
          <w:rFonts w:ascii="Times New Roman" w:hAnsi="Times New Roman" w:cs="Times New Roman"/>
          <w:sz w:val="24"/>
          <w:szCs w:val="24"/>
        </w:rPr>
        <w:t>Kültür ve Sanat Çalışma Grubu 6. Dönem</w:t>
      </w:r>
      <w:r w:rsidRPr="00E06307">
        <w:rPr>
          <w:rFonts w:ascii="Times New Roman" w:hAnsi="Times New Roman" w:cs="Times New Roman"/>
          <w:sz w:val="24"/>
          <w:szCs w:val="24"/>
        </w:rPr>
        <w:t xml:space="preserve"> üyeliği, yerel kültür-sanat etkinliklerinin geliştirilmesi, kültürel üretimin desteklenmesi ve kent ölçeğinde kültür-sanat stratejilerinin katılımcı biçimde ele alınması yönünde fakültemizin paydaş konumunu güçlendirmektedir </w:t>
      </w:r>
      <w:hyperlink r:id="rId457" w:history="1">
        <w:r w:rsidRPr="00E06307">
          <w:rPr>
            <w:rStyle w:val="Kpr"/>
            <w:rFonts w:ascii="Times New Roman" w:hAnsi="Times New Roman" w:cs="Times New Roman"/>
            <w:sz w:val="24"/>
            <w:szCs w:val="24"/>
          </w:rPr>
          <w:t>[6_OD3]</w:t>
        </w:r>
      </w:hyperlink>
      <w:r w:rsidRPr="00E06307">
        <w:rPr>
          <w:rFonts w:ascii="Times New Roman" w:hAnsi="Times New Roman" w:cs="Times New Roman"/>
          <w:sz w:val="24"/>
          <w:szCs w:val="24"/>
        </w:rPr>
        <w:t xml:space="preserve">. Ayrıca Gaziantep’in kültürel mirasına ve el sanatlarına odaklanan etkinliklerin görünür kılınmasına yönelik paylaşımlar ile bu paylaşımların ekran çıktısı, üniversite-toplum etkileşiminin iletişim boyutunun işletildiğini, kent kültürünün tanıtımına ve toplumsal farkındalığın artırılmasına dönük çalışmaların izlenebilir biçimde kayıt altına alındığını göstermektedir </w:t>
      </w:r>
      <w:hyperlink r:id="rId458" w:history="1">
        <w:r w:rsidRPr="00E06307">
          <w:rPr>
            <w:rStyle w:val="Kpr"/>
            <w:rFonts w:ascii="Times New Roman" w:hAnsi="Times New Roman" w:cs="Times New Roman"/>
            <w:sz w:val="24"/>
            <w:szCs w:val="24"/>
          </w:rPr>
          <w:t>[7_OD3]</w:t>
        </w:r>
      </w:hyperlink>
      <w:r w:rsidRPr="00E06307">
        <w:rPr>
          <w:rFonts w:ascii="Times New Roman" w:hAnsi="Times New Roman" w:cs="Times New Roman"/>
          <w:sz w:val="24"/>
          <w:szCs w:val="24"/>
        </w:rPr>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Dr. </w:t>
      </w:r>
      <w:proofErr w:type="spellStart"/>
      <w:r w:rsidRPr="00E06307">
        <w:rPr>
          <w:rFonts w:ascii="Times New Roman" w:eastAsia="Times New Roman" w:hAnsi="Times New Roman" w:cs="Times New Roman"/>
          <w:sz w:val="24"/>
          <w:szCs w:val="24"/>
          <w:lang w:eastAsia="tr-TR"/>
        </w:rPr>
        <w:t>Öğr</w:t>
      </w:r>
      <w:proofErr w:type="spellEnd"/>
      <w:r w:rsidRPr="00E06307">
        <w:rPr>
          <w:rFonts w:ascii="Times New Roman" w:eastAsia="Times New Roman" w:hAnsi="Times New Roman" w:cs="Times New Roman"/>
          <w:sz w:val="24"/>
          <w:szCs w:val="24"/>
          <w:lang w:eastAsia="tr-TR"/>
        </w:rPr>
        <w:t xml:space="preserve">. Üyesi Batu DURU ve Arş. Gör. Leyla </w:t>
      </w:r>
      <w:proofErr w:type="spellStart"/>
      <w:r w:rsidRPr="00E06307">
        <w:rPr>
          <w:rFonts w:ascii="Times New Roman" w:eastAsia="Times New Roman" w:hAnsi="Times New Roman" w:cs="Times New Roman"/>
          <w:sz w:val="24"/>
          <w:szCs w:val="24"/>
          <w:lang w:eastAsia="tr-TR"/>
        </w:rPr>
        <w:t>Turğal’ın</w:t>
      </w:r>
      <w:proofErr w:type="spellEnd"/>
      <w:r w:rsidRPr="00E06307">
        <w:rPr>
          <w:rFonts w:ascii="Times New Roman" w:eastAsia="Times New Roman" w:hAnsi="Times New Roman" w:cs="Times New Roman"/>
          <w:sz w:val="24"/>
          <w:szCs w:val="24"/>
          <w:lang w:eastAsia="tr-TR"/>
        </w:rPr>
        <w:t xml:space="preserve"> Kadın ve Aile Uygulama ve Araştırma Merkezi (</w:t>
      </w:r>
      <w:proofErr w:type="spellStart"/>
      <w:r w:rsidRPr="00E06307">
        <w:rPr>
          <w:rFonts w:ascii="Times New Roman" w:eastAsia="Times New Roman" w:hAnsi="Times New Roman" w:cs="Times New Roman"/>
          <w:sz w:val="24"/>
          <w:szCs w:val="24"/>
          <w:lang w:eastAsia="tr-TR"/>
        </w:rPr>
        <w:t>KadMer</w:t>
      </w:r>
      <w:proofErr w:type="spellEnd"/>
      <w:r w:rsidRPr="00E06307">
        <w:rPr>
          <w:rFonts w:ascii="Times New Roman" w:eastAsia="Times New Roman" w:hAnsi="Times New Roman" w:cs="Times New Roman"/>
          <w:sz w:val="24"/>
          <w:szCs w:val="24"/>
          <w:lang w:eastAsia="tr-TR"/>
        </w:rPr>
        <w:t xml:space="preserve">) bünyesinde müdür yardımcısı olarak yönetim kurulunda görev alması, fakültemizin toplumsal katkı süreçlerinde yalnızca etkinlik düzeyinde değil kurumsal yapılanma ve yönetişim düzeyinde de sorumluluk üstlendiğini göstermektedir. </w:t>
      </w:r>
      <w:proofErr w:type="spellStart"/>
      <w:r w:rsidRPr="00E06307">
        <w:rPr>
          <w:rFonts w:ascii="Times New Roman" w:eastAsia="Times New Roman" w:hAnsi="Times New Roman" w:cs="Times New Roman"/>
          <w:sz w:val="24"/>
          <w:szCs w:val="24"/>
          <w:lang w:eastAsia="tr-TR"/>
        </w:rPr>
        <w:t>KadMer’in</w:t>
      </w:r>
      <w:proofErr w:type="spellEnd"/>
      <w:r w:rsidRPr="00E06307">
        <w:rPr>
          <w:rFonts w:ascii="Times New Roman" w:eastAsia="Times New Roman" w:hAnsi="Times New Roman" w:cs="Times New Roman"/>
          <w:sz w:val="24"/>
          <w:szCs w:val="24"/>
          <w:lang w:eastAsia="tr-TR"/>
        </w:rPr>
        <w:t xml:space="preserve"> yönetim yapısında aktif görev alınması, kadın, aile ve toplumsal eşitlik temalı araştırma, eğitim, farkındalık ve iş birliği faaliyetlerinin planlanması ve yürütülmesinde fakültemizin uzmanlığının kurumsal karar süreçlerine yansıtıldığını; üniversite–toplum etkileşimini güçlendiren çalışmaların sürdürülebilir biçimde koordine edildiğini ortaya koymaktadır. İlgili web sayfası, bu görevlendirmelerin şeffaf ve izlenebilir şekilde ilan edildiğini ve toplumsal katkı yönetiminde kurumsal </w:t>
      </w:r>
      <w:proofErr w:type="spellStart"/>
      <w:r w:rsidRPr="00E06307">
        <w:rPr>
          <w:rFonts w:ascii="Times New Roman" w:eastAsia="Times New Roman" w:hAnsi="Times New Roman" w:cs="Times New Roman"/>
          <w:sz w:val="24"/>
          <w:szCs w:val="24"/>
          <w:lang w:eastAsia="tr-TR"/>
        </w:rPr>
        <w:t>temsiliyetin</w:t>
      </w:r>
      <w:proofErr w:type="spellEnd"/>
      <w:r w:rsidRPr="00E06307">
        <w:rPr>
          <w:rFonts w:ascii="Times New Roman" w:eastAsia="Times New Roman" w:hAnsi="Times New Roman" w:cs="Times New Roman"/>
          <w:sz w:val="24"/>
          <w:szCs w:val="24"/>
          <w:lang w:eastAsia="tr-TR"/>
        </w:rPr>
        <w:t xml:space="preserve"> sürekliliğinin sağlandığını kanıtlamaktadır </w:t>
      </w:r>
      <w:hyperlink r:id="rId459" w:history="1">
        <w:r w:rsidRPr="00E06307">
          <w:rPr>
            <w:rStyle w:val="Kpr"/>
            <w:rFonts w:ascii="Times New Roman" w:eastAsia="Times New Roman" w:hAnsi="Times New Roman" w:cs="Times New Roman"/>
            <w:sz w:val="24"/>
            <w:szCs w:val="24"/>
            <w:lang w:eastAsia="tr-TR"/>
          </w:rPr>
          <w:t>[8_OD4]</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pStyle w:val="NormalWeb"/>
        <w:jc w:val="both"/>
      </w:pPr>
      <w:proofErr w:type="spellStart"/>
      <w:r w:rsidRPr="00E06307">
        <w:t>KaDMER</w:t>
      </w:r>
      <w:proofErr w:type="spellEnd"/>
      <w:r w:rsidRPr="00E06307">
        <w:t xml:space="preserve"> iş birliğiyle İletişim Fakültesi bünyesinde yürütülen İpekyolu Gaziantep “Dijital Tasarım ve Uygulama” Sosyal Girişimcilik Merkezi (HKÜ Design) Projesi kapsamında gerçekleştirilen “Eğiticinin Eğitimi” programı, fakültemizin uzmanlığının toplumsal paydaşların kapasite geliştirme ihtiyaçlarına yanıt verecek biçimde yapılandırıldığını ve üniversite–toplum etkileşiminin somut bir eğitim faaliyetine dönüştürüldüğünü göstermektedir. Programın KADMER ile birlikte tasarlanıp uygulanması, toplumsal katkı süreçlerinin paydaş iş birliği temelinde planlandığını; dijital tasarım ve uygulama odağında bilgi/deneyim aktarımı yoluyla yerel aktörlerin mesleki ve girişimcilik yetkinliklerinin desteklendiğini ortaya koymaktadır. Haber içeriği, faaliyetin amaç, hedef kitle, iş birliği yapısı ve yürütülme biçimini izlenebilir şekilde belgeleyerek, toplumsal katkı uygulamalarının görünürlük ve kayıt altına alma ilkeleri doğrultusunda sürdürüldüğünü kanıtlamaktadır </w:t>
      </w:r>
      <w:hyperlink r:id="rId460" w:history="1">
        <w:r w:rsidRPr="00E06307">
          <w:rPr>
            <w:rStyle w:val="Kpr"/>
          </w:rPr>
          <w:t>[9_OD4]</w:t>
        </w:r>
      </w:hyperlink>
      <w:hyperlink r:id="rId461" w:history="1">
        <w:r w:rsidRPr="00E06307">
          <w:rPr>
            <w:rStyle w:val="Kpr"/>
          </w:rPr>
          <w:t>[10_OD4]</w:t>
        </w:r>
      </w:hyperlink>
      <w:r w:rsidRPr="00E06307">
        <w:t xml:space="preserve"> </w:t>
      </w:r>
    </w:p>
    <w:p w:rsidR="009B0D16" w:rsidRPr="00E06307" w:rsidRDefault="009B0D16" w:rsidP="009B0D16">
      <w:pPr>
        <w:pStyle w:val="NormalWeb"/>
        <w:jc w:val="both"/>
      </w:pPr>
      <w:r w:rsidRPr="00E06307">
        <w:t xml:space="preserve">HKÜ Design Akademi tarafından SEECO faydalanıcılarına yönelik gerçekleştirilen “Dijital Görünürlük Atölyesi”, fakültemizin toplumsal katkı yaklaşımı kapsamında yerel paydaşların dijital iletişim ve görünürlük kapasitesini geliştirmeye dönük planlı bir eğitim faaliyeti yürütüldüğünü göstermektedir. Atölye ile sosyal girişimcilik ekosisteminde yer alan katılımcıların dijital mecralarda kendilerini ifade edebilme, hedef kitleye erişim, içerik planlama ve görünürlük stratejileri geliştirme gibi uygulamalı yetkinliklerinin desteklenmesi amaçlanmakta; böylece üniversitenin akademik ve uygulamalı bilgi birikimi toplum yararına beceri kazandırma süreçlerine dönüştürülmektedir. Faaliyetin kurumsal haber içeriği ile duyurulması ve aynı içeriğin </w:t>
      </w:r>
      <w:proofErr w:type="spellStart"/>
      <w:r w:rsidRPr="00E06307">
        <w:t>LinkedIn</w:t>
      </w:r>
      <w:proofErr w:type="spellEnd"/>
      <w:r w:rsidRPr="00E06307">
        <w:t xml:space="preserve"> ve </w:t>
      </w:r>
      <w:proofErr w:type="spellStart"/>
      <w:r w:rsidRPr="00E06307">
        <w:t>Instagram</w:t>
      </w:r>
      <w:proofErr w:type="spellEnd"/>
      <w:r w:rsidRPr="00E06307">
        <w:t xml:space="preserve"> üzerinden görünür kılınması, toplumsal katkı süreçlerinin iletişim, yaygınlaştırma ve izlenebilirlik boyutlarının işletildiğini; gerçekleştirilen çalışmaların kayıt altına alınarak sürdürülebilir bir etki üretme hedefiyle kamuoyuna açık biçimde paylaşıldığını kanıtlamaktadır. “Sosyal Girişimcilik Atölyesi” başvuru ilanı, toplumsal katkı faaliyetlerinin rastlantısal etkinlikler biçiminde değil, planlı biçimde tasarlanarak hedef kitleye duyurulduğunu ve katılımın açık, erişilebilir ve izlenebilir </w:t>
      </w:r>
      <w:r w:rsidRPr="00E06307">
        <w:lastRenderedPageBreak/>
        <w:t xml:space="preserve">bir süreç üzerinden yürütüldüğünü göstermektedir. İlan metni aracılığıyla atölyenin amaç ve kapsamının kamuoyuna sunulması, başvuru koşulları ve sürecinin tanımlanması, seçme/katılım mekanizmasının şeffaflaştırılması ve paydaş katılımının teşvik edilmesi sağlanmakta; böylece toplumsal katkı süreçlerinin yönetimsel boyutu güçlendirilmektedir. Bu kanıt, fakültemizin sosyal girişimcilik odağında kapasite geliştirmeye yönelik eğitim faaliyetlerini sistematik bir çağrı ve başvuru düzeni içinde kurguladığını, üniversite-toplum etkileşimini kurumsal iletişim kanalları üzerinden sürdürülebilir biçimde yapılandırdığını ortaya koymaktadır </w:t>
      </w:r>
      <w:hyperlink r:id="rId462" w:history="1">
        <w:r w:rsidRPr="00E06307">
          <w:rPr>
            <w:rStyle w:val="Kpr"/>
          </w:rPr>
          <w:t>[11_OD5]</w:t>
        </w:r>
      </w:hyperlink>
      <w:r w:rsidRPr="00E06307">
        <w:t xml:space="preserve">. </w:t>
      </w:r>
    </w:p>
    <w:p w:rsidR="009B0D16" w:rsidRPr="00E06307" w:rsidRDefault="009B0D16" w:rsidP="009B0D16">
      <w:pPr>
        <w:pStyle w:val="NormalWeb"/>
        <w:jc w:val="both"/>
      </w:pPr>
      <w:r w:rsidRPr="00E06307">
        <w:t xml:space="preserve">TÜBİTAK 2209-A desteğiyle gerçekleştirilen “KORKMA” İleri Dönüşüm Atölyesi, fakültemizin toplumsal katkı yaklaşımını öğrenci odaklı araştırma-kültürü ile toplumsal fayda üretimi ekseninde bütünleştirdiğini ve çevresel sürdürülebilirlik temalı bir konuda uygulamalı öğrenme/üretim süreçleri tasarladığını göstermektedir. Atölye kapsamında ileri dönüşüm odağında yürütülen üretim sürecinin sergi ve yarışma ile tamamlanması, ortaya çıkan çıktıların kamusal alanda görünür kılınmasına, farkındalığın artırılmasına ve katılımcı etkileşimin güçlendirilmesine hizmet etmekte; böylece toplumsal katkı faaliyetleri somut çıktı, yaygınlaştırma ve etki üretme boyutlarıyla desteklenmektedir. Haber içeriği, faaliyetin destek türü, amaç ve yürütülme biçimi ile çıktılarının izlenebilir şekilde belgelenmesini sağlayarak, toplumsal katkı süreçlerinin planlı, kayıt altına alınan ve sürdürülebilir bir işleyiş içinde gerçekleştirildiğini kanıtlamaktadır </w:t>
      </w:r>
      <w:hyperlink r:id="rId463" w:history="1">
        <w:r w:rsidRPr="00E06307">
          <w:rPr>
            <w:rStyle w:val="Kpr"/>
          </w:rPr>
          <w:t>[12_OD4]</w:t>
        </w:r>
      </w:hyperlink>
      <w:r w:rsidRPr="00E06307">
        <w:t xml:space="preserve">. </w:t>
      </w:r>
    </w:p>
    <w:p w:rsidR="009B0D16" w:rsidRPr="00E06307" w:rsidRDefault="009B0D16" w:rsidP="009B0D16">
      <w:pPr>
        <w:pStyle w:val="NormalWeb"/>
        <w:jc w:val="both"/>
      </w:pPr>
      <w:r w:rsidRPr="00E06307">
        <w:t xml:space="preserve">Görsel İletişim Tasarımı Bölümü ile Radyo, Televizyon ve Sinema Bölümü müfredatında aynı içerikle yürütülen “İklim İletişimi” dersi, fakültemizin iklim krizi gibi güncel ve toplumsal etkisi yüksek bir sorun alanını eğitim-öğretim süreçlerine bütüncül biçimde </w:t>
      </w:r>
      <w:proofErr w:type="gramStart"/>
      <w:r w:rsidRPr="00E06307">
        <w:t>entegre</w:t>
      </w:r>
      <w:proofErr w:type="gramEnd"/>
      <w:r w:rsidRPr="00E06307">
        <w:t xml:space="preserve"> ederek toplumsal katkıyı kurumsal düzeyde güçlendirdiğini göstermektedir. </w:t>
      </w:r>
      <w:proofErr w:type="gramStart"/>
      <w:r w:rsidRPr="00E06307">
        <w:t xml:space="preserve">Prof. Dr. </w:t>
      </w:r>
      <w:r w:rsidRPr="00E06307">
        <w:rPr>
          <w:rStyle w:val="Gl"/>
        </w:rPr>
        <w:t>E. Nezih Orhon</w:t>
      </w:r>
      <w:r w:rsidRPr="00E06307">
        <w:t xml:space="preserve"> tarafından verilen ders kapsamında, iklim değişikliğinin iletişim boyutu, iklim okuryazarlığı, medya temsilleri, kamuoyu farkındalığı, risk ve kriz iletişimi, davranış değişikliği ve sürdürülebilirlik odaklı iletişim stratejileri gibi temalar </w:t>
      </w:r>
      <w:proofErr w:type="spellStart"/>
      <w:r w:rsidRPr="00E06307">
        <w:t>disiplinlerarası</w:t>
      </w:r>
      <w:proofErr w:type="spellEnd"/>
      <w:r w:rsidRPr="00E06307">
        <w:t xml:space="preserve"> bir çerçevede ele alınmakta; öğrencilerin bilimsel bilgi ile iletişim pratiğini ilişkilendirerek toplumsal farkındalık üretme ve sorumlu iletişim çıktıları geliştirme yetkinliklerinin desteklenmesi amaçlanmaktadır. </w:t>
      </w:r>
      <w:proofErr w:type="gramEnd"/>
      <w:r w:rsidRPr="00E06307">
        <w:t xml:space="preserve">Bu dersin iki bölümde aynı içerikle uygulanması, toplumsal katkı önceliklerinin fakülte genelinde ortak bir eğitim yaklaşımıyla yaygınlaştırıldığını ve sürdürülebilir bir eğitim modeli üzerinden izlenebilir biçimde yürütüldüğünü kanıtlamaktadır </w:t>
      </w:r>
      <w:hyperlink r:id="rId464" w:history="1">
        <w:r w:rsidRPr="00E06307">
          <w:rPr>
            <w:rStyle w:val="Kpr"/>
          </w:rPr>
          <w:t>[13_OD4]</w:t>
        </w:r>
      </w:hyperlink>
      <w:r w:rsidRPr="00E06307">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HKÜ Kariyer Okulu kapsamında gerçekleştirilen “Çalışma Hayatında Görsel İletişim Tasarımı Kullanımı” eğitimi, Arş. Gör. Leyla </w:t>
      </w:r>
      <w:proofErr w:type="spellStart"/>
      <w:r w:rsidRPr="00E06307">
        <w:rPr>
          <w:rFonts w:ascii="Times New Roman" w:eastAsia="Times New Roman" w:hAnsi="Times New Roman" w:cs="Times New Roman"/>
          <w:sz w:val="24"/>
          <w:szCs w:val="24"/>
          <w:lang w:eastAsia="tr-TR"/>
        </w:rPr>
        <w:t>Turğal</w:t>
      </w:r>
      <w:proofErr w:type="spellEnd"/>
      <w:r w:rsidRPr="00E06307">
        <w:rPr>
          <w:rFonts w:ascii="Times New Roman" w:eastAsia="Times New Roman" w:hAnsi="Times New Roman" w:cs="Times New Roman"/>
          <w:sz w:val="24"/>
          <w:szCs w:val="24"/>
          <w:lang w:eastAsia="tr-TR"/>
        </w:rPr>
        <w:t xml:space="preserve"> tarafından yürütülmüş olup fakültemizin mesleki yaşamın güncel ihtiyaçlarına yanıt veren uygulamalı bilgi ve becerileri toplumla paylaşarak üniversite-toplum etkileşimini güçlendirdiğini göstermektedir. Eğitim içeriği aracılığıyla görsel iletişim tasarımının iş yaşamındaki kullanım alanlarının, kurumsal iletişim ve marka dili oluşturma süreçlerinin, görsel mesajın etkili kurgulanmasına ilişkin temel ilkelerin ve profesyonel üretim pratiklerinin katılımcılara aktarılması hedeflenmekte; böylece bireylerin istihdam edilebilirlik ve mesleki yetkinliklerinin geliştirilmesine katkı sunulmaktadır. İlgili PDF dokümanı, faaliyetin planlı biçimde yürütüldüğünü, içerik ve kapsamının kayıt altına alındığını ve toplumsal katkı faaliyetlerinin izlenebilirlik ile sürdürülebilirlik ilkeleri doğrultusunda belgelendiğini kanıtlamaktadır </w:t>
      </w:r>
      <w:hyperlink r:id="rId465" w:history="1">
        <w:r w:rsidRPr="00E06307">
          <w:rPr>
            <w:rStyle w:val="Kpr"/>
            <w:rFonts w:ascii="Times New Roman" w:eastAsia="Times New Roman" w:hAnsi="Times New Roman" w:cs="Times New Roman"/>
            <w:sz w:val="24"/>
            <w:szCs w:val="24"/>
            <w:lang w:eastAsia="tr-TR"/>
          </w:rPr>
          <w:t>[14_OD4]</w:t>
        </w:r>
      </w:hyperlink>
      <w:r w:rsidRPr="00E06307">
        <w:rPr>
          <w:rFonts w:ascii="Times New Roman" w:eastAsia="Times New Roman" w:hAnsi="Times New Roman" w:cs="Times New Roman"/>
          <w:sz w:val="24"/>
          <w:szCs w:val="24"/>
          <w:lang w:eastAsia="tr-TR"/>
        </w:rPr>
        <w:t xml:space="preserve">. Benzer şekilde HKÜ Kariyer Okulu kapsamında gerçekleştirilen “Etkili İletişim Becerileri” eğitimi de Arş. Gör. Leyla </w:t>
      </w:r>
      <w:proofErr w:type="spellStart"/>
      <w:r w:rsidRPr="00E06307">
        <w:rPr>
          <w:rFonts w:ascii="Times New Roman" w:eastAsia="Times New Roman" w:hAnsi="Times New Roman" w:cs="Times New Roman"/>
          <w:sz w:val="24"/>
          <w:szCs w:val="24"/>
          <w:lang w:eastAsia="tr-TR"/>
        </w:rPr>
        <w:t>Turğal</w:t>
      </w:r>
      <w:proofErr w:type="spellEnd"/>
      <w:r w:rsidRPr="00E06307">
        <w:rPr>
          <w:rFonts w:ascii="Times New Roman" w:eastAsia="Times New Roman" w:hAnsi="Times New Roman" w:cs="Times New Roman"/>
          <w:sz w:val="24"/>
          <w:szCs w:val="24"/>
          <w:lang w:eastAsia="tr-TR"/>
        </w:rPr>
        <w:t xml:space="preserve"> tarafından yürütülmüş olup fakültemizin iletişim alanındaki akademik birikimini toplumla paylaşarak bireylerin mesleki ve sosyal yaşamda ihtiyaç duyduğu temel iletişim yetkinliklerini güçlendirmeyi amaçladığını göstermektedir. Eğitim sürecinde sözlü ve sözsüz iletişim, dinleme ve geri bildirim, kendini ifade etme, iletişimde </w:t>
      </w:r>
      <w:proofErr w:type="gramStart"/>
      <w:r w:rsidRPr="00E06307">
        <w:rPr>
          <w:rFonts w:ascii="Times New Roman" w:eastAsia="Times New Roman" w:hAnsi="Times New Roman" w:cs="Times New Roman"/>
          <w:sz w:val="24"/>
          <w:szCs w:val="24"/>
          <w:lang w:eastAsia="tr-TR"/>
        </w:rPr>
        <w:t>empati</w:t>
      </w:r>
      <w:proofErr w:type="gramEnd"/>
      <w:r w:rsidRPr="00E06307">
        <w:rPr>
          <w:rFonts w:ascii="Times New Roman" w:eastAsia="Times New Roman" w:hAnsi="Times New Roman" w:cs="Times New Roman"/>
          <w:sz w:val="24"/>
          <w:szCs w:val="24"/>
          <w:lang w:eastAsia="tr-TR"/>
        </w:rPr>
        <w:t xml:space="preserve">, çatışma yönetimi ve profesyonel iletişim davranışları gibi beceri alanlarının uygulamaya dönük biçimde ele alınması; katılımcıların iş </w:t>
      </w:r>
      <w:r w:rsidRPr="00E06307">
        <w:rPr>
          <w:rFonts w:ascii="Times New Roman" w:eastAsia="Times New Roman" w:hAnsi="Times New Roman" w:cs="Times New Roman"/>
          <w:sz w:val="24"/>
          <w:szCs w:val="24"/>
          <w:lang w:eastAsia="tr-TR"/>
        </w:rPr>
        <w:lastRenderedPageBreak/>
        <w:t xml:space="preserve">yaşamında daha etkili etkileşim kurabilmesine ve iletişim kaynaklı sorunları yönetebilmesine katkı sunmaktadır. İlgili PDF dokümanı, eğitimin planlı biçimde gerçekleştirildiğini, içerik ve kapsamının kayıt altına alındığını ve toplumsal katkı faaliyetlerinin izlenebilirlik ile sürdürülebilirlik ilkeleri doğrultusunda belgelendiğini kanıtlamaktadır </w:t>
      </w:r>
      <w:hyperlink r:id="rId466" w:history="1">
        <w:r w:rsidRPr="00E06307">
          <w:rPr>
            <w:rStyle w:val="Kpr"/>
            <w:rFonts w:ascii="Times New Roman" w:eastAsia="Times New Roman" w:hAnsi="Times New Roman" w:cs="Times New Roman"/>
            <w:sz w:val="24"/>
            <w:szCs w:val="24"/>
            <w:lang w:eastAsia="tr-TR"/>
          </w:rPr>
          <w:t>[15_OD4]</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Görsel İletişim Tasarımı Bölümü ders müfredatında yer alan “Sosyal Sorumluluk Projeleri” dersi, fakültemizde toplumsal katkının yalnızca dönemsel etkinlikler üzerinden değil, eğitim-öğretim süreçlerine </w:t>
      </w:r>
      <w:proofErr w:type="gramStart"/>
      <w:r w:rsidRPr="00E06307">
        <w:rPr>
          <w:rFonts w:ascii="Times New Roman" w:eastAsia="Times New Roman" w:hAnsi="Times New Roman" w:cs="Times New Roman"/>
          <w:sz w:val="24"/>
          <w:szCs w:val="24"/>
          <w:lang w:eastAsia="tr-TR"/>
        </w:rPr>
        <w:t>entegre</w:t>
      </w:r>
      <w:proofErr w:type="gramEnd"/>
      <w:r w:rsidRPr="00E06307">
        <w:rPr>
          <w:rFonts w:ascii="Times New Roman" w:eastAsia="Times New Roman" w:hAnsi="Times New Roman" w:cs="Times New Roman"/>
          <w:sz w:val="24"/>
          <w:szCs w:val="24"/>
          <w:lang w:eastAsia="tr-TR"/>
        </w:rPr>
        <w:t xml:space="preserve"> edilmiş sürdürülebilir bir öğrenme yaklaşımı üzerinden kurumsallaştırıldığını göstermektedir. Dersin içerik ve kazanımlarının toplumsal ihtiyaçlara duyarlılık, kamusal fayda üretimi, paydaşlarla iş birliği, proje geliştirme–uygulama ve sonuçların paylaşılması gibi bileşenler etrafında yapılandırılması; öğrencilerin </w:t>
      </w:r>
      <w:proofErr w:type="spellStart"/>
      <w:r w:rsidRPr="00E06307">
        <w:rPr>
          <w:rFonts w:ascii="Times New Roman" w:eastAsia="Times New Roman" w:hAnsi="Times New Roman" w:cs="Times New Roman"/>
          <w:sz w:val="24"/>
          <w:szCs w:val="24"/>
          <w:lang w:eastAsia="tr-TR"/>
        </w:rPr>
        <w:t>disipliner</w:t>
      </w:r>
      <w:proofErr w:type="spellEnd"/>
      <w:r w:rsidRPr="00E06307">
        <w:rPr>
          <w:rFonts w:ascii="Times New Roman" w:eastAsia="Times New Roman" w:hAnsi="Times New Roman" w:cs="Times New Roman"/>
          <w:sz w:val="24"/>
          <w:szCs w:val="24"/>
          <w:lang w:eastAsia="tr-TR"/>
        </w:rPr>
        <w:t xml:space="preserve"> bilgi ve tasarım pratiğini toplumsal sorun alanlarına yönlendirerek somut sosyal sorumluluk çıktıları üretmesine imkân tanımaktadır. Ders izlencesi, toplumsal katkının planlı biçimde müfredata yansıtıldığını, hedeflenen öğrenme çıktılarının tanımlandığını ve bu yolla üniversite-toplum etkileşiminin süreklilik ve izlenebilirlik ilkeleri doğrultusunda yönetildiğini kanıtlamaktadır. </w:t>
      </w:r>
      <w:hyperlink r:id="rId467" w:history="1">
        <w:r w:rsidRPr="00E06307">
          <w:rPr>
            <w:rStyle w:val="Kpr"/>
            <w:rFonts w:ascii="Times New Roman" w:eastAsia="Times New Roman" w:hAnsi="Times New Roman" w:cs="Times New Roman"/>
            <w:sz w:val="24"/>
            <w:szCs w:val="24"/>
            <w:lang w:eastAsia="tr-TR"/>
          </w:rPr>
          <w:t>[16_OD4]</w:t>
        </w:r>
      </w:hyperlink>
      <w:r w:rsidRPr="00E06307">
        <w:rPr>
          <w:rFonts w:ascii="Times New Roman" w:eastAsia="Times New Roman" w:hAnsi="Times New Roman" w:cs="Times New Roman"/>
          <w:sz w:val="24"/>
          <w:szCs w:val="24"/>
          <w:lang w:eastAsia="tr-TR"/>
        </w:rPr>
        <w:t xml:space="preserve"> Bu ders kapsamında öğrenciler tarafından TÜBİTAK 2209-A programına yönelik proje başvuruları hazırlanmış; sosyal medya ve dijital kültürün tüketim davranışları, ekonomik kalkınma ve dijital </w:t>
      </w:r>
      <w:proofErr w:type="gramStart"/>
      <w:r w:rsidRPr="00E06307">
        <w:rPr>
          <w:rFonts w:ascii="Times New Roman" w:eastAsia="Times New Roman" w:hAnsi="Times New Roman" w:cs="Times New Roman"/>
          <w:sz w:val="24"/>
          <w:szCs w:val="24"/>
          <w:lang w:eastAsia="tr-TR"/>
        </w:rPr>
        <w:t>empati</w:t>
      </w:r>
      <w:proofErr w:type="gramEnd"/>
      <w:r w:rsidRPr="00E06307">
        <w:rPr>
          <w:rFonts w:ascii="Times New Roman" w:eastAsia="Times New Roman" w:hAnsi="Times New Roman" w:cs="Times New Roman"/>
          <w:sz w:val="24"/>
          <w:szCs w:val="24"/>
          <w:lang w:eastAsia="tr-TR"/>
        </w:rPr>
        <w:t xml:space="preserve"> ile ilişkisi; sürdürülebilir moda, kampüste gıda döngüsü ve mahalle ölçeğinde sürdürülebilirlik bilincinin oluşumu gibi sürdürülebilirlik temaları; toplumsal cinsiyet algısının kısa video serileri üzerinden dönüştürülmesi; sürdürülebilir kalkınma hedefleri bağlamında dijital oyun tabanlı öğrenmenin tutum ve davranışlara etkisi; görme engellilere yönelik dokunsal afiş tasarımı gibi kapsayıcı tasarım uygulamaları; yapay zekâ ile üretilmiş görsellerin güvenilirlik algısına etkisi ve dijital </w:t>
      </w:r>
      <w:proofErr w:type="spellStart"/>
      <w:r w:rsidRPr="00E06307">
        <w:rPr>
          <w:rFonts w:ascii="Times New Roman" w:eastAsia="Times New Roman" w:hAnsi="Times New Roman" w:cs="Times New Roman"/>
          <w:sz w:val="24"/>
          <w:szCs w:val="24"/>
          <w:lang w:eastAsia="tr-TR"/>
        </w:rPr>
        <w:t>detoks</w:t>
      </w:r>
      <w:proofErr w:type="spellEnd"/>
      <w:r w:rsidRPr="00E06307">
        <w:rPr>
          <w:rFonts w:ascii="Times New Roman" w:eastAsia="Times New Roman" w:hAnsi="Times New Roman" w:cs="Times New Roman"/>
          <w:sz w:val="24"/>
          <w:szCs w:val="24"/>
          <w:lang w:eastAsia="tr-TR"/>
        </w:rPr>
        <w:t xml:space="preserve"> çalışmalarının kişiler arası iletişim süreçlerine yansımaları gibi güncel ve toplumsal etkisi yüksek araştırma alanları bütüncül bir çerçevede ele alınmıştır. Böylece dersin, öğrencilerin araştırma tasarlama ve proje yazma yetkinliklerini geliştirmesinin yanı sıra toplumsal sorun alanlarına odaklanan, ölçülebilir çıktı üretmeyi hedefleyen ve üniversite-toplum etkileşimini güçlendiren öğrenci araştırmalarının teşvik edilmesine katkı sağladığı ortaya konulmaktadır. Ders kapsamında yapılan on iki TÜBİTAK 2209-A proje başvurusundan iki tanesi kabul görmüştür </w:t>
      </w:r>
      <w:hyperlink r:id="rId468" w:history="1">
        <w:r w:rsidRPr="00E06307">
          <w:rPr>
            <w:rStyle w:val="Kpr"/>
            <w:rFonts w:ascii="Times New Roman" w:eastAsia="Times New Roman" w:hAnsi="Times New Roman" w:cs="Times New Roman"/>
            <w:sz w:val="24"/>
            <w:szCs w:val="24"/>
            <w:lang w:eastAsia="tr-TR"/>
          </w:rPr>
          <w:t>[17_OD4]</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Görsel İletişim Tasarımı öğrencisi Ahmet Onur Dağcı, bitirme projesi olarak </w:t>
      </w:r>
      <w:proofErr w:type="spellStart"/>
      <w:r w:rsidRPr="00E06307">
        <w:rPr>
          <w:rFonts w:ascii="Times New Roman" w:eastAsia="Times New Roman" w:hAnsi="Times New Roman" w:cs="Times New Roman"/>
          <w:sz w:val="24"/>
          <w:szCs w:val="24"/>
          <w:lang w:eastAsia="tr-TR"/>
        </w:rPr>
        <w:t>Psikosağlık</w:t>
      </w:r>
      <w:proofErr w:type="spellEnd"/>
      <w:r w:rsidRPr="00E06307">
        <w:rPr>
          <w:rFonts w:ascii="Times New Roman" w:eastAsia="Times New Roman" w:hAnsi="Times New Roman" w:cs="Times New Roman"/>
          <w:sz w:val="24"/>
          <w:szCs w:val="24"/>
          <w:lang w:eastAsia="tr-TR"/>
        </w:rPr>
        <w:t xml:space="preserve"> dergisi hazırlamıştır. </w:t>
      </w:r>
      <w:proofErr w:type="gramStart"/>
      <w:r w:rsidRPr="00E06307">
        <w:rPr>
          <w:rFonts w:ascii="Times New Roman" w:eastAsia="Times New Roman" w:hAnsi="Times New Roman" w:cs="Times New Roman"/>
          <w:sz w:val="24"/>
          <w:szCs w:val="24"/>
          <w:lang w:eastAsia="tr-TR"/>
        </w:rPr>
        <w:t xml:space="preserve">Bu bitirme projesi, kanser deneyimini psikolojik boyutlarıyla görünür kılarak toplumsal katkıya doğrudan hizmet eden bir içerik üretimi niteliği taşımaktadır; çünkü tanı–tedavi sürecinde yaşanan kaygı, depresif belirtiler, beden imajı değişimi, öz saygı ve psikolojik dayanıklılık gibi başlıkları akademik temelde ele alarak hem hasta bireylerin hem de yakın çevrelerinin yaşantılarını anlamlandırmasına yardımcı olabilecek bir farkındalık zemini oluşturmaktadır </w:t>
      </w:r>
      <w:hyperlink r:id="rId469" w:history="1">
        <w:r w:rsidRPr="00E06307">
          <w:rPr>
            <w:rStyle w:val="Kpr"/>
            <w:rFonts w:ascii="Times New Roman" w:eastAsia="Times New Roman" w:hAnsi="Times New Roman" w:cs="Times New Roman"/>
            <w:sz w:val="24"/>
            <w:szCs w:val="24"/>
            <w:lang w:eastAsia="tr-TR"/>
          </w:rPr>
          <w:t>[18_OD4]</w:t>
        </w:r>
      </w:hyperlink>
      <w:r w:rsidRPr="00E06307">
        <w:rPr>
          <w:rFonts w:ascii="Times New Roman" w:eastAsia="Times New Roman" w:hAnsi="Times New Roman" w:cs="Times New Roman"/>
          <w:sz w:val="24"/>
          <w:szCs w:val="24"/>
          <w:lang w:eastAsia="tr-TR"/>
        </w:rPr>
        <w:t xml:space="preserve">. </w:t>
      </w:r>
      <w:proofErr w:type="spellStart"/>
      <w:proofErr w:type="gramEnd"/>
      <w:r w:rsidRPr="00E06307">
        <w:rPr>
          <w:rFonts w:ascii="Times New Roman" w:eastAsia="Times New Roman" w:hAnsi="Times New Roman" w:cs="Times New Roman"/>
          <w:sz w:val="24"/>
          <w:szCs w:val="24"/>
          <w:lang w:eastAsia="tr-TR"/>
        </w:rPr>
        <w:t>Beyzanur</w:t>
      </w:r>
      <w:proofErr w:type="spellEnd"/>
      <w:r w:rsidRPr="00E06307">
        <w:rPr>
          <w:rFonts w:ascii="Times New Roman" w:eastAsia="Times New Roman" w:hAnsi="Times New Roman" w:cs="Times New Roman"/>
          <w:sz w:val="24"/>
          <w:szCs w:val="24"/>
          <w:lang w:eastAsia="tr-TR"/>
        </w:rPr>
        <w:t xml:space="preserve"> </w:t>
      </w:r>
      <w:proofErr w:type="spellStart"/>
      <w:r w:rsidRPr="00E06307">
        <w:rPr>
          <w:rFonts w:ascii="Times New Roman" w:eastAsia="Times New Roman" w:hAnsi="Times New Roman" w:cs="Times New Roman"/>
          <w:sz w:val="24"/>
          <w:szCs w:val="24"/>
          <w:lang w:eastAsia="tr-TR"/>
        </w:rPr>
        <w:t>Çelikadam</w:t>
      </w:r>
      <w:proofErr w:type="spellEnd"/>
      <w:r w:rsidRPr="00E06307">
        <w:rPr>
          <w:rFonts w:ascii="Times New Roman" w:eastAsia="Times New Roman" w:hAnsi="Times New Roman" w:cs="Times New Roman"/>
          <w:sz w:val="24"/>
          <w:szCs w:val="24"/>
          <w:lang w:eastAsia="tr-TR"/>
        </w:rPr>
        <w:t xml:space="preserve"> tarafından yapılan “İleri Dönüşüm Uygulaması” başlıklı bitirme projesi ise, atık materyallerin estetik ve işlevsel değer kazandırılarak yeniden kullanılması yaklaşımını çevresel sürdürülebilirlik ekseninde ele alarak toplumsal farkındalık üretme potansiyeli taşımaktadır. Çalışmada ileri dönüşümün yalnızca kuramsal düzeyde tartışılmadığı, uygulamalı üretimler yoluyla deneyimsel bir sürece dönüştürüldüğü; ayrıca sergi kurgusu ve sosyal medya stratejileri üzerinden daha geniş kitlelere ulaşabilecek bir iletişim dili oluşturulmasının hedeflendiği görülmektedir. Bu yönüyle proje, sürdürülebilir tasarım anlayışının yaygınlaştırılmasına ve çevre dostu üretim pratiklerinin görünür kılınmasına katkı sunmaktadır </w:t>
      </w:r>
      <w:hyperlink r:id="rId470" w:history="1">
        <w:r w:rsidRPr="00E06307">
          <w:rPr>
            <w:rStyle w:val="Kpr"/>
            <w:rFonts w:ascii="Times New Roman" w:eastAsia="Times New Roman" w:hAnsi="Times New Roman" w:cs="Times New Roman"/>
            <w:sz w:val="24"/>
            <w:szCs w:val="24"/>
            <w:lang w:eastAsia="tr-TR"/>
          </w:rPr>
          <w:t>[19_OD4]</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pStyle w:val="NormalWeb"/>
        <w:jc w:val="both"/>
      </w:pPr>
      <w:r w:rsidRPr="00E06307">
        <w:t xml:space="preserve">Görsel İletişim Tasarımı mezunu ve yüksek lisans öğrencisi Berkay </w:t>
      </w:r>
      <w:proofErr w:type="spellStart"/>
      <w:r w:rsidRPr="00E06307">
        <w:t>Ellek</w:t>
      </w:r>
      <w:proofErr w:type="spellEnd"/>
      <w:r w:rsidRPr="00E06307">
        <w:t xml:space="preserve"> tarafından üretilen yapay </w:t>
      </w:r>
      <w:proofErr w:type="gramStart"/>
      <w:r w:rsidRPr="00E06307">
        <w:t>zeka</w:t>
      </w:r>
      <w:proofErr w:type="gramEnd"/>
      <w:r w:rsidRPr="00E06307">
        <w:t xml:space="preserve"> destekli </w:t>
      </w:r>
      <w:r w:rsidRPr="00E06307">
        <w:rPr>
          <w:i/>
          <w:iCs/>
        </w:rPr>
        <w:t>Beyaz Güvercin</w:t>
      </w:r>
      <w:r w:rsidRPr="00E06307">
        <w:t xml:space="preserve"> filmi savaşın insan hayatı üzerindeki yıkıcı etkilerini Filistinli bir çocuğun hikâyesi üzerinden görünür kılarak toplumsal farkındalığın artırılmasına </w:t>
      </w:r>
      <w:r w:rsidRPr="00E06307">
        <w:lastRenderedPageBreak/>
        <w:t xml:space="preserve">yönelik bir iletişim ve sanat çalışması niteliği taşımaktadır. Film, insani krizler ve zorunlu yaşam koşulları gibi güncel toplumsal meseleleri etik bir duyarlılıkla ele alırken, yapay zekâ temelli üretim süreçlerinin yaratıcı anlatı olanaklarını kullanarak geniş kitlelere erişebilecek bir etki alanı oluşturmaktadır. Elde edilen ulusal/uluslararası başarılar ve festival görünürlüğü, üniversitemiz mezunlarının çağdaş üretim pratikleriyle toplumsal sorunlara temas eden nitelikli işler ortaya koyduğunu; fakültemizin eğitim çıktılarının topluma yansıyan somut örneklerle desteklendiğini göstermektedir </w:t>
      </w:r>
      <w:hyperlink r:id="rId471" w:history="1">
        <w:r w:rsidRPr="00E06307">
          <w:rPr>
            <w:rStyle w:val="Kpr"/>
          </w:rPr>
          <w:t>[20_OD4]</w:t>
        </w:r>
      </w:hyperlink>
      <w:r w:rsidRPr="00E06307">
        <w:t xml:space="preserve">.  </w:t>
      </w: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94"/>
        <w:gridCol w:w="1843"/>
        <w:gridCol w:w="2126"/>
        <w:gridCol w:w="1984"/>
      </w:tblGrid>
      <w:tr w:rsidR="009B0D16" w:rsidRPr="00E06307" w:rsidTr="00832B08">
        <w:trPr>
          <w:trHeight w:val="269"/>
        </w:trPr>
        <w:tc>
          <w:tcPr>
            <w:tcW w:w="1987"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1</w:t>
            </w:r>
          </w:p>
        </w:tc>
        <w:tc>
          <w:tcPr>
            <w:tcW w:w="1694"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2</w:t>
            </w:r>
          </w:p>
        </w:tc>
        <w:tc>
          <w:tcPr>
            <w:tcW w:w="1843"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3</w:t>
            </w:r>
          </w:p>
        </w:tc>
        <w:tc>
          <w:tcPr>
            <w:tcW w:w="2126"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4</w:t>
            </w:r>
          </w:p>
        </w:tc>
        <w:tc>
          <w:tcPr>
            <w:tcW w:w="1984"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5</w:t>
            </w:r>
          </w:p>
        </w:tc>
      </w:tr>
      <w:tr w:rsidR="009B0D16" w:rsidRPr="00E06307" w:rsidTr="00832B08">
        <w:trPr>
          <w:trHeight w:val="1371"/>
        </w:trPr>
        <w:tc>
          <w:tcPr>
            <w:tcW w:w="1987"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Kurumda toplumsal katkı süreçlerinin yönetimi ve </w:t>
            </w:r>
            <w:proofErr w:type="spellStart"/>
            <w:r w:rsidRPr="00E06307">
              <w:rPr>
                <w:rFonts w:ascii="Times New Roman" w:hAnsi="Times New Roman" w:cs="Times New Roman"/>
              </w:rPr>
              <w:t>organizasyonel</w:t>
            </w:r>
            <w:proofErr w:type="spellEnd"/>
            <w:r w:rsidRPr="00E06307">
              <w:rPr>
                <w:rFonts w:ascii="Times New Roman" w:hAnsi="Times New Roman" w:cs="Times New Roman"/>
              </w:rPr>
              <w:t xml:space="preserve"> yapısına ilişkin bir planlama bulunmamaktadır. </w:t>
            </w:r>
          </w:p>
        </w:tc>
        <w:tc>
          <w:tcPr>
            <w:tcW w:w="1694"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Kurumun toplumsal katkı süreçlerinin yönetimi ve </w:t>
            </w:r>
            <w:proofErr w:type="spellStart"/>
            <w:r w:rsidRPr="00E06307">
              <w:rPr>
                <w:rFonts w:ascii="Times New Roman" w:hAnsi="Times New Roman" w:cs="Times New Roman"/>
              </w:rPr>
              <w:t>organizasyonel</w:t>
            </w:r>
            <w:proofErr w:type="spellEnd"/>
            <w:r w:rsidRPr="00E06307">
              <w:rPr>
                <w:rFonts w:ascii="Times New Roman" w:hAnsi="Times New Roman" w:cs="Times New Roman"/>
              </w:rPr>
              <w:t xml:space="preserve"> yapısına ilişkin planlamaları bulunmaktadır. </w:t>
            </w:r>
          </w:p>
        </w:tc>
        <w:tc>
          <w:tcPr>
            <w:tcW w:w="1843"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Kurumun genelinde toplumsal katkı süreçlerinin yönetimi ve </w:t>
            </w:r>
            <w:proofErr w:type="spellStart"/>
            <w:r w:rsidRPr="00E06307">
              <w:rPr>
                <w:rFonts w:ascii="Times New Roman" w:hAnsi="Times New Roman" w:cs="Times New Roman"/>
              </w:rPr>
              <w:t>organizasyonel</w:t>
            </w:r>
            <w:proofErr w:type="spellEnd"/>
            <w:r w:rsidRPr="00E06307">
              <w:rPr>
                <w:rFonts w:ascii="Times New Roman" w:hAnsi="Times New Roman" w:cs="Times New Roman"/>
              </w:rPr>
              <w:t xml:space="preserve"> yapısı kurumsal tercihler yönünde uygulanmaktadır. </w:t>
            </w:r>
          </w:p>
        </w:tc>
        <w:tc>
          <w:tcPr>
            <w:tcW w:w="2126"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Kurumda toplumsal katkı süreçlerinin yönetimi ve </w:t>
            </w:r>
            <w:proofErr w:type="spellStart"/>
            <w:r w:rsidRPr="00E06307">
              <w:rPr>
                <w:rFonts w:ascii="Times New Roman" w:hAnsi="Times New Roman" w:cs="Times New Roman"/>
              </w:rPr>
              <w:t>organizasyonel</w:t>
            </w:r>
            <w:proofErr w:type="spellEnd"/>
            <w:r w:rsidRPr="00E06307">
              <w:rPr>
                <w:rFonts w:ascii="Times New Roman" w:hAnsi="Times New Roman" w:cs="Times New Roman"/>
              </w:rPr>
              <w:t xml:space="preserve"> yapısının işlerliği ile ilişkili sonuçlar izlenmekte ve önlemler alınmaktadır. </w:t>
            </w:r>
          </w:p>
        </w:tc>
        <w:tc>
          <w:tcPr>
            <w:tcW w:w="1984"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İçselleştirilmiş, sistematik, sürdürülebilir ve örnek gösterilebilir uygulamalar bulunmaktadır </w:t>
            </w:r>
          </w:p>
        </w:tc>
      </w:tr>
    </w:tbl>
    <w:p w:rsidR="009B0D16" w:rsidRPr="00E06307" w:rsidRDefault="009B0D16" w:rsidP="009B0D16">
      <w:pPr>
        <w:spacing w:line="240" w:lineRule="auto"/>
        <w:jc w:val="both"/>
        <w:rPr>
          <w:rFonts w:ascii="Times New Roman" w:hAnsi="Times New Roman" w:cs="Times New Roman"/>
          <w:sz w:val="24"/>
          <w:szCs w:val="24"/>
        </w:rPr>
      </w:pPr>
    </w:p>
    <w:p w:rsidR="009B0D16" w:rsidRPr="00E06307" w:rsidRDefault="009B0D16" w:rsidP="009B0D16">
      <w:pPr>
        <w:spacing w:line="240" w:lineRule="auto"/>
        <w:jc w:val="both"/>
        <w:rPr>
          <w:rFonts w:ascii="Times New Roman" w:hAnsi="Times New Roman" w:cs="Times New Roman"/>
          <w:b/>
          <w:sz w:val="24"/>
          <w:szCs w:val="24"/>
        </w:rPr>
      </w:pPr>
      <w:r w:rsidRPr="00E06307">
        <w:rPr>
          <w:rFonts w:ascii="Times New Roman" w:hAnsi="Times New Roman" w:cs="Times New Roman"/>
          <w:b/>
          <w:sz w:val="24"/>
          <w:szCs w:val="24"/>
        </w:rPr>
        <w:t xml:space="preserve">Örnek Kanıtlar </w:t>
      </w:r>
    </w:p>
    <w:p w:rsidR="009B0D16" w:rsidRPr="00E06307" w:rsidRDefault="009B0D16" w:rsidP="009B0D16">
      <w:pPr>
        <w:spacing w:line="240" w:lineRule="auto"/>
        <w:jc w:val="both"/>
        <w:rPr>
          <w:rFonts w:ascii="Times New Roman" w:hAnsi="Times New Roman" w:cs="Times New Roman"/>
          <w:b/>
          <w:sz w:val="24"/>
          <w:szCs w:val="24"/>
        </w:rPr>
      </w:pPr>
      <w:r w:rsidRPr="00E06307">
        <w:rPr>
          <w:rFonts w:ascii="Times New Roman" w:hAnsi="Times New Roman" w:cs="Times New Roman"/>
          <w:bCs/>
          <w:sz w:val="24"/>
          <w:szCs w:val="24"/>
        </w:rPr>
        <w:t xml:space="preserve">[1_OD3] </w:t>
      </w:r>
      <w:r w:rsidRPr="00E06307">
        <w:rPr>
          <w:rFonts w:ascii="Times New Roman" w:hAnsi="Times New Roman" w:cs="Times New Roman"/>
          <w:iCs/>
          <w:color w:val="000000" w:themeColor="text1"/>
          <w:sz w:val="24"/>
          <w:szCs w:val="24"/>
        </w:rPr>
        <w:t xml:space="preserve">Kalite Politikası Bağlantı Linki: </w:t>
      </w:r>
      <w:hyperlink r:id="rId472" w:history="1">
        <w:r w:rsidRPr="00E06307">
          <w:rPr>
            <w:rStyle w:val="Kpr"/>
            <w:rFonts w:ascii="Times New Roman" w:hAnsi="Times New Roman" w:cs="Times New Roman"/>
            <w:iCs/>
            <w:color w:val="000000" w:themeColor="text1"/>
            <w:sz w:val="24"/>
            <w:szCs w:val="24"/>
          </w:rPr>
          <w:t>https://if.hku.edu.tr/kalite-politikasi/</w:t>
        </w:r>
      </w:hyperlink>
      <w:r w:rsidRPr="00E06307">
        <w:rPr>
          <w:rFonts w:ascii="Times New Roman" w:hAnsi="Times New Roman" w:cs="Times New Roman"/>
          <w:iCs/>
          <w:color w:val="000000" w:themeColor="text1"/>
          <w:sz w:val="24"/>
          <w:szCs w:val="24"/>
        </w:rPr>
        <w:t xml:space="preserve"> </w:t>
      </w:r>
    </w:p>
    <w:p w:rsidR="009B0D16" w:rsidRPr="00E06307" w:rsidRDefault="009B0D16" w:rsidP="009B0D16">
      <w:pPr>
        <w:spacing w:line="240" w:lineRule="auto"/>
        <w:jc w:val="both"/>
        <w:rPr>
          <w:rFonts w:ascii="Times New Roman" w:hAnsi="Times New Roman" w:cs="Times New Roman"/>
          <w:sz w:val="24"/>
          <w:szCs w:val="24"/>
        </w:rPr>
      </w:pPr>
      <w:r w:rsidRPr="00E06307">
        <w:rPr>
          <w:rFonts w:ascii="Times New Roman" w:hAnsi="Times New Roman" w:cs="Times New Roman"/>
          <w:bCs/>
          <w:sz w:val="24"/>
          <w:szCs w:val="24"/>
        </w:rPr>
        <w:t>[2_OD3]</w:t>
      </w:r>
      <w:r w:rsidRPr="00E06307">
        <w:rPr>
          <w:rFonts w:ascii="Times New Roman" w:hAnsi="Times New Roman" w:cs="Times New Roman"/>
          <w:b/>
          <w:sz w:val="24"/>
          <w:szCs w:val="24"/>
        </w:rPr>
        <w:t xml:space="preserve"> </w:t>
      </w:r>
      <w:r w:rsidRPr="00E06307">
        <w:rPr>
          <w:rFonts w:ascii="Times New Roman" w:hAnsi="Times New Roman" w:cs="Times New Roman"/>
          <w:iCs/>
          <w:color w:val="000000" w:themeColor="text1"/>
          <w:sz w:val="24"/>
          <w:szCs w:val="24"/>
        </w:rPr>
        <w:t>Kalite Güvence Sistemi</w:t>
      </w:r>
      <w:r w:rsidRPr="00E06307">
        <w:rPr>
          <w:rFonts w:ascii="Times New Roman" w:hAnsi="Times New Roman" w:cs="Times New Roman"/>
          <w:b/>
          <w:bCs/>
          <w:iCs/>
          <w:color w:val="000000" w:themeColor="text1"/>
          <w:sz w:val="24"/>
          <w:szCs w:val="24"/>
        </w:rPr>
        <w:t xml:space="preserve"> </w:t>
      </w:r>
      <w:r w:rsidRPr="00E06307">
        <w:rPr>
          <w:rFonts w:ascii="Times New Roman" w:hAnsi="Times New Roman" w:cs="Times New Roman"/>
          <w:iCs/>
          <w:color w:val="000000" w:themeColor="text1"/>
          <w:sz w:val="24"/>
          <w:szCs w:val="24"/>
        </w:rPr>
        <w:t xml:space="preserve">Bağlantı Linki: </w:t>
      </w:r>
      <w:hyperlink r:id="rId473" w:history="1">
        <w:r w:rsidRPr="00E06307">
          <w:rPr>
            <w:rStyle w:val="Kpr"/>
            <w:rFonts w:ascii="Times New Roman" w:hAnsi="Times New Roman" w:cs="Times New Roman"/>
            <w:iCs/>
            <w:color w:val="000000" w:themeColor="text1"/>
            <w:sz w:val="24"/>
            <w:szCs w:val="24"/>
          </w:rPr>
          <w:t>https://if.hku.edu.tr/kalite-guvence-sistemi/</w:t>
        </w:r>
      </w:hyperlink>
      <w:r w:rsidRPr="00E06307">
        <w:rPr>
          <w:rFonts w:ascii="Times New Roman" w:hAnsi="Times New Roman" w:cs="Times New Roman"/>
          <w:sz w:val="24"/>
          <w:szCs w:val="24"/>
        </w:rPr>
        <w:t xml:space="preserve"> </w:t>
      </w:r>
    </w:p>
    <w:p w:rsidR="009B0D16" w:rsidRPr="00E06307" w:rsidRDefault="009B0D16" w:rsidP="009B0D16">
      <w:pPr>
        <w:spacing w:line="240" w:lineRule="auto"/>
        <w:jc w:val="both"/>
        <w:rPr>
          <w:rStyle w:val="Kpr"/>
          <w:rFonts w:ascii="Times New Roman" w:hAnsi="Times New Roman" w:cs="Times New Roman"/>
          <w:b/>
          <w:sz w:val="24"/>
          <w:szCs w:val="24"/>
        </w:rPr>
      </w:pPr>
      <w:r w:rsidRPr="00E06307">
        <w:rPr>
          <w:rFonts w:ascii="Times New Roman" w:hAnsi="Times New Roman" w:cs="Times New Roman"/>
          <w:bCs/>
          <w:sz w:val="24"/>
          <w:szCs w:val="24"/>
        </w:rPr>
        <w:t xml:space="preserve">[3_OD4] </w:t>
      </w:r>
      <w:r w:rsidRPr="00E06307">
        <w:rPr>
          <w:rStyle w:val="Kpr"/>
          <w:rFonts w:ascii="Times New Roman" w:hAnsi="Times New Roman" w:cs="Times New Roman"/>
          <w:color w:val="000000" w:themeColor="text1"/>
          <w:sz w:val="24"/>
          <w:szCs w:val="24"/>
        </w:rPr>
        <w:t xml:space="preserve">HKÜ Radyo Özel Programları: </w:t>
      </w:r>
      <w:hyperlink r:id="rId474" w:history="1">
        <w:r w:rsidRPr="00E06307">
          <w:rPr>
            <w:rStyle w:val="Kpr"/>
            <w:rFonts w:ascii="Times New Roman" w:hAnsi="Times New Roman" w:cs="Times New Roman"/>
            <w:sz w:val="24"/>
            <w:szCs w:val="24"/>
          </w:rPr>
          <w:t>https://if.hku.edu.tr/wp-content/uploads/2026/03/guncel-hku-radyo-ozel-programlar.pdf</w:t>
        </w:r>
      </w:hyperlink>
      <w:r w:rsidRPr="00E06307">
        <w:rPr>
          <w:rFonts w:ascii="Times New Roman" w:hAnsi="Times New Roman" w:cs="Times New Roman"/>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sz w:val="24"/>
          <w:szCs w:val="24"/>
        </w:rPr>
      </w:pPr>
      <w:r w:rsidRPr="00E06307">
        <w:rPr>
          <w:rFonts w:ascii="Times New Roman" w:hAnsi="Times New Roman" w:cs="Times New Roman"/>
          <w:bCs/>
          <w:sz w:val="24"/>
          <w:szCs w:val="24"/>
        </w:rPr>
        <w:t xml:space="preserve">[4_OD4] </w:t>
      </w:r>
      <w:r w:rsidRPr="00E06307">
        <w:rPr>
          <w:rFonts w:ascii="Times New Roman" w:hAnsi="Times New Roman" w:cs="Times New Roman"/>
          <w:color w:val="000000" w:themeColor="text1"/>
          <w:sz w:val="24"/>
          <w:szCs w:val="24"/>
        </w:rPr>
        <w:t xml:space="preserve">İklim İçin Film Atölyesi: </w:t>
      </w:r>
      <w:hyperlink r:id="rId475" w:history="1">
        <w:r w:rsidRPr="00E06307">
          <w:rPr>
            <w:rStyle w:val="Kpr"/>
            <w:rFonts w:ascii="Times New Roman" w:hAnsi="Times New Roman" w:cs="Times New Roman"/>
            <w:sz w:val="24"/>
            <w:szCs w:val="24"/>
          </w:rPr>
          <w:t>https://if.hku.edu.tr/wp-content/uploads/2026/03/IKLIM-ICIN-FILM-ATOLYESI-UNIDES-PROJESI.pdf</w:t>
        </w:r>
      </w:hyperlink>
      <w:r w:rsidRPr="00E06307">
        <w:rPr>
          <w:rFonts w:ascii="Times New Roman" w:hAnsi="Times New Roman" w:cs="Times New Roman"/>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bCs/>
          <w:sz w:val="24"/>
          <w:szCs w:val="24"/>
        </w:rPr>
        <w:t>[5_OD3]</w:t>
      </w:r>
      <w:r w:rsidRPr="00E06307">
        <w:rPr>
          <w:rFonts w:ascii="Times New Roman" w:hAnsi="Times New Roman" w:cs="Times New Roman"/>
          <w:b/>
          <w:sz w:val="24"/>
          <w:szCs w:val="24"/>
        </w:rPr>
        <w:t xml:space="preserve"> </w:t>
      </w:r>
      <w:r w:rsidRPr="00E06307">
        <w:rPr>
          <w:rFonts w:ascii="Times New Roman" w:hAnsi="Times New Roman" w:cs="Times New Roman"/>
          <w:color w:val="000000" w:themeColor="text1"/>
          <w:sz w:val="24"/>
          <w:szCs w:val="24"/>
        </w:rPr>
        <w:t xml:space="preserve">Gaziantep Kent Konseyi Tarih ve Kültürel Miras Çalışma Grubu 6. Dönem Üyeleri (Doç. Dr. Atiye GÜNER): </w:t>
      </w:r>
      <w:hyperlink r:id="rId476" w:history="1">
        <w:r w:rsidRPr="00E06307">
          <w:rPr>
            <w:rStyle w:val="Kpr"/>
            <w:rFonts w:ascii="Times New Roman" w:hAnsi="Times New Roman" w:cs="Times New Roman"/>
            <w:sz w:val="24"/>
            <w:szCs w:val="24"/>
          </w:rPr>
          <w:t>https://www.gaziantepkentkonseyi.org.tr/calisma-grubu-uyeler.php?calismagrubu_id=27&amp;donem_id=6</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bCs/>
          <w:sz w:val="24"/>
          <w:szCs w:val="24"/>
        </w:rPr>
        <w:t>[6_OD3]</w:t>
      </w:r>
      <w:r w:rsidRPr="00E06307">
        <w:rPr>
          <w:rFonts w:ascii="Times New Roman" w:hAnsi="Times New Roman" w:cs="Times New Roman"/>
          <w:b/>
          <w:sz w:val="24"/>
          <w:szCs w:val="24"/>
        </w:rPr>
        <w:t xml:space="preserve"> </w:t>
      </w:r>
      <w:r w:rsidRPr="00E06307">
        <w:rPr>
          <w:rFonts w:ascii="Times New Roman" w:hAnsi="Times New Roman" w:cs="Times New Roman"/>
          <w:color w:val="000000" w:themeColor="text1"/>
          <w:sz w:val="24"/>
          <w:szCs w:val="24"/>
        </w:rPr>
        <w:t xml:space="preserve">Gaziantep Kent Konseyi Kültür ve Sanat Çalışma Grubu 6. Dönem Üyeleri (Dr. </w:t>
      </w:r>
      <w:proofErr w:type="spellStart"/>
      <w:r w:rsidRPr="00E06307">
        <w:rPr>
          <w:rFonts w:ascii="Times New Roman" w:hAnsi="Times New Roman" w:cs="Times New Roman"/>
          <w:color w:val="000000" w:themeColor="text1"/>
          <w:sz w:val="24"/>
          <w:szCs w:val="24"/>
        </w:rPr>
        <w:t>Öğr</w:t>
      </w:r>
      <w:proofErr w:type="spellEnd"/>
      <w:r w:rsidRPr="00E06307">
        <w:rPr>
          <w:rFonts w:ascii="Times New Roman" w:hAnsi="Times New Roman" w:cs="Times New Roman"/>
          <w:color w:val="000000" w:themeColor="text1"/>
          <w:sz w:val="24"/>
          <w:szCs w:val="24"/>
        </w:rPr>
        <w:t xml:space="preserve">. Üyesi Batu DURU): </w:t>
      </w:r>
      <w:hyperlink r:id="rId477" w:history="1">
        <w:r w:rsidRPr="00E06307">
          <w:rPr>
            <w:rStyle w:val="Kpr"/>
            <w:rFonts w:ascii="Times New Roman" w:hAnsi="Times New Roman" w:cs="Times New Roman"/>
            <w:color w:val="000000" w:themeColor="text1"/>
            <w:sz w:val="24"/>
            <w:szCs w:val="24"/>
          </w:rPr>
          <w:t>https://www.gaziantepkentkonseyi.org.tr/calisma-grubu-uyeler.php?calismagrubu_id=29&amp;donem_id=6</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bCs/>
          <w:sz w:val="24"/>
          <w:szCs w:val="24"/>
        </w:rPr>
        <w:t>[7_OD3]</w:t>
      </w:r>
      <w:r w:rsidRPr="00E06307">
        <w:rPr>
          <w:rFonts w:ascii="Times New Roman" w:hAnsi="Times New Roman" w:cs="Times New Roman"/>
          <w:b/>
          <w:sz w:val="24"/>
          <w:szCs w:val="24"/>
        </w:rPr>
        <w:t xml:space="preserve"> </w:t>
      </w:r>
      <w:r w:rsidRPr="00E06307">
        <w:rPr>
          <w:rFonts w:ascii="Times New Roman" w:hAnsi="Times New Roman" w:cs="Times New Roman"/>
          <w:color w:val="000000" w:themeColor="text1"/>
          <w:sz w:val="24"/>
          <w:szCs w:val="24"/>
        </w:rPr>
        <w:t xml:space="preserve">Gaziantep’in Kültür Hazinesi El Sanatları Etkinliği: </w:t>
      </w:r>
      <w:hyperlink r:id="rId478" w:history="1">
        <w:r w:rsidRPr="00E06307">
          <w:rPr>
            <w:rStyle w:val="Kpr"/>
            <w:rFonts w:ascii="Times New Roman" w:hAnsi="Times New Roman" w:cs="Times New Roman"/>
            <w:sz w:val="24"/>
            <w:szCs w:val="24"/>
          </w:rPr>
          <w:t>https://www.instagram.com/p/DJHi0jMtb9Q/</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bCs/>
          <w:sz w:val="24"/>
          <w:szCs w:val="24"/>
        </w:rPr>
        <w:t xml:space="preserve">[8_OD4] </w:t>
      </w:r>
      <w:r w:rsidRPr="00E06307">
        <w:rPr>
          <w:rFonts w:ascii="Times New Roman" w:hAnsi="Times New Roman" w:cs="Times New Roman"/>
          <w:color w:val="000000" w:themeColor="text1"/>
          <w:sz w:val="24"/>
          <w:szCs w:val="24"/>
        </w:rPr>
        <w:t xml:space="preserve">Dr. </w:t>
      </w:r>
      <w:proofErr w:type="spellStart"/>
      <w:r w:rsidRPr="00E06307">
        <w:rPr>
          <w:rFonts w:ascii="Times New Roman" w:hAnsi="Times New Roman" w:cs="Times New Roman"/>
          <w:color w:val="000000" w:themeColor="text1"/>
          <w:sz w:val="24"/>
          <w:szCs w:val="24"/>
        </w:rPr>
        <w:t>Öğr</w:t>
      </w:r>
      <w:proofErr w:type="spellEnd"/>
      <w:r w:rsidRPr="00E06307">
        <w:rPr>
          <w:rFonts w:ascii="Times New Roman" w:hAnsi="Times New Roman" w:cs="Times New Roman"/>
          <w:color w:val="000000" w:themeColor="text1"/>
          <w:sz w:val="24"/>
          <w:szCs w:val="24"/>
        </w:rPr>
        <w:t xml:space="preserve">. Üyesi Batu Duru ve Arş. Gör. Leyla </w:t>
      </w:r>
      <w:proofErr w:type="spellStart"/>
      <w:r w:rsidRPr="00E06307">
        <w:rPr>
          <w:rFonts w:ascii="Times New Roman" w:hAnsi="Times New Roman" w:cs="Times New Roman"/>
          <w:color w:val="000000" w:themeColor="text1"/>
          <w:sz w:val="24"/>
          <w:szCs w:val="24"/>
        </w:rPr>
        <w:t>Turğal’ın</w:t>
      </w:r>
      <w:proofErr w:type="spellEnd"/>
      <w:r w:rsidRPr="00E06307">
        <w:rPr>
          <w:rFonts w:ascii="Times New Roman" w:hAnsi="Times New Roman" w:cs="Times New Roman"/>
          <w:color w:val="000000" w:themeColor="text1"/>
          <w:sz w:val="24"/>
          <w:szCs w:val="24"/>
        </w:rPr>
        <w:t xml:space="preserve"> müdür yardımcısı olduğu </w:t>
      </w:r>
      <w:proofErr w:type="spellStart"/>
      <w:r w:rsidRPr="00E06307">
        <w:rPr>
          <w:rFonts w:ascii="Times New Roman" w:hAnsi="Times New Roman" w:cs="Times New Roman"/>
          <w:color w:val="000000" w:themeColor="text1"/>
          <w:sz w:val="24"/>
          <w:szCs w:val="24"/>
        </w:rPr>
        <w:t>KadMer</w:t>
      </w:r>
      <w:proofErr w:type="spellEnd"/>
      <w:r w:rsidRPr="00E06307">
        <w:rPr>
          <w:rFonts w:ascii="Times New Roman" w:hAnsi="Times New Roman" w:cs="Times New Roman"/>
          <w:color w:val="000000" w:themeColor="text1"/>
          <w:sz w:val="24"/>
          <w:szCs w:val="24"/>
        </w:rPr>
        <w:t xml:space="preserve"> yönetim kurulu: </w:t>
      </w:r>
      <w:hyperlink r:id="rId479" w:history="1">
        <w:r w:rsidRPr="00E06307">
          <w:rPr>
            <w:rStyle w:val="Kpr"/>
            <w:rFonts w:ascii="Times New Roman" w:hAnsi="Times New Roman" w:cs="Times New Roman"/>
            <w:color w:val="000000" w:themeColor="text1"/>
            <w:sz w:val="24"/>
            <w:szCs w:val="24"/>
          </w:rPr>
          <w:t>https://kadmer.hku.edu.tr/akademik%20Kadro/</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bCs/>
          <w:sz w:val="24"/>
          <w:szCs w:val="24"/>
        </w:rPr>
        <w:t xml:space="preserve">[9_OD4] GİKAD Üyelerine Yönelik </w:t>
      </w:r>
      <w:r w:rsidRPr="00E06307">
        <w:rPr>
          <w:rFonts w:ascii="Times New Roman" w:hAnsi="Times New Roman" w:cs="Times New Roman"/>
          <w:color w:val="000000" w:themeColor="text1"/>
          <w:sz w:val="24"/>
          <w:szCs w:val="24"/>
        </w:rPr>
        <w:t xml:space="preserve">Eğiticinin Eğitimi” programı: </w:t>
      </w:r>
      <w:hyperlink r:id="rId480" w:history="1">
        <w:r w:rsidRPr="00E06307">
          <w:rPr>
            <w:rStyle w:val="Kpr"/>
            <w:rFonts w:ascii="Times New Roman" w:hAnsi="Times New Roman" w:cs="Times New Roman"/>
            <w:sz w:val="24"/>
            <w:szCs w:val="24"/>
          </w:rPr>
          <w:t xml:space="preserve">https://www.hku.edu.tr/haberler/hasan-kalyoncu-universitesinde-gikad-uyelerine-yonelik- </w:t>
        </w:r>
        <w:proofErr w:type="spellStart"/>
        <w:r w:rsidRPr="00E06307">
          <w:rPr>
            <w:rStyle w:val="Kpr"/>
            <w:rFonts w:ascii="Times New Roman" w:hAnsi="Times New Roman" w:cs="Times New Roman"/>
            <w:sz w:val="24"/>
            <w:szCs w:val="24"/>
          </w:rPr>
          <w:t>egiticinin-egitimi-programi-gerceklestirildi</w:t>
        </w:r>
        <w:proofErr w:type="spellEnd"/>
        <w:r w:rsidRPr="00E06307">
          <w:rPr>
            <w:rStyle w:val="Kpr"/>
            <w:rFonts w:ascii="Times New Roman" w:hAnsi="Times New Roman" w:cs="Times New Roman"/>
            <w:sz w:val="24"/>
            <w:szCs w:val="24"/>
          </w:rPr>
          <w:t>/</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t xml:space="preserve">[10_OD4] Eğiticinin Eğitimi Program Akışı: </w:t>
      </w:r>
      <w:hyperlink r:id="rId481" w:history="1">
        <w:r w:rsidRPr="00E06307">
          <w:rPr>
            <w:rStyle w:val="Kpr"/>
            <w:rFonts w:ascii="Times New Roman" w:hAnsi="Times New Roman" w:cs="Times New Roman"/>
            <w:color w:val="000000" w:themeColor="text1"/>
            <w:sz w:val="24"/>
            <w:szCs w:val="24"/>
          </w:rPr>
          <w:t>https://www.instagram.com/p/DPv9vtZiDhB/?img_index=1</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lastRenderedPageBreak/>
        <w:t xml:space="preserve">[11_OD4] </w:t>
      </w:r>
      <w:r w:rsidRPr="00E06307">
        <w:rPr>
          <w:rFonts w:ascii="Times New Roman" w:hAnsi="Times New Roman" w:cs="Times New Roman"/>
          <w:color w:val="000000"/>
          <w:sz w:val="24"/>
          <w:szCs w:val="24"/>
        </w:rPr>
        <w:t xml:space="preserve">HKÜ Design Akademi Başvuru Çağrıları ve Sosyal Medya Paylaşımları: </w:t>
      </w:r>
      <w:hyperlink r:id="rId482" w:history="1">
        <w:r w:rsidRPr="00E06307">
          <w:rPr>
            <w:rStyle w:val="Kpr"/>
            <w:rFonts w:ascii="Times New Roman" w:hAnsi="Times New Roman" w:cs="Times New Roman"/>
            <w:sz w:val="24"/>
            <w:szCs w:val="24"/>
          </w:rPr>
          <w:t>https://docs.google.com/document/d/1vDAkBq1hbEbbl2CfF3WQd6xj9kwmAmqyv881EtVqL6g/edit?usp=sharing</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autoSpaceDE w:val="0"/>
        <w:autoSpaceDN w:val="0"/>
        <w:adjustRightInd w:val="0"/>
        <w:spacing w:line="240" w:lineRule="auto"/>
        <w:jc w:val="both"/>
        <w:rPr>
          <w:rFonts w:ascii="Times New Roman" w:hAnsi="Times New Roman" w:cs="Times New Roman"/>
          <w:sz w:val="24"/>
          <w:szCs w:val="24"/>
        </w:rPr>
      </w:pPr>
      <w:r w:rsidRPr="00E06307">
        <w:rPr>
          <w:rFonts w:ascii="Times New Roman" w:hAnsi="Times New Roman" w:cs="Times New Roman"/>
          <w:color w:val="000000" w:themeColor="text1"/>
          <w:sz w:val="24"/>
          <w:szCs w:val="24"/>
        </w:rPr>
        <w:t xml:space="preserve">[12_OD4] TÜBİTAK 2209-A Destekli “KORKMA” İleri Dönüşüm Atölyesi: </w:t>
      </w:r>
      <w:hyperlink r:id="rId483" w:history="1">
        <w:r w:rsidRPr="00E06307">
          <w:rPr>
            <w:rStyle w:val="Kpr"/>
            <w:rFonts w:ascii="Times New Roman" w:hAnsi="Times New Roman" w:cs="Times New Roman"/>
            <w:color w:val="000000" w:themeColor="text1"/>
            <w:sz w:val="24"/>
            <w:szCs w:val="24"/>
          </w:rPr>
          <w:t>https://if.hku.edu.tr/haberler/tubitak-2209-a-destekli-korkma-ileri-donusum-atolyesi-gerceklestirildi-ardindan-sergi-ve-yarisma-duzenlendi/</w:t>
        </w:r>
      </w:hyperlink>
      <w:r w:rsidRPr="00E06307">
        <w:rPr>
          <w:rFonts w:ascii="Times New Roman" w:hAnsi="Times New Roman" w:cs="Times New Roman"/>
          <w:sz w:val="24"/>
          <w:szCs w:val="24"/>
        </w:rPr>
        <w:t xml:space="preserve"> </w:t>
      </w:r>
    </w:p>
    <w:p w:rsidR="009B0D16" w:rsidRPr="00E06307" w:rsidRDefault="009B0D16" w:rsidP="009B0D16">
      <w:pPr>
        <w:autoSpaceDE w:val="0"/>
        <w:autoSpaceDN w:val="0"/>
        <w:adjustRightInd w:val="0"/>
        <w:spacing w:line="240" w:lineRule="auto"/>
        <w:jc w:val="both"/>
        <w:rPr>
          <w:rStyle w:val="Kpr"/>
          <w:rFonts w:ascii="Times New Roman" w:hAnsi="Times New Roman" w:cs="Times New Roman"/>
          <w:sz w:val="24"/>
          <w:szCs w:val="24"/>
        </w:rPr>
      </w:pPr>
      <w:r w:rsidRPr="00E06307">
        <w:rPr>
          <w:rFonts w:ascii="Times New Roman" w:hAnsi="Times New Roman" w:cs="Times New Roman"/>
          <w:color w:val="000000" w:themeColor="text1"/>
          <w:sz w:val="24"/>
          <w:szCs w:val="24"/>
        </w:rPr>
        <w:t xml:space="preserve">[13_OD4] </w:t>
      </w:r>
      <w:r w:rsidRPr="00E06307">
        <w:rPr>
          <w:rFonts w:ascii="Times New Roman" w:hAnsi="Times New Roman" w:cs="Times New Roman"/>
          <w:sz w:val="24"/>
          <w:szCs w:val="24"/>
        </w:rPr>
        <w:t xml:space="preserve">İklim İletişimi Dersi İzlenceleri: </w:t>
      </w:r>
      <w:hyperlink r:id="rId484" w:history="1">
        <w:r w:rsidRPr="00E06307">
          <w:rPr>
            <w:rStyle w:val="Kpr"/>
            <w:rFonts w:ascii="Times New Roman" w:hAnsi="Times New Roman" w:cs="Times New Roman"/>
            <w:sz w:val="24"/>
            <w:szCs w:val="24"/>
          </w:rPr>
          <w:t>https://docs.google.com/document/d/1L0tzUEnm3ssuJkrWdB-z0vJQsUauprzSuQVISzkMNKA/edit?usp=sharing</w:t>
        </w:r>
      </w:hyperlink>
      <w:r w:rsidRPr="00E06307">
        <w:rPr>
          <w:rFonts w:ascii="Times New Roman" w:hAnsi="Times New Roman" w:cs="Times New Roman"/>
          <w:sz w:val="24"/>
          <w:szCs w:val="24"/>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t xml:space="preserve">[14_OD4] HKÜ Kariyer Okulu- Çalışma Hayatında Görsel İletişim Tasarımı Kullanımı Eğitimi </w:t>
      </w:r>
      <w:hyperlink r:id="rId485" w:history="1">
        <w:r w:rsidRPr="00E06307">
          <w:rPr>
            <w:rStyle w:val="Kpr"/>
            <w:rFonts w:ascii="Times New Roman" w:hAnsi="Times New Roman" w:cs="Times New Roman"/>
            <w:sz w:val="24"/>
            <w:szCs w:val="24"/>
          </w:rPr>
          <w:t>https://if.hku.edu.tr/wp-content/uploads/2026/03/Calisma-Hayatinda-Gorsel-Iletisim-Kullanimi.pdf</w:t>
        </w:r>
      </w:hyperlink>
      <w:r w:rsidRPr="00E06307">
        <w:rPr>
          <w:rFonts w:ascii="Times New Roman" w:hAnsi="Times New Roman" w:cs="Times New Roman"/>
          <w:sz w:val="24"/>
          <w:szCs w:val="24"/>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t xml:space="preserve">[15_OD4] HKÜ Kariyer Okulu- Etkili İletişim Becerileri Eğitimi: </w:t>
      </w:r>
      <w:hyperlink r:id="rId486" w:history="1">
        <w:r w:rsidRPr="00E06307">
          <w:rPr>
            <w:rStyle w:val="Kpr"/>
            <w:rFonts w:ascii="Times New Roman" w:hAnsi="Times New Roman" w:cs="Times New Roman"/>
            <w:sz w:val="24"/>
            <w:szCs w:val="24"/>
          </w:rPr>
          <w:t>https://if.hku.edu.tr/wp-content/uploads/2026/03/Etkili-Iletisim-Becerileri.pdf</w:t>
        </w:r>
      </w:hyperlink>
      <w:r w:rsidRPr="00E06307">
        <w:rPr>
          <w:rFonts w:ascii="Times New Roman" w:hAnsi="Times New Roman" w:cs="Times New Roman"/>
          <w:sz w:val="24"/>
          <w:szCs w:val="24"/>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t xml:space="preserve">[16_OD4] Görsel İletişim Tasarımı Bölümü Ders Müfredatında "Sosyal Sorumluluk Projeleri" Dersi: </w:t>
      </w:r>
      <w:hyperlink r:id="rId487" w:history="1">
        <w:r w:rsidRPr="00E06307">
          <w:rPr>
            <w:rStyle w:val="Kpr"/>
            <w:rFonts w:ascii="Times New Roman" w:hAnsi="Times New Roman" w:cs="Times New Roman"/>
            <w:sz w:val="24"/>
            <w:szCs w:val="24"/>
          </w:rPr>
          <w:t>https://if.hku.edu.tr/wp-content/uploads/2026/02/SSP101-Sosyal-Sorumluluk-Projeleri.pdf</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t xml:space="preserve">[17_OD4] Sosyal Sorumluluk Projeleri Dersi Kapsamında Yapılan TÜBİTAK 2209-A Başvuruları: </w:t>
      </w:r>
      <w:hyperlink r:id="rId488" w:history="1">
        <w:r w:rsidRPr="00E06307">
          <w:rPr>
            <w:rStyle w:val="Kpr"/>
            <w:rFonts w:ascii="Times New Roman" w:hAnsi="Times New Roman" w:cs="Times New Roman"/>
            <w:sz w:val="24"/>
            <w:szCs w:val="24"/>
          </w:rPr>
          <w:t>https://if.hku.edu.tr/wp-content/uploads/2026/02/2025_1.-Donem-2209-A_B-Basvuru-Listesi_Iletisim-Fakultesi.xlsx</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spacing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[18_OD4] </w:t>
      </w:r>
      <w:proofErr w:type="spellStart"/>
      <w:r w:rsidRPr="00E06307">
        <w:rPr>
          <w:rFonts w:ascii="Times New Roman" w:eastAsia="Times New Roman" w:hAnsi="Times New Roman" w:cs="Times New Roman"/>
          <w:sz w:val="24"/>
          <w:szCs w:val="24"/>
          <w:lang w:eastAsia="tr-TR"/>
        </w:rPr>
        <w:t>Psikosağlık</w:t>
      </w:r>
      <w:proofErr w:type="spellEnd"/>
      <w:r w:rsidRPr="00E06307">
        <w:rPr>
          <w:rFonts w:ascii="Times New Roman" w:eastAsia="Times New Roman" w:hAnsi="Times New Roman" w:cs="Times New Roman"/>
          <w:sz w:val="24"/>
          <w:szCs w:val="24"/>
          <w:lang w:eastAsia="tr-TR"/>
        </w:rPr>
        <w:t xml:space="preserve"> Dergisi: </w:t>
      </w:r>
      <w:hyperlink r:id="rId489" w:history="1">
        <w:r w:rsidRPr="00E06307">
          <w:rPr>
            <w:rStyle w:val="Kpr"/>
            <w:rFonts w:ascii="Times New Roman" w:eastAsia="Times New Roman" w:hAnsi="Times New Roman" w:cs="Times New Roman"/>
            <w:sz w:val="24"/>
            <w:szCs w:val="24"/>
            <w:lang w:eastAsia="tr-TR"/>
          </w:rPr>
          <w:t>https://if.hku.edu.tr/wp-content/uploads/2026/03/KanservePsikoloji-2.pdf</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[19_OD4] İleri Dönüşüm Uygulaması: </w:t>
      </w:r>
      <w:hyperlink r:id="rId490" w:history="1">
        <w:r w:rsidRPr="00E06307">
          <w:rPr>
            <w:rStyle w:val="Kpr"/>
            <w:rFonts w:ascii="Times New Roman" w:eastAsia="Times New Roman" w:hAnsi="Times New Roman" w:cs="Times New Roman"/>
            <w:sz w:val="24"/>
            <w:szCs w:val="24"/>
            <w:lang w:eastAsia="tr-TR"/>
          </w:rPr>
          <w:t>https://if.hku.edu.tr/wp-content/uploads/2026/03/ileri-donusum-uygulamasi.pdf</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r w:rsidRPr="00E06307">
        <w:rPr>
          <w:rFonts w:ascii="Times New Roman" w:eastAsia="Times New Roman" w:hAnsi="Times New Roman" w:cs="Times New Roman"/>
          <w:sz w:val="24"/>
          <w:szCs w:val="24"/>
          <w:lang w:eastAsia="tr-TR"/>
        </w:rPr>
        <w:t xml:space="preserve">[20_OD4] </w:t>
      </w:r>
      <w:r w:rsidRPr="00E06307">
        <w:rPr>
          <w:rFonts w:ascii="Times New Roman" w:eastAsia="Times New Roman" w:hAnsi="Times New Roman" w:cs="Times New Roman"/>
          <w:i/>
          <w:iCs/>
          <w:sz w:val="24"/>
          <w:szCs w:val="24"/>
          <w:lang w:eastAsia="tr-TR"/>
        </w:rPr>
        <w:t xml:space="preserve">Beyaz Güvercin </w:t>
      </w:r>
      <w:r w:rsidRPr="00E06307">
        <w:rPr>
          <w:rFonts w:ascii="Times New Roman" w:eastAsia="Times New Roman" w:hAnsi="Times New Roman" w:cs="Times New Roman"/>
          <w:sz w:val="24"/>
          <w:szCs w:val="24"/>
          <w:lang w:eastAsia="tr-TR"/>
        </w:rPr>
        <w:t xml:space="preserve">Filmi: </w:t>
      </w:r>
      <w:hyperlink r:id="rId491" w:history="1">
        <w:r w:rsidRPr="00E06307">
          <w:rPr>
            <w:rStyle w:val="Kpr"/>
            <w:rFonts w:ascii="Times New Roman" w:eastAsia="Times New Roman" w:hAnsi="Times New Roman" w:cs="Times New Roman"/>
            <w:sz w:val="24"/>
            <w:szCs w:val="24"/>
            <w:lang w:eastAsia="tr-TR"/>
          </w:rPr>
          <w:t>https://dot.hku.edu.tr/berkay-ellekten-bir-basari-daha-turkiye-uluslararasi-yapay-zeka-film-festivalinden-birincilik-oduluyle-dondu/</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b/>
          <w:color w:val="000000"/>
          <w:sz w:val="24"/>
          <w:szCs w:val="24"/>
        </w:rPr>
      </w:pPr>
      <w:r w:rsidRPr="00E06307">
        <w:rPr>
          <w:rFonts w:ascii="Times New Roman" w:hAnsi="Times New Roman" w:cs="Times New Roman"/>
          <w:b/>
          <w:color w:val="000000"/>
          <w:sz w:val="24"/>
          <w:szCs w:val="24"/>
        </w:rPr>
        <w:t xml:space="preserve">D.1.2. Kaynaklar </w:t>
      </w:r>
    </w:p>
    <w:p w:rsidR="009B0D16" w:rsidRPr="00E06307" w:rsidRDefault="009B0D16" w:rsidP="009B0D16">
      <w:pPr>
        <w:autoSpaceDE w:val="0"/>
        <w:autoSpaceDN w:val="0"/>
        <w:adjustRightInd w:val="0"/>
        <w:spacing w:after="0" w:line="240" w:lineRule="auto"/>
        <w:jc w:val="both"/>
        <w:rPr>
          <w:rFonts w:ascii="Times New Roman" w:hAnsi="Times New Roman" w:cs="Times New Roman"/>
          <w:b/>
          <w:color w:val="000000"/>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r w:rsidRPr="00E06307">
        <w:rPr>
          <w:rFonts w:ascii="Times New Roman" w:hAnsi="Times New Roman" w:cs="Times New Roman"/>
          <w:color w:val="000000"/>
          <w:sz w:val="24"/>
          <w:szCs w:val="24"/>
        </w:rPr>
        <w:t xml:space="preserve">Toplumsal katkı etkinliklerine ayrılan kaynaklar (mali, fiziksel, insan gücü) belirlenmiş, paylaşılmış ve kurumsallaşmış olup, bunlar izlenmekte ve değerlendirilmektedir.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İletişim Fakültesinde eğitim-öğretim, uygulama ve üretim süreçlerini destekleyen fiziki altyapının kapsamı; derslikler, uygulama alanları, laboratuvar/stüdyo niteliğindeki mekânlar ve ortak kullanım alanları üzerinden tanımlanmakta ve fakültenin mekânsal kapasitesinin planlı biçimde yönetildiği gösterilmektedir. Fiziksel kaynakların sistematik biçimde sınıflandırılması ve görünür kılınması, akademik faaliyetlerin gerektirdiği donanımlı çalışma ortamlarının sağlandığını, öğrencilerin uygulamalı öğrenme süreçlerine erişiminin güvence altına alındığını ve kaynak planlaması ile sürdürülebilir kullanım süreçleri için izlenebilir bir </w:t>
      </w:r>
      <w:proofErr w:type="gramStart"/>
      <w:r w:rsidRPr="00E06307">
        <w:rPr>
          <w:rFonts w:ascii="Times New Roman" w:eastAsia="Times New Roman" w:hAnsi="Times New Roman" w:cs="Times New Roman"/>
          <w:sz w:val="24"/>
          <w:szCs w:val="24"/>
          <w:lang w:eastAsia="tr-TR"/>
        </w:rPr>
        <w:t>envanter</w:t>
      </w:r>
      <w:proofErr w:type="gramEnd"/>
      <w:r w:rsidRPr="00E06307">
        <w:rPr>
          <w:rFonts w:ascii="Times New Roman" w:eastAsia="Times New Roman" w:hAnsi="Times New Roman" w:cs="Times New Roman"/>
          <w:sz w:val="24"/>
          <w:szCs w:val="24"/>
          <w:lang w:eastAsia="tr-TR"/>
        </w:rPr>
        <w:t xml:space="preserve"> altyapısı oluşturulduğunu ortaya koymaktadır </w:t>
      </w:r>
      <w:hyperlink r:id="rId492" w:history="1">
        <w:r w:rsidRPr="00E06307">
          <w:rPr>
            <w:rStyle w:val="Kpr"/>
            <w:rFonts w:ascii="Times New Roman" w:eastAsia="Times New Roman" w:hAnsi="Times New Roman" w:cs="Times New Roman"/>
            <w:sz w:val="24"/>
            <w:szCs w:val="24"/>
            <w:lang w:eastAsia="tr-TR"/>
          </w:rPr>
          <w:t>[1_OD4]</w:t>
        </w:r>
      </w:hyperlink>
      <w:r w:rsidRPr="00E06307">
        <w:rPr>
          <w:rFonts w:ascii="Times New Roman" w:eastAsia="Times New Roman" w:hAnsi="Times New Roman" w:cs="Times New Roman"/>
          <w:sz w:val="24"/>
          <w:szCs w:val="24"/>
          <w:lang w:eastAsia="tr-TR"/>
        </w:rPr>
        <w:t>.</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İletişim Fakültesinde engelli bireylerin kampüs ve fakülte mekânlarına erişimini desteklemeye yönelik düzenlemelerin tanımlanması, fiziksel kaynakların kapsayıcılık ve erişilebilirlik ilkeleri doğrultusunda yönetildiğini göstermektedir. Engelsiz ulaşım kapsamında giriş-çıkış, dolaşım </w:t>
      </w:r>
      <w:r w:rsidRPr="00E06307">
        <w:rPr>
          <w:rFonts w:ascii="Times New Roman" w:eastAsia="Times New Roman" w:hAnsi="Times New Roman" w:cs="Times New Roman"/>
          <w:sz w:val="24"/>
          <w:szCs w:val="24"/>
          <w:lang w:eastAsia="tr-TR"/>
        </w:rPr>
        <w:lastRenderedPageBreak/>
        <w:t xml:space="preserve">alanları ve ortak kullanım mekânlarında erişimi kolaylaştıran uygulamaların görünür kılınması; eğitim-öğretim ve idari süreçlere katılımın eşitlik temelinde sürdürülebilmesine, mekânsal engellerin azaltılmasına ve kurumsal sosyal sorumluluk yaklaşımının fiziki altyapı boyutunda somutlaştırılmasına katkı sunmaktadır. Bu yaklaşım, fiziki kaynakların yalnızca varlığıyla değil, tüm kullanıcı grupları için erişilebilir ve sürdürülebilir biçimde işletilmesiyle kalite güvencesi çerçevesinde değerlendirildiğini ortaya koymaktadır </w:t>
      </w:r>
      <w:hyperlink r:id="rId493" w:history="1">
        <w:r w:rsidRPr="00E06307">
          <w:rPr>
            <w:rStyle w:val="Kpr"/>
            <w:rFonts w:ascii="Times New Roman" w:eastAsia="Times New Roman" w:hAnsi="Times New Roman" w:cs="Times New Roman"/>
            <w:sz w:val="24"/>
            <w:szCs w:val="24"/>
            <w:lang w:eastAsia="tr-TR"/>
          </w:rPr>
          <w:t>[2_OD4].</w:t>
        </w:r>
      </w:hyperlink>
    </w:p>
    <w:p w:rsidR="009B0D16" w:rsidRPr="00E06307" w:rsidRDefault="009B0D16" w:rsidP="009B0D16">
      <w:pPr>
        <w:pStyle w:val="NormalWeb"/>
        <w:jc w:val="both"/>
      </w:pPr>
      <w:r w:rsidRPr="00E06307">
        <w:t xml:space="preserve">Cep Sineması alanının fakülte bünyesinde yapılandırılması, öğrencilerin uygulamalı öğrenme süreçlerini destekleyen ve aynı zamanda film gösterimi, söyleşi, atölye ve benzeri etkinliklerle üniversite-toplum etkileşimine imkân tanıyan işlevsel bir fiziki kaynağın bulunduğunu göstermektedir. Bu alan üzerinden görsel-işitsel içerik üretimi ve gösterimi odaklı faaliyetlerin planlanabilmesi, kültürel ve sanatsal etkinliklerin sürdürülebilir biçimde yürütülmesine katkı sağlamakta; fakültenin eğitim, araştırma ve toplumsal katkı hedeflerinin mekânsal altyapı ile desteklendiğini ortaya koymaktadır. Cep Sineması’nın tanımlanması ve görünür kılınması, fiziki kaynakların amaçlara uygun kullanımını, kapasite yönetimini ve izlenebilirlik ilkesini güçlendiren bir kanıt niteliği taşımaktadır </w:t>
      </w:r>
      <w:hyperlink r:id="rId494" w:history="1">
        <w:r w:rsidRPr="00E06307">
          <w:rPr>
            <w:rStyle w:val="Kpr"/>
          </w:rPr>
          <w:t>[3_OD4]</w:t>
        </w:r>
      </w:hyperlink>
      <w:r w:rsidRPr="00E06307">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Fakülte stüdyosunda, Fotoğrafçılık Topluluğu tarafından düzenlenen Temel Fotoğrafçılık Atölyesi, fiziki ve teknik altyapının öğrenci toplulukları aracılığıyla etkin biçimde kullanıma açıldığını ve uygulamalı öğrenme süreçlerinin kurumsal kapasiteyle desteklendiğini göstermektedir. Dr. </w:t>
      </w:r>
      <w:proofErr w:type="spellStart"/>
      <w:r w:rsidRPr="00E06307">
        <w:rPr>
          <w:rFonts w:ascii="Times New Roman" w:eastAsia="Times New Roman" w:hAnsi="Times New Roman" w:cs="Times New Roman"/>
          <w:sz w:val="24"/>
          <w:szCs w:val="24"/>
          <w:lang w:eastAsia="tr-TR"/>
        </w:rPr>
        <w:t>Öğr</w:t>
      </w:r>
      <w:proofErr w:type="spellEnd"/>
      <w:r w:rsidRPr="00E06307">
        <w:rPr>
          <w:rFonts w:ascii="Times New Roman" w:eastAsia="Times New Roman" w:hAnsi="Times New Roman" w:cs="Times New Roman"/>
          <w:sz w:val="24"/>
          <w:szCs w:val="24"/>
          <w:lang w:eastAsia="tr-TR"/>
        </w:rPr>
        <w:t xml:space="preserve">. Üyesi M. Fatih Eminoğlu tarafından verilen eğitim kapsamında fotoğrafçılığa ilişkin temel bilgi ve uygulamalar stüdyo ortamında aktarılmakta; katılımcıların ışık, kadraj, </w:t>
      </w:r>
      <w:proofErr w:type="gramStart"/>
      <w:r w:rsidRPr="00E06307">
        <w:rPr>
          <w:rFonts w:ascii="Times New Roman" w:eastAsia="Times New Roman" w:hAnsi="Times New Roman" w:cs="Times New Roman"/>
          <w:sz w:val="24"/>
          <w:szCs w:val="24"/>
          <w:lang w:eastAsia="tr-TR"/>
        </w:rPr>
        <w:t>ekipman</w:t>
      </w:r>
      <w:proofErr w:type="gramEnd"/>
      <w:r w:rsidRPr="00E06307">
        <w:rPr>
          <w:rFonts w:ascii="Times New Roman" w:eastAsia="Times New Roman" w:hAnsi="Times New Roman" w:cs="Times New Roman"/>
          <w:sz w:val="24"/>
          <w:szCs w:val="24"/>
          <w:lang w:eastAsia="tr-TR"/>
        </w:rPr>
        <w:t xml:space="preserve"> kullanımı ve görsel üretim pratikleri gibi alanlarda deneyim kazanması amaçlanmaktadır. Etkinliğin görünür kılınması ve kayıt altına alınması, fakültenin fiziki kaynaklarının planlı etkinliklerle aktive edildiğini, öğrenci katılımını güçlendiren bir öğrenme ortamı oluşturulduğunu ve kaynak kullanımında izlenebilirlik ile sürdürülebilirlik ilkelerinin işletildiğini ortaya koymaktadır </w:t>
      </w:r>
      <w:hyperlink r:id="rId495" w:history="1">
        <w:r w:rsidRPr="00E06307">
          <w:rPr>
            <w:rStyle w:val="Kpr"/>
            <w:rFonts w:ascii="Times New Roman" w:eastAsia="Times New Roman" w:hAnsi="Times New Roman" w:cs="Times New Roman"/>
            <w:sz w:val="24"/>
            <w:szCs w:val="24"/>
            <w:lang w:eastAsia="tr-TR"/>
          </w:rPr>
          <w:t>[4_OD4]</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pStyle w:val="NormalWeb"/>
        <w:jc w:val="both"/>
      </w:pPr>
      <w:r w:rsidRPr="00E06307">
        <w:t xml:space="preserve">Öğrenciler için yapay zekâ programlarının satın alınmış olması, fakültemizin eğitim-öğretim ve uygulama temelli üretim süreçlerini destekleyen dijital/teknolojik kaynakları planlı biçimde temin ettiğini ve öğrenci erişimini güçlendirdiğini göstermektedir. Bu satın alma, öğrencilerin güncel tasarım, içerik üretimi, analiz ve yaratıcı uygulamalar için gerekli yazılım araçlarına yasal ve sürdürülebilir biçimde erişebilmesini sağlayarak; ders çıktılarının niteliğini artırmaya, uygulama becerilerinin geliştirilmesine ve dijital dönüşüm odağında yürütülen çalışmalara altyapı oluşturmaya hizmet etmektedir. Satın alma kaydı, fiziki kaynaklarla birlikte dijital kaynak yönetiminin de kurumsal düzeyde izlendiğini, ihtiyaçların belirlenerek kaynak tahsisinin yapıldığını ve teknoloji destekli öğrenme ortamlarının sürdürülebilirlik ilkesi çerçevesinde güçlendirildiğini kanıtlamaktadır </w:t>
      </w:r>
      <w:hyperlink r:id="rId496" w:history="1">
        <w:r w:rsidRPr="00E06307">
          <w:rPr>
            <w:rStyle w:val="Kpr"/>
          </w:rPr>
          <w:t>[5_OD4]</w:t>
        </w:r>
      </w:hyperlink>
      <w:r w:rsidRPr="00E06307">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X. Altın Baklava Film Akademisi Uluslararası Öğrenci Film Festivali için gerçekleştirilen satın alma işlemleri, fakültemizin toplumsal katkı ve kültürel etkinlik üretimine yönelik kurumsal kapasitesinin mali kaynak planlamasıyla desteklendiğini ve organizasyon süreçlerinin sistematik biçimde yönetildiğini göstermektedir. </w:t>
      </w:r>
      <w:r>
        <w:rPr>
          <w:rFonts w:ascii="Times New Roman" w:eastAsia="Times New Roman" w:hAnsi="Times New Roman" w:cs="Times New Roman"/>
          <w:sz w:val="24"/>
          <w:szCs w:val="24"/>
          <w:lang w:eastAsia="tr-TR"/>
        </w:rPr>
        <w:t xml:space="preserve">2025 yılı içerisinde kurmaca, belgesel, animasyon, yapay </w:t>
      </w:r>
      <w:proofErr w:type="gramStart"/>
      <w:r>
        <w:rPr>
          <w:rFonts w:ascii="Times New Roman" w:eastAsia="Times New Roman" w:hAnsi="Times New Roman" w:cs="Times New Roman"/>
          <w:sz w:val="24"/>
          <w:szCs w:val="24"/>
          <w:lang w:eastAsia="tr-TR"/>
        </w:rPr>
        <w:t>zeka</w:t>
      </w:r>
      <w:proofErr w:type="gramEnd"/>
      <w:r>
        <w:rPr>
          <w:rFonts w:ascii="Times New Roman" w:eastAsia="Times New Roman" w:hAnsi="Times New Roman" w:cs="Times New Roman"/>
          <w:sz w:val="24"/>
          <w:szCs w:val="24"/>
          <w:lang w:eastAsia="tr-TR"/>
        </w:rPr>
        <w:t xml:space="preserve"> ve </w:t>
      </w:r>
      <w:proofErr w:type="spellStart"/>
      <w:r>
        <w:rPr>
          <w:rFonts w:ascii="Times New Roman" w:eastAsia="Times New Roman" w:hAnsi="Times New Roman" w:cs="Times New Roman"/>
          <w:sz w:val="24"/>
          <w:szCs w:val="24"/>
          <w:lang w:eastAsia="tr-TR"/>
        </w:rPr>
        <w:t>kıpkısa</w:t>
      </w:r>
      <w:proofErr w:type="spellEnd"/>
      <w:r>
        <w:rPr>
          <w:rFonts w:ascii="Times New Roman" w:eastAsia="Times New Roman" w:hAnsi="Times New Roman" w:cs="Times New Roman"/>
          <w:sz w:val="24"/>
          <w:szCs w:val="24"/>
          <w:lang w:eastAsia="tr-TR"/>
        </w:rPr>
        <w:t xml:space="preserve"> olmak üzere beş ayrı kategoriden film başvuruları kabul edilmiş ve gösterim seçkisi belirlenmiştir. E</w:t>
      </w:r>
      <w:r w:rsidRPr="00E06307">
        <w:rPr>
          <w:rFonts w:ascii="Times New Roman" w:eastAsia="Times New Roman" w:hAnsi="Times New Roman" w:cs="Times New Roman"/>
          <w:sz w:val="24"/>
          <w:szCs w:val="24"/>
          <w:lang w:eastAsia="tr-TR"/>
        </w:rPr>
        <w:t xml:space="preserve">tkinliğin hazırlık sürecinin 2025 yılı içerisinde başlatılması, ihtiyaç analizinin önceden yapıldığını, tedarik ve lojistik süreçlerinin zamanında planlandığını ve sürdürülebilir bir etkinlik yönetimi yaklaşımının benimsendiğini ortaya koymaktadır. Satın alma kaydı, festivalin yalnızca uygulama aşamasında değil, ön hazırlık ve kaynak tahsisi boyutunda da izlenebilir biçimde yürütüldüğünü ve fakültenin mali kaynaklarını </w:t>
      </w:r>
      <w:r w:rsidRPr="00E06307">
        <w:rPr>
          <w:rFonts w:ascii="Times New Roman" w:eastAsia="Times New Roman" w:hAnsi="Times New Roman" w:cs="Times New Roman"/>
          <w:sz w:val="24"/>
          <w:szCs w:val="24"/>
          <w:lang w:eastAsia="tr-TR"/>
        </w:rPr>
        <w:lastRenderedPageBreak/>
        <w:t xml:space="preserve">toplumsal etki ve kültürel değer üretimi hedefi doğrultusunda etkin biçimde kullandığını kanıtlamaktadır </w:t>
      </w:r>
      <w:hyperlink r:id="rId497" w:history="1">
        <w:r w:rsidRPr="00E06307">
          <w:rPr>
            <w:rStyle w:val="Kpr"/>
            <w:rFonts w:ascii="Times New Roman" w:eastAsia="Times New Roman" w:hAnsi="Times New Roman" w:cs="Times New Roman"/>
            <w:sz w:val="24"/>
            <w:szCs w:val="24"/>
            <w:lang w:eastAsia="tr-TR"/>
          </w:rPr>
          <w:t>[6_OD4].</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HKÜ Design Akademi bünyesinde yeni laboratuvar, sınıf ve toplantı odasının kurulmuş olması, fakültemizin fiziksel kapasitesinin planlı biçimde genişletildiğini ve eğitim-öğretim ile uygulama temelli üretim süreçlerini destekleyen mekânsal altyapının güçlendirildiğini göstermektedir. Laboratuvar ve sınıf alanlarının yapılandırılması, dijital tasarım ve uygulama odaklı eğitimlerin daha nitelikli koşullarda yürütülmesine; toplantı odasının oluşturulması ise proje geliştirme, paydaş görüşmeleri, ekip çalışmaları ve koordinasyon süreçlerinin sürdürülebilir biçimde yönetilmesine imkân tanımaktadır. Bu gelişme, fiziki kaynakların yalnızca mevcut durumunun korunmasıyla sınırlı kalmayıp ihtiyaçlar doğrultusunda iyileştirildiğini, kapasite yönetiminin sürdürülebilirlik ilkesiyle işletildiğini ve fakültenin toplumsal katkı ile girişimcilik odaklı faaliyetlerini destekleyecek altyapı yatırımlarının kurumsal düzeyde gerçekleştirildiğini kanıtlamaktadır </w:t>
      </w:r>
      <w:hyperlink r:id="rId498" w:history="1">
        <w:r w:rsidRPr="00E06307">
          <w:rPr>
            <w:rStyle w:val="Kpr"/>
            <w:rFonts w:ascii="Times New Roman" w:eastAsia="Times New Roman" w:hAnsi="Times New Roman" w:cs="Times New Roman"/>
            <w:sz w:val="24"/>
            <w:szCs w:val="24"/>
            <w:lang w:eastAsia="tr-TR"/>
          </w:rPr>
          <w:t>[7_OD5].</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Sosyal Girişimcilik, Güçlendirme ve Uyum Projesi (SEECO) kapsamında gerçekleştirilen satın alma işlemleri, fakültemizin sosyal girişimcilik odaklı toplumsal katkı faaliyetlerini sürdürülebilir biçimde yürütebilmesi için gerekli fiziki/teknik ve </w:t>
      </w:r>
      <w:proofErr w:type="spellStart"/>
      <w:r w:rsidRPr="00E06307">
        <w:rPr>
          <w:rFonts w:ascii="Times New Roman" w:eastAsia="Times New Roman" w:hAnsi="Times New Roman" w:cs="Times New Roman"/>
          <w:sz w:val="24"/>
          <w:szCs w:val="24"/>
          <w:lang w:eastAsia="tr-TR"/>
        </w:rPr>
        <w:t>operasyonel</w:t>
      </w:r>
      <w:proofErr w:type="spellEnd"/>
      <w:r w:rsidRPr="00E06307">
        <w:rPr>
          <w:rFonts w:ascii="Times New Roman" w:eastAsia="Times New Roman" w:hAnsi="Times New Roman" w:cs="Times New Roman"/>
          <w:sz w:val="24"/>
          <w:szCs w:val="24"/>
          <w:lang w:eastAsia="tr-TR"/>
        </w:rPr>
        <w:t xml:space="preserve"> kaynakların planlı şekilde temin edildiğini göstermektedir. Proje kapsamında ihtiyaçların önceden belirlenerek kaynak tahsisinin yapılması; eğitim, atölye, </w:t>
      </w:r>
      <w:proofErr w:type="spellStart"/>
      <w:r w:rsidRPr="00E06307">
        <w:rPr>
          <w:rFonts w:ascii="Times New Roman" w:eastAsia="Times New Roman" w:hAnsi="Times New Roman" w:cs="Times New Roman"/>
          <w:sz w:val="24"/>
          <w:szCs w:val="24"/>
          <w:lang w:eastAsia="tr-TR"/>
        </w:rPr>
        <w:t>mentorluk</w:t>
      </w:r>
      <w:proofErr w:type="spellEnd"/>
      <w:r w:rsidRPr="00E06307">
        <w:rPr>
          <w:rFonts w:ascii="Times New Roman" w:eastAsia="Times New Roman" w:hAnsi="Times New Roman" w:cs="Times New Roman"/>
          <w:sz w:val="24"/>
          <w:szCs w:val="24"/>
          <w:lang w:eastAsia="tr-TR"/>
        </w:rPr>
        <w:t xml:space="preserve"> ve kapasite geliştirme faaliyetlerinin kesintisiz yürütülmesine, hedef gruplara yönelik uygulamaların nitelik ve erişim düzeyinin artırılmasına ve proje çıktılarının etkin biçimde üretilebilmesine katkı sunmaktadır. Satın alma kaydı, SEECO süreçlerinde mali kaynak yönetiminin izlenebilirlik ve hesap verebilirlik ilkeleri doğrultusunda yürütüldüğünü ve fakültenin toplumsal etki üretme hedefini destekleyen kaynak kullanımının kurumsal düzeyde belgelendiğini kanıtlamaktadır </w:t>
      </w:r>
      <w:hyperlink r:id="rId499" w:history="1">
        <w:r w:rsidRPr="00E06307">
          <w:rPr>
            <w:rStyle w:val="Kpr"/>
            <w:rFonts w:ascii="Times New Roman" w:eastAsia="Times New Roman" w:hAnsi="Times New Roman" w:cs="Times New Roman"/>
            <w:sz w:val="24"/>
            <w:szCs w:val="24"/>
            <w:lang w:eastAsia="tr-TR"/>
          </w:rPr>
          <w:t>[8_OD5]</w:t>
        </w:r>
      </w:hyperlink>
      <w:r w:rsidRPr="00E06307">
        <w:rPr>
          <w:rFonts w:ascii="Times New Roman" w:hAnsi="Times New Roman" w:cs="Times New Roman"/>
        </w:rPr>
        <w:t xml:space="preserve">. </w:t>
      </w:r>
      <w:r w:rsidRPr="00E06307">
        <w:rPr>
          <w:rFonts w:ascii="Times New Roman" w:hAnsi="Times New Roman" w:cs="Times New Roman"/>
          <w:sz w:val="24"/>
          <w:szCs w:val="24"/>
        </w:rPr>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HKÜ Radyo (106.8) yayın akışı örnekleri ile 2025 yılı özel program listesi, üniversite radyosunun içerik üretimini planlı ve süreklilik temelli bir yayıncılık yaklaşımıyla yürüttüğünü ve toplumsal katkı odağında kamusal bilgilendirme, farkındalık oluşturma ve kültürel paylaşım işlevini düzenli biçimde yerine getirdiğini göstermektedir. </w:t>
      </w:r>
      <w:proofErr w:type="gramStart"/>
      <w:r w:rsidRPr="00E06307">
        <w:rPr>
          <w:rFonts w:ascii="Times New Roman" w:eastAsia="Times New Roman" w:hAnsi="Times New Roman" w:cs="Times New Roman"/>
          <w:sz w:val="24"/>
          <w:szCs w:val="24"/>
          <w:lang w:eastAsia="tr-TR"/>
        </w:rPr>
        <w:t xml:space="preserve">Yayın akışının yapılandırılmış biçimde belirlenmesi, program türlerinin ve temalarının planlanması ve yıl içinde özel gün/konulara yönelik içeriklerin liste halinde takip edilmesi; yayın süreçlerinin yönetilebilir, izlenebilir ve değerlendirilebilir bir çerçevede işletildiğini ortaya koymaktadır </w:t>
      </w:r>
      <w:hyperlink r:id="rId500" w:history="1">
        <w:r w:rsidRPr="00E06307">
          <w:rPr>
            <w:rStyle w:val="Kpr"/>
            <w:rFonts w:ascii="Times New Roman" w:eastAsia="Times New Roman" w:hAnsi="Times New Roman" w:cs="Times New Roman"/>
            <w:sz w:val="24"/>
            <w:szCs w:val="24"/>
            <w:lang w:eastAsia="tr-TR"/>
          </w:rPr>
          <w:t>[9_OD4]</w:t>
        </w:r>
      </w:hyperlink>
      <w:hyperlink r:id="rId501" w:history="1">
        <w:r w:rsidRPr="00E06307">
          <w:rPr>
            <w:rStyle w:val="Kpr"/>
            <w:rFonts w:ascii="Times New Roman" w:eastAsia="Times New Roman" w:hAnsi="Times New Roman" w:cs="Times New Roman"/>
            <w:sz w:val="24"/>
            <w:szCs w:val="24"/>
            <w:lang w:eastAsia="tr-TR"/>
          </w:rPr>
          <w:t>[10_OD4]</w:t>
        </w:r>
      </w:hyperlink>
      <w:r w:rsidRPr="00E06307">
        <w:rPr>
          <w:rFonts w:ascii="Times New Roman" w:eastAsia="Times New Roman" w:hAnsi="Times New Roman" w:cs="Times New Roman"/>
          <w:sz w:val="24"/>
          <w:szCs w:val="24"/>
          <w:lang w:eastAsia="tr-TR"/>
        </w:rPr>
        <w:t xml:space="preserve">.Radyo programlarına ilişkin </w:t>
      </w:r>
      <w:proofErr w:type="spellStart"/>
      <w:r w:rsidRPr="00E06307">
        <w:rPr>
          <w:rFonts w:ascii="Times New Roman" w:eastAsia="Times New Roman" w:hAnsi="Times New Roman" w:cs="Times New Roman"/>
          <w:sz w:val="24"/>
          <w:szCs w:val="24"/>
          <w:lang w:eastAsia="tr-TR"/>
        </w:rPr>
        <w:t>Instagram</w:t>
      </w:r>
      <w:proofErr w:type="spellEnd"/>
      <w:r w:rsidRPr="00E06307">
        <w:rPr>
          <w:rFonts w:ascii="Times New Roman" w:eastAsia="Times New Roman" w:hAnsi="Times New Roman" w:cs="Times New Roman"/>
          <w:sz w:val="24"/>
          <w:szCs w:val="24"/>
          <w:lang w:eastAsia="tr-TR"/>
        </w:rPr>
        <w:t xml:space="preserve"> paylaşımı ise bu içeriklerin kamuoyuna duyurulduğunu, hedef kitleyle etkileşim kuracak biçimde görünür kılındığını ve yayın faaliyetlerinin kayıt altına alınarak sürdürülebilir bir iletişim pratiği içinde yaygınlaştırıldığını kanıtlamaktadır </w:t>
      </w:r>
      <w:hyperlink r:id="rId502" w:history="1">
        <w:r w:rsidRPr="00E06307">
          <w:rPr>
            <w:rStyle w:val="Kpr"/>
            <w:rFonts w:ascii="Times New Roman" w:eastAsia="Times New Roman" w:hAnsi="Times New Roman" w:cs="Times New Roman"/>
            <w:sz w:val="24"/>
            <w:szCs w:val="24"/>
            <w:lang w:eastAsia="tr-TR"/>
          </w:rPr>
          <w:t>[11_OD4]</w:t>
        </w:r>
      </w:hyperlink>
      <w:r w:rsidRPr="00E06307">
        <w:rPr>
          <w:rFonts w:ascii="Times New Roman" w:hAnsi="Times New Roman" w:cs="Times New Roman"/>
        </w:rPr>
        <w:t xml:space="preserve">. </w:t>
      </w:r>
      <w:r w:rsidRPr="00E06307">
        <w:rPr>
          <w:rFonts w:ascii="Times New Roman" w:hAnsi="Times New Roman" w:cs="Times New Roman"/>
          <w:bCs/>
          <w:sz w:val="24"/>
          <w:szCs w:val="24"/>
        </w:rPr>
        <w:t xml:space="preserve"> </w:t>
      </w:r>
      <w:proofErr w:type="gramEnd"/>
    </w:p>
    <w:p w:rsidR="009B0D16"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Cep Sineması’nda çocuklara yönelik gerçekleştirilen film gösterimi, fakültemizin fiziksel kaynaklarını toplumsal fayda üreten etkinliklere tahsis ederek üniversite-toplum etkileşimini güçlendirdiğini ve kültürel yaşama erişimde fırsat eşitliğini destekleyen bir sosyal sorumluluk yaklaşımı benimsediğini göstermektedir. Sinemaya erişim imkânı sınırlı olan çocukların kampüs ortamında film izleme deneyimiyle buluşturulması, kültürel katılımın artırılmasına, sanatsal deneyim üzerinden farkındalık ve gelişim alanlarının desteklenmesine ve çocukların görsel-işitsel kültürle ilişkisinin güçlendirilmesine katkı sunmaktadır. Etkinliğin içerik ve amaç boyutuyla kayıt altına alınması ile </w:t>
      </w:r>
      <w:proofErr w:type="spellStart"/>
      <w:r w:rsidRPr="00E06307">
        <w:rPr>
          <w:rFonts w:ascii="Times New Roman" w:eastAsia="Times New Roman" w:hAnsi="Times New Roman" w:cs="Times New Roman"/>
          <w:sz w:val="24"/>
          <w:szCs w:val="24"/>
          <w:lang w:eastAsia="tr-TR"/>
        </w:rPr>
        <w:t>Instagram</w:t>
      </w:r>
      <w:proofErr w:type="spellEnd"/>
      <w:r w:rsidRPr="00E06307">
        <w:rPr>
          <w:rFonts w:ascii="Times New Roman" w:eastAsia="Times New Roman" w:hAnsi="Times New Roman" w:cs="Times New Roman"/>
          <w:sz w:val="24"/>
          <w:szCs w:val="24"/>
          <w:lang w:eastAsia="tr-TR"/>
        </w:rPr>
        <w:t xml:space="preserve"> üzerinden görünür kılınması, faaliyetlerin izlenebilirlik, yaygınlaştırma ve sürdürülebilir toplumsal etki ilkeleri doğrultusunda yönetildiğini ortaya koymaktadır </w:t>
      </w:r>
      <w:hyperlink r:id="rId503" w:history="1">
        <w:r w:rsidRPr="00E06307">
          <w:rPr>
            <w:rStyle w:val="Kpr"/>
            <w:rFonts w:ascii="Times New Roman" w:eastAsia="Times New Roman" w:hAnsi="Times New Roman" w:cs="Times New Roman"/>
            <w:sz w:val="24"/>
            <w:szCs w:val="24"/>
            <w:lang w:eastAsia="tr-TR"/>
          </w:rPr>
          <w:t>[12_OD4]</w:t>
        </w:r>
        <w:r w:rsidRPr="00E06307">
          <w:rPr>
            <w:rStyle w:val="Kpr"/>
            <w:rFonts w:ascii="Times New Roman" w:hAnsi="Times New Roman" w:cs="Times New Roman"/>
          </w:rPr>
          <w:t xml:space="preserve">. </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984"/>
        <w:gridCol w:w="1843"/>
        <w:gridCol w:w="1984"/>
      </w:tblGrid>
      <w:tr w:rsidR="009B0D16" w:rsidRPr="00E06307" w:rsidTr="00832B08">
        <w:trPr>
          <w:trHeight w:val="269"/>
        </w:trPr>
        <w:tc>
          <w:tcPr>
            <w:tcW w:w="1987"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lastRenderedPageBreak/>
              <w:t>1</w:t>
            </w:r>
          </w:p>
        </w:tc>
        <w:tc>
          <w:tcPr>
            <w:tcW w:w="1836"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2</w:t>
            </w:r>
          </w:p>
        </w:tc>
        <w:tc>
          <w:tcPr>
            <w:tcW w:w="1984"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3</w:t>
            </w:r>
          </w:p>
        </w:tc>
        <w:tc>
          <w:tcPr>
            <w:tcW w:w="1843"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4</w:t>
            </w:r>
          </w:p>
        </w:tc>
        <w:tc>
          <w:tcPr>
            <w:tcW w:w="1984"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5</w:t>
            </w:r>
          </w:p>
        </w:tc>
      </w:tr>
      <w:tr w:rsidR="009B0D16" w:rsidRPr="00E06307" w:rsidTr="00832B08">
        <w:trPr>
          <w:trHeight w:val="1371"/>
        </w:trPr>
        <w:tc>
          <w:tcPr>
            <w:tcW w:w="1987"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Kurumun toplumsal katkı faaliyetlerini sürdürebilmesi için yeterli kaynağı bulunmamaktadır. </w:t>
            </w:r>
          </w:p>
        </w:tc>
        <w:tc>
          <w:tcPr>
            <w:tcW w:w="1836"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Kurumun toplumsal katkı faaliyetlerini sürdürebilmek için uygun nitelik ve nicelikte fiziki, teknik ve mali kaynakların oluşturulmasına yönelik planları bulunmaktadır. </w:t>
            </w:r>
          </w:p>
        </w:tc>
        <w:tc>
          <w:tcPr>
            <w:tcW w:w="1984"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 toplumsal katkı kaynaklarını toplumsal katkı stratejisi ve birimler arası dengeyi gözeterek yönetmektedir. </w:t>
            </w:r>
          </w:p>
        </w:tc>
        <w:tc>
          <w:tcPr>
            <w:tcW w:w="1843"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Kurumda toplumsal katkı kaynaklarının yeterliliği ve çeşitliliği izlenmekte ve iyileştirilmektedir. </w:t>
            </w:r>
          </w:p>
        </w:tc>
        <w:tc>
          <w:tcPr>
            <w:tcW w:w="1984"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İçselleştirilmiş, sistematik, sürdürülebilir ve örnek gösterilebilir uygulamalar bulunmaktadır. </w:t>
            </w:r>
          </w:p>
        </w:tc>
      </w:tr>
    </w:tbl>
    <w:p w:rsidR="009B0D16" w:rsidRPr="00E06307" w:rsidRDefault="009B0D16" w:rsidP="009B0D16">
      <w:pPr>
        <w:spacing w:line="240" w:lineRule="auto"/>
        <w:jc w:val="both"/>
        <w:rPr>
          <w:rFonts w:ascii="Times New Roman" w:hAnsi="Times New Roman" w:cs="Times New Roman"/>
          <w:sz w:val="24"/>
          <w:szCs w:val="24"/>
        </w:rPr>
      </w:pPr>
    </w:p>
    <w:p w:rsidR="009B0D16" w:rsidRPr="00E06307" w:rsidRDefault="009B0D16" w:rsidP="009B0D16">
      <w:pPr>
        <w:spacing w:line="240" w:lineRule="auto"/>
        <w:jc w:val="both"/>
        <w:rPr>
          <w:rFonts w:ascii="Times New Roman" w:hAnsi="Times New Roman" w:cs="Times New Roman"/>
          <w:b/>
          <w:sz w:val="24"/>
          <w:szCs w:val="24"/>
        </w:rPr>
      </w:pPr>
      <w:r w:rsidRPr="00E06307">
        <w:rPr>
          <w:rFonts w:ascii="Times New Roman" w:hAnsi="Times New Roman" w:cs="Times New Roman"/>
          <w:b/>
          <w:sz w:val="24"/>
          <w:szCs w:val="24"/>
        </w:rPr>
        <w:t xml:space="preserve">Örnek Kanıtlar </w:t>
      </w:r>
    </w:p>
    <w:p w:rsidR="009B0D16" w:rsidRPr="00E06307" w:rsidRDefault="009B0D16" w:rsidP="009B0D16">
      <w:pPr>
        <w:autoSpaceDE w:val="0"/>
        <w:autoSpaceDN w:val="0"/>
        <w:adjustRightInd w:val="0"/>
        <w:spacing w:line="276" w:lineRule="auto"/>
        <w:jc w:val="both"/>
        <w:rPr>
          <w:rFonts w:ascii="Times New Roman" w:hAnsi="Times New Roman" w:cs="Times New Roman"/>
          <w:iCs/>
          <w:sz w:val="24"/>
          <w:szCs w:val="24"/>
        </w:rPr>
      </w:pPr>
      <w:r w:rsidRPr="00E06307">
        <w:rPr>
          <w:rFonts w:ascii="Times New Roman" w:hAnsi="Times New Roman" w:cs="Times New Roman"/>
          <w:bCs/>
          <w:sz w:val="24"/>
          <w:szCs w:val="24"/>
        </w:rPr>
        <w:t xml:space="preserve">[1_OD4] </w:t>
      </w:r>
      <w:r w:rsidRPr="00E06307">
        <w:rPr>
          <w:rFonts w:ascii="Times New Roman" w:hAnsi="Times New Roman" w:cs="Times New Roman"/>
          <w:color w:val="000000" w:themeColor="text1"/>
          <w:sz w:val="24"/>
          <w:szCs w:val="24"/>
        </w:rPr>
        <w:t xml:space="preserve">Fiziki Alanlara İlişkin Bağlantı Linki: </w:t>
      </w:r>
      <w:hyperlink r:id="rId504" w:history="1">
        <w:r w:rsidRPr="00E06307">
          <w:rPr>
            <w:rStyle w:val="Kpr"/>
            <w:rFonts w:ascii="Times New Roman" w:hAnsi="Times New Roman" w:cs="Times New Roman"/>
            <w:iCs/>
            <w:sz w:val="24"/>
            <w:szCs w:val="24"/>
          </w:rPr>
          <w:t>https://if.hku.edu.tr/wp-content/uploads/2025/03/Iletisim-Fakultesi-Fiziki-Alanlar-.pdf</w:t>
        </w:r>
      </w:hyperlink>
    </w:p>
    <w:p w:rsidR="009B0D16" w:rsidRPr="00E06307" w:rsidRDefault="009B0D16" w:rsidP="009B0D16">
      <w:pPr>
        <w:autoSpaceDE w:val="0"/>
        <w:autoSpaceDN w:val="0"/>
        <w:adjustRightInd w:val="0"/>
        <w:spacing w:line="276" w:lineRule="auto"/>
        <w:jc w:val="both"/>
        <w:rPr>
          <w:rStyle w:val="Kpr"/>
          <w:rFonts w:ascii="Times New Roman" w:hAnsi="Times New Roman" w:cs="Times New Roman"/>
          <w:iCs/>
          <w:sz w:val="24"/>
          <w:szCs w:val="24"/>
        </w:rPr>
      </w:pPr>
      <w:r w:rsidRPr="00E06307">
        <w:rPr>
          <w:rFonts w:ascii="Times New Roman" w:hAnsi="Times New Roman" w:cs="Times New Roman"/>
          <w:bCs/>
          <w:sz w:val="24"/>
          <w:szCs w:val="24"/>
        </w:rPr>
        <w:t xml:space="preserve">[2_OD4] </w:t>
      </w:r>
      <w:r w:rsidRPr="00E06307">
        <w:rPr>
          <w:rFonts w:ascii="Times New Roman" w:hAnsi="Times New Roman" w:cs="Times New Roman"/>
          <w:color w:val="000000"/>
          <w:sz w:val="24"/>
          <w:szCs w:val="24"/>
        </w:rPr>
        <w:t xml:space="preserve">İletişim Fakültesi Engelsiz Ulaşıma Dair İlgili Alanların Bağlantı Linki: </w:t>
      </w:r>
      <w:hyperlink r:id="rId505" w:history="1">
        <w:r w:rsidRPr="00E06307">
          <w:rPr>
            <w:rStyle w:val="Kpr"/>
            <w:rFonts w:ascii="Times New Roman" w:hAnsi="Times New Roman" w:cs="Times New Roman"/>
          </w:rPr>
          <w:t>https://if.hku.edu.tr/wp-content/uploads/2026/03/Iletisim-Fakultesi-Engelsiz-Ulasim-1.pdf</w:t>
        </w:r>
      </w:hyperlink>
      <w:r w:rsidRPr="00E06307">
        <w:rPr>
          <w:rFonts w:ascii="Times New Roman" w:hAnsi="Times New Roman" w:cs="Times New Roman"/>
        </w:rPr>
        <w:t xml:space="preserve"> </w:t>
      </w:r>
    </w:p>
    <w:p w:rsidR="009B0D16" w:rsidRPr="00E06307" w:rsidRDefault="009B0D16" w:rsidP="009B0D16">
      <w:pPr>
        <w:autoSpaceDE w:val="0"/>
        <w:autoSpaceDN w:val="0"/>
        <w:adjustRightInd w:val="0"/>
        <w:spacing w:line="276" w:lineRule="auto"/>
        <w:jc w:val="both"/>
        <w:rPr>
          <w:rFonts w:ascii="Times New Roman" w:hAnsi="Times New Roman" w:cs="Times New Roman"/>
          <w:color w:val="000000"/>
          <w:sz w:val="24"/>
          <w:szCs w:val="24"/>
        </w:rPr>
      </w:pPr>
      <w:r w:rsidRPr="00E06307">
        <w:rPr>
          <w:rFonts w:ascii="Times New Roman" w:hAnsi="Times New Roman" w:cs="Times New Roman"/>
          <w:bCs/>
          <w:sz w:val="24"/>
          <w:szCs w:val="24"/>
        </w:rPr>
        <w:t xml:space="preserve">[3_OD4] </w:t>
      </w:r>
      <w:r w:rsidRPr="00E06307">
        <w:rPr>
          <w:rFonts w:ascii="Times New Roman" w:hAnsi="Times New Roman" w:cs="Times New Roman"/>
          <w:color w:val="000000"/>
          <w:sz w:val="24"/>
          <w:szCs w:val="24"/>
        </w:rPr>
        <w:t xml:space="preserve">Cep Sineması Fiziki Alan Linki: </w:t>
      </w:r>
      <w:hyperlink r:id="rId506" w:history="1">
        <w:r w:rsidRPr="00E06307">
          <w:rPr>
            <w:rStyle w:val="Kpr"/>
            <w:rFonts w:ascii="Times New Roman" w:hAnsi="Times New Roman" w:cs="Times New Roman"/>
          </w:rPr>
          <w:t>https://if.hku.edu.tr/wp-content/uploads/2026/03/CEP-SINEMASI.pdf</w:t>
        </w:r>
      </w:hyperlink>
      <w:r w:rsidRPr="00E06307">
        <w:rPr>
          <w:rFonts w:ascii="Times New Roman" w:hAnsi="Times New Roman" w:cs="Times New Roman"/>
        </w:rPr>
        <w:t xml:space="preserve"> </w:t>
      </w:r>
    </w:p>
    <w:p w:rsidR="009B0D16" w:rsidRPr="00E06307" w:rsidRDefault="009B0D16" w:rsidP="009B0D16">
      <w:pPr>
        <w:tabs>
          <w:tab w:val="left" w:pos="4989"/>
        </w:tabs>
        <w:autoSpaceDE w:val="0"/>
        <w:autoSpaceDN w:val="0"/>
        <w:adjustRightInd w:val="0"/>
        <w:spacing w:line="276" w:lineRule="auto"/>
        <w:jc w:val="both"/>
        <w:rPr>
          <w:rFonts w:ascii="Times New Roman" w:hAnsi="Times New Roman" w:cs="Times New Roman"/>
          <w:color w:val="000000"/>
          <w:sz w:val="24"/>
          <w:szCs w:val="24"/>
        </w:rPr>
      </w:pPr>
      <w:r w:rsidRPr="00E06307">
        <w:rPr>
          <w:rFonts w:ascii="Times New Roman" w:hAnsi="Times New Roman" w:cs="Times New Roman"/>
          <w:bCs/>
          <w:sz w:val="24"/>
          <w:szCs w:val="24"/>
        </w:rPr>
        <w:t xml:space="preserve">[4_OD4] </w:t>
      </w:r>
      <w:proofErr w:type="spellStart"/>
      <w:r w:rsidRPr="00E06307">
        <w:rPr>
          <w:rFonts w:ascii="Times New Roman" w:hAnsi="Times New Roman" w:cs="Times New Roman"/>
          <w:color w:val="000000"/>
          <w:sz w:val="24"/>
          <w:szCs w:val="24"/>
        </w:rPr>
        <w:t>Stüdyo’da</w:t>
      </w:r>
      <w:proofErr w:type="spellEnd"/>
      <w:r w:rsidRPr="00E06307">
        <w:rPr>
          <w:rFonts w:ascii="Times New Roman" w:hAnsi="Times New Roman" w:cs="Times New Roman"/>
          <w:color w:val="000000"/>
          <w:sz w:val="24"/>
          <w:szCs w:val="24"/>
        </w:rPr>
        <w:t xml:space="preserve"> gerçekleştirilen Temel Fotoğrafçılık Atölyesi: </w:t>
      </w:r>
      <w:hyperlink r:id="rId507" w:history="1">
        <w:r w:rsidRPr="00E06307">
          <w:rPr>
            <w:rStyle w:val="Kpr"/>
            <w:rFonts w:ascii="Times New Roman" w:hAnsi="Times New Roman" w:cs="Times New Roman"/>
            <w:sz w:val="24"/>
            <w:szCs w:val="24"/>
          </w:rPr>
          <w:t>https://www.instagram.com/p/DJt81xLiKVv/?img_index=1</w:t>
        </w:r>
      </w:hyperlink>
      <w:r w:rsidRPr="00E06307">
        <w:rPr>
          <w:rFonts w:ascii="Times New Roman" w:hAnsi="Times New Roman" w:cs="Times New Roman"/>
          <w:color w:val="000000"/>
          <w:sz w:val="24"/>
          <w:szCs w:val="24"/>
        </w:rPr>
        <w:t xml:space="preserve"> </w:t>
      </w:r>
    </w:p>
    <w:p w:rsidR="009B0D16" w:rsidRPr="00E06307" w:rsidRDefault="009B0D16" w:rsidP="009B0D16">
      <w:pPr>
        <w:spacing w:line="240" w:lineRule="auto"/>
        <w:jc w:val="both"/>
        <w:rPr>
          <w:rFonts w:ascii="Times New Roman" w:hAnsi="Times New Roman" w:cs="Times New Roman"/>
          <w:sz w:val="24"/>
          <w:szCs w:val="24"/>
        </w:rPr>
      </w:pPr>
      <w:r w:rsidRPr="00E06307">
        <w:rPr>
          <w:rFonts w:ascii="Times New Roman" w:hAnsi="Times New Roman" w:cs="Times New Roman"/>
          <w:bCs/>
          <w:sz w:val="24"/>
          <w:szCs w:val="24"/>
        </w:rPr>
        <w:t>[5_OD4]</w:t>
      </w:r>
      <w:r w:rsidRPr="00E06307">
        <w:rPr>
          <w:rFonts w:ascii="Times New Roman" w:hAnsi="Times New Roman" w:cs="Times New Roman"/>
          <w:b/>
          <w:sz w:val="24"/>
          <w:szCs w:val="24"/>
        </w:rPr>
        <w:t xml:space="preserve"> </w:t>
      </w:r>
      <w:r w:rsidRPr="00E06307">
        <w:rPr>
          <w:rFonts w:ascii="Times New Roman" w:hAnsi="Times New Roman" w:cs="Times New Roman"/>
          <w:bCs/>
          <w:sz w:val="24"/>
          <w:szCs w:val="24"/>
        </w:rPr>
        <w:t>Fakülte</w:t>
      </w:r>
      <w:r w:rsidRPr="00E06307">
        <w:rPr>
          <w:rFonts w:ascii="Times New Roman" w:hAnsi="Times New Roman" w:cs="Times New Roman"/>
          <w:b/>
          <w:sz w:val="24"/>
          <w:szCs w:val="24"/>
        </w:rPr>
        <w:t xml:space="preserve"> </w:t>
      </w:r>
      <w:r w:rsidRPr="00E06307">
        <w:rPr>
          <w:rFonts w:ascii="Times New Roman" w:hAnsi="Times New Roman" w:cs="Times New Roman"/>
          <w:sz w:val="24"/>
          <w:szCs w:val="24"/>
        </w:rPr>
        <w:t xml:space="preserve">Öğrencileri İçin Yapay Zekâ Programları Satın Alma: </w:t>
      </w:r>
      <w:hyperlink r:id="rId508" w:history="1">
        <w:r w:rsidRPr="00E06307">
          <w:rPr>
            <w:rStyle w:val="Kpr"/>
            <w:rFonts w:ascii="Times New Roman" w:hAnsi="Times New Roman" w:cs="Times New Roman"/>
            <w:sz w:val="24"/>
            <w:szCs w:val="24"/>
          </w:rPr>
          <w:t>https://if.hku.edu.tr/wp-content/uploads/2026/02/ai_satin_alma.pdf</w:t>
        </w:r>
      </w:hyperlink>
      <w:r w:rsidRPr="00E06307">
        <w:rPr>
          <w:rFonts w:ascii="Times New Roman" w:hAnsi="Times New Roman" w:cs="Times New Roman"/>
          <w:sz w:val="24"/>
          <w:szCs w:val="24"/>
        </w:rPr>
        <w:t xml:space="preserve"> </w:t>
      </w:r>
    </w:p>
    <w:p w:rsidR="009B0D16" w:rsidRPr="00E06307" w:rsidRDefault="009B0D16" w:rsidP="009B0D16">
      <w:pPr>
        <w:spacing w:line="240" w:lineRule="auto"/>
        <w:jc w:val="both"/>
        <w:rPr>
          <w:rFonts w:ascii="Times New Roman" w:hAnsi="Times New Roman" w:cs="Times New Roman"/>
          <w:sz w:val="24"/>
          <w:szCs w:val="24"/>
        </w:rPr>
      </w:pPr>
      <w:r w:rsidRPr="00E06307">
        <w:rPr>
          <w:rFonts w:ascii="Times New Roman" w:hAnsi="Times New Roman" w:cs="Times New Roman"/>
          <w:bCs/>
          <w:sz w:val="24"/>
          <w:szCs w:val="24"/>
        </w:rPr>
        <w:t xml:space="preserve">[6_OD4] </w:t>
      </w:r>
      <w:r w:rsidRPr="00E06307">
        <w:rPr>
          <w:rFonts w:ascii="Times New Roman" w:hAnsi="Times New Roman" w:cs="Times New Roman"/>
          <w:sz w:val="24"/>
          <w:szCs w:val="24"/>
        </w:rPr>
        <w:t xml:space="preserve">X. Altın Baklava Film Akademisi Uluslararası Öğrenci Film Festivali Satın Alma: </w:t>
      </w:r>
      <w:hyperlink r:id="rId509" w:history="1">
        <w:r w:rsidRPr="00E06307">
          <w:rPr>
            <w:rStyle w:val="Kpr"/>
            <w:rFonts w:ascii="Times New Roman" w:hAnsi="Times New Roman" w:cs="Times New Roman"/>
            <w:sz w:val="24"/>
            <w:szCs w:val="24"/>
          </w:rPr>
          <w:t>https://if.hku.edu.tr/wp-content/uploads/2026/02/altin-baklava.pdf</w:t>
        </w:r>
      </w:hyperlink>
      <w:r w:rsidRPr="00E06307">
        <w:rPr>
          <w:rFonts w:ascii="Times New Roman" w:hAnsi="Times New Roman" w:cs="Times New Roman"/>
          <w:sz w:val="24"/>
          <w:szCs w:val="24"/>
        </w:rPr>
        <w:t xml:space="preserve"> </w:t>
      </w:r>
    </w:p>
    <w:p w:rsidR="009B0D16" w:rsidRPr="00E06307" w:rsidRDefault="009B0D16" w:rsidP="009B0D16">
      <w:pPr>
        <w:autoSpaceDE w:val="0"/>
        <w:autoSpaceDN w:val="0"/>
        <w:adjustRightInd w:val="0"/>
        <w:spacing w:line="276" w:lineRule="auto"/>
        <w:jc w:val="both"/>
        <w:rPr>
          <w:rFonts w:ascii="Times New Roman" w:hAnsi="Times New Roman" w:cs="Times New Roman"/>
          <w:bCs/>
          <w:color w:val="000000"/>
          <w:sz w:val="24"/>
          <w:szCs w:val="24"/>
        </w:rPr>
      </w:pPr>
      <w:r w:rsidRPr="00E06307">
        <w:rPr>
          <w:rFonts w:ascii="Times New Roman" w:hAnsi="Times New Roman" w:cs="Times New Roman"/>
          <w:bCs/>
          <w:sz w:val="24"/>
          <w:szCs w:val="24"/>
        </w:rPr>
        <w:t xml:space="preserve">[7_OD5] </w:t>
      </w:r>
      <w:r w:rsidRPr="00E06307">
        <w:rPr>
          <w:rFonts w:ascii="Times New Roman" w:hAnsi="Times New Roman" w:cs="Times New Roman"/>
          <w:bCs/>
          <w:color w:val="000000"/>
          <w:sz w:val="24"/>
          <w:szCs w:val="24"/>
        </w:rPr>
        <w:t xml:space="preserve">HKÜ Design Akademi Bünyesindeki Yeni Laboratuvar, Sınıf ve Toplantı Odası: </w:t>
      </w:r>
      <w:hyperlink r:id="rId510" w:history="1">
        <w:r w:rsidRPr="00E06307">
          <w:rPr>
            <w:rStyle w:val="Kpr"/>
            <w:rFonts w:ascii="Times New Roman" w:hAnsi="Times New Roman" w:cs="Times New Roman"/>
            <w:sz w:val="24"/>
            <w:szCs w:val="24"/>
          </w:rPr>
          <w:t>https://if.hku.edu.tr/wp-content/uploads/2026/02/HKU-Design-Fiziksel-Yapi.pdf</w:t>
        </w:r>
      </w:hyperlink>
      <w:r w:rsidRPr="00E06307">
        <w:rPr>
          <w:rFonts w:ascii="Times New Roman" w:hAnsi="Times New Roman" w:cs="Times New Roman"/>
          <w:bCs/>
          <w:color w:val="000000"/>
          <w:sz w:val="24"/>
          <w:szCs w:val="24"/>
        </w:rPr>
        <w:t xml:space="preserve"> </w:t>
      </w:r>
    </w:p>
    <w:p w:rsidR="009B0D16" w:rsidRPr="00E06307" w:rsidRDefault="009B0D16" w:rsidP="009B0D16">
      <w:pPr>
        <w:autoSpaceDE w:val="0"/>
        <w:autoSpaceDN w:val="0"/>
        <w:adjustRightInd w:val="0"/>
        <w:spacing w:line="276" w:lineRule="auto"/>
        <w:jc w:val="both"/>
        <w:rPr>
          <w:rFonts w:ascii="Times New Roman" w:hAnsi="Times New Roman" w:cs="Times New Roman"/>
          <w:bCs/>
          <w:color w:val="000000"/>
          <w:sz w:val="24"/>
          <w:szCs w:val="24"/>
        </w:rPr>
      </w:pPr>
      <w:r w:rsidRPr="00E06307">
        <w:rPr>
          <w:rFonts w:ascii="Times New Roman" w:hAnsi="Times New Roman" w:cs="Times New Roman"/>
          <w:bCs/>
          <w:sz w:val="24"/>
          <w:szCs w:val="24"/>
        </w:rPr>
        <w:t xml:space="preserve">[8_OD5] </w:t>
      </w:r>
      <w:r w:rsidRPr="00E06307">
        <w:rPr>
          <w:rFonts w:ascii="Times New Roman" w:hAnsi="Times New Roman" w:cs="Times New Roman"/>
          <w:sz w:val="24"/>
          <w:szCs w:val="24"/>
        </w:rPr>
        <w:t xml:space="preserve">SEECO Projesi Kapsamında Yapılan Satın Almalar: </w:t>
      </w:r>
      <w:hyperlink r:id="rId511" w:history="1">
        <w:r w:rsidRPr="00E06307">
          <w:rPr>
            <w:rStyle w:val="Kpr"/>
            <w:rFonts w:ascii="Times New Roman" w:hAnsi="Times New Roman" w:cs="Times New Roman"/>
            <w:sz w:val="24"/>
            <w:szCs w:val="24"/>
          </w:rPr>
          <w:t>https://docs.google.com/document/d/104ks7Wd37Jr0PfuqWVfOKJdtH6w0iADQLrVRjIk-IDI/edit?usp=sharing</w:t>
        </w:r>
      </w:hyperlink>
      <w:r w:rsidRPr="00E06307">
        <w:rPr>
          <w:rFonts w:ascii="Times New Roman" w:hAnsi="Times New Roman" w:cs="Times New Roman"/>
          <w:sz w:val="24"/>
          <w:szCs w:val="24"/>
        </w:rPr>
        <w:t xml:space="preserve"> </w:t>
      </w:r>
    </w:p>
    <w:p w:rsidR="009B0D16" w:rsidRPr="00E06307" w:rsidRDefault="009B0D16" w:rsidP="009B0D16">
      <w:pPr>
        <w:spacing w:line="240" w:lineRule="auto"/>
        <w:jc w:val="both"/>
        <w:rPr>
          <w:rFonts w:ascii="Times New Roman" w:hAnsi="Times New Roman" w:cs="Times New Roman"/>
          <w:color w:val="000000"/>
          <w:sz w:val="24"/>
          <w:szCs w:val="24"/>
        </w:rPr>
      </w:pPr>
      <w:r w:rsidRPr="00E06307">
        <w:rPr>
          <w:rFonts w:ascii="Times New Roman" w:hAnsi="Times New Roman" w:cs="Times New Roman"/>
          <w:bCs/>
          <w:sz w:val="24"/>
          <w:szCs w:val="24"/>
        </w:rPr>
        <w:t xml:space="preserve">[9_OD4] </w:t>
      </w:r>
      <w:r w:rsidRPr="00E06307">
        <w:rPr>
          <w:rFonts w:ascii="Times New Roman" w:hAnsi="Times New Roman" w:cs="Times New Roman"/>
          <w:color w:val="000000"/>
          <w:sz w:val="24"/>
          <w:szCs w:val="24"/>
        </w:rPr>
        <w:t xml:space="preserve">HKÜ Radyo (106.8) Yayın Akışı Örnekleri: </w:t>
      </w:r>
      <w:hyperlink r:id="rId512" w:history="1">
        <w:r w:rsidRPr="00E06307">
          <w:rPr>
            <w:rStyle w:val="Kpr"/>
            <w:rFonts w:ascii="Times New Roman" w:hAnsi="Times New Roman" w:cs="Times New Roman"/>
            <w:sz w:val="24"/>
            <w:szCs w:val="24"/>
          </w:rPr>
          <w:t>https://if.hku.edu.tr/wp-content/uploads/2026/02/hkuradyo-yayin-akisi-ornekleri.pdf</w:t>
        </w:r>
      </w:hyperlink>
      <w:r w:rsidRPr="00E06307">
        <w:rPr>
          <w:rFonts w:ascii="Times New Roman" w:hAnsi="Times New Roman" w:cs="Times New Roman"/>
          <w:color w:val="000000"/>
          <w:sz w:val="24"/>
          <w:szCs w:val="24"/>
        </w:rPr>
        <w:t xml:space="preserve"> </w:t>
      </w:r>
    </w:p>
    <w:p w:rsidR="009B0D16" w:rsidRPr="00E06307" w:rsidRDefault="009B0D16" w:rsidP="009B0D16">
      <w:pPr>
        <w:tabs>
          <w:tab w:val="left" w:pos="4989"/>
        </w:tabs>
        <w:autoSpaceDE w:val="0"/>
        <w:autoSpaceDN w:val="0"/>
        <w:adjustRightInd w:val="0"/>
        <w:spacing w:line="276" w:lineRule="auto"/>
        <w:jc w:val="both"/>
        <w:rPr>
          <w:rFonts w:ascii="Times New Roman" w:hAnsi="Times New Roman" w:cs="Times New Roman"/>
          <w:color w:val="000000"/>
          <w:sz w:val="24"/>
          <w:szCs w:val="24"/>
        </w:rPr>
      </w:pPr>
      <w:r w:rsidRPr="00E06307">
        <w:rPr>
          <w:rFonts w:ascii="Times New Roman" w:hAnsi="Times New Roman" w:cs="Times New Roman"/>
          <w:bCs/>
          <w:sz w:val="24"/>
          <w:szCs w:val="24"/>
        </w:rPr>
        <w:t xml:space="preserve">[10_OD4] </w:t>
      </w:r>
      <w:r w:rsidRPr="00E06307">
        <w:rPr>
          <w:rFonts w:ascii="Times New Roman" w:hAnsi="Times New Roman" w:cs="Times New Roman"/>
          <w:color w:val="000000"/>
          <w:sz w:val="24"/>
          <w:szCs w:val="24"/>
        </w:rPr>
        <w:t xml:space="preserve">HKÜ Radyo (106.8) 2025 Yılı Özel Program Listesi: </w:t>
      </w:r>
      <w:hyperlink r:id="rId513" w:history="1">
        <w:r w:rsidRPr="00E06307">
          <w:rPr>
            <w:rStyle w:val="Kpr"/>
            <w:rFonts w:ascii="Times New Roman" w:hAnsi="Times New Roman" w:cs="Times New Roman"/>
            <w:sz w:val="24"/>
            <w:szCs w:val="24"/>
          </w:rPr>
          <w:t>https://if.hku.edu.tr/wp-content/uploads/2026/02/HKU-Radyo-aylik-yayin-listesi-2025.pdf</w:t>
        </w:r>
      </w:hyperlink>
      <w:r w:rsidRPr="00E06307">
        <w:rPr>
          <w:rFonts w:ascii="Times New Roman" w:hAnsi="Times New Roman" w:cs="Times New Roman"/>
          <w:color w:val="000000"/>
          <w:sz w:val="24"/>
          <w:szCs w:val="24"/>
        </w:rPr>
        <w:t xml:space="preserve"> </w:t>
      </w:r>
    </w:p>
    <w:p w:rsidR="009B0D16" w:rsidRPr="00E06307" w:rsidRDefault="009B0D16" w:rsidP="009B0D16">
      <w:pPr>
        <w:tabs>
          <w:tab w:val="left" w:pos="4989"/>
        </w:tabs>
        <w:autoSpaceDE w:val="0"/>
        <w:autoSpaceDN w:val="0"/>
        <w:adjustRightInd w:val="0"/>
        <w:spacing w:line="276" w:lineRule="auto"/>
        <w:jc w:val="both"/>
        <w:rPr>
          <w:rStyle w:val="Kpr"/>
          <w:rFonts w:ascii="Times New Roman" w:hAnsi="Times New Roman" w:cs="Times New Roman"/>
          <w:color w:val="000000" w:themeColor="text1"/>
          <w:sz w:val="24"/>
          <w:szCs w:val="24"/>
        </w:rPr>
      </w:pPr>
      <w:r w:rsidRPr="00E06307">
        <w:rPr>
          <w:rFonts w:ascii="Times New Roman" w:hAnsi="Times New Roman" w:cs="Times New Roman"/>
          <w:bCs/>
          <w:sz w:val="24"/>
          <w:szCs w:val="24"/>
        </w:rPr>
        <w:t xml:space="preserve">[11_OD4] </w:t>
      </w:r>
      <w:r w:rsidRPr="00E06307">
        <w:rPr>
          <w:rStyle w:val="Kpr"/>
          <w:rFonts w:ascii="Times New Roman" w:hAnsi="Times New Roman" w:cs="Times New Roman"/>
          <w:color w:val="000000" w:themeColor="text1"/>
          <w:sz w:val="24"/>
          <w:szCs w:val="24"/>
        </w:rPr>
        <w:t xml:space="preserve">Radyo Programlarına İlişkin Örnek Kanıt: </w:t>
      </w:r>
      <w:hyperlink r:id="rId514" w:history="1">
        <w:r w:rsidRPr="00E06307">
          <w:rPr>
            <w:rStyle w:val="Kpr"/>
            <w:rFonts w:ascii="Times New Roman" w:hAnsi="Times New Roman" w:cs="Times New Roman"/>
            <w:sz w:val="24"/>
            <w:szCs w:val="24"/>
          </w:rPr>
          <w:t>https://www.instagram.com/p/DFQcOEcAt3k/</w:t>
        </w:r>
      </w:hyperlink>
      <w:r w:rsidRPr="00E06307">
        <w:rPr>
          <w:rStyle w:val="Kpr"/>
          <w:rFonts w:ascii="Times New Roman" w:hAnsi="Times New Roman" w:cs="Times New Roman"/>
          <w:color w:val="000000" w:themeColor="text1"/>
          <w:sz w:val="24"/>
          <w:szCs w:val="24"/>
        </w:rPr>
        <w:t xml:space="preserve">  </w:t>
      </w:r>
    </w:p>
    <w:p w:rsidR="009B0D16" w:rsidRPr="00E06307" w:rsidRDefault="009B0D16" w:rsidP="009B0D16">
      <w:pPr>
        <w:tabs>
          <w:tab w:val="left" w:pos="4989"/>
        </w:tabs>
        <w:autoSpaceDE w:val="0"/>
        <w:autoSpaceDN w:val="0"/>
        <w:adjustRightInd w:val="0"/>
        <w:spacing w:line="276" w:lineRule="auto"/>
        <w:jc w:val="both"/>
        <w:rPr>
          <w:rStyle w:val="Kpr"/>
          <w:rFonts w:ascii="Times New Roman" w:hAnsi="Times New Roman" w:cs="Times New Roman"/>
          <w:color w:val="000000" w:themeColor="text1"/>
          <w:sz w:val="24"/>
          <w:szCs w:val="24"/>
        </w:rPr>
      </w:pPr>
      <w:r w:rsidRPr="00E06307">
        <w:rPr>
          <w:rStyle w:val="Kpr"/>
          <w:rFonts w:ascii="Times New Roman" w:hAnsi="Times New Roman" w:cs="Times New Roman"/>
          <w:color w:val="000000" w:themeColor="text1"/>
          <w:sz w:val="24"/>
          <w:szCs w:val="24"/>
        </w:rPr>
        <w:t xml:space="preserve">[12_OD4] Cep Sineması’nda Çocuklar İçin Film Gösterimi: </w:t>
      </w:r>
      <w:hyperlink r:id="rId515" w:history="1">
        <w:r w:rsidRPr="00E06307">
          <w:rPr>
            <w:rStyle w:val="Kpr"/>
            <w:rFonts w:ascii="Times New Roman" w:hAnsi="Times New Roman" w:cs="Times New Roman"/>
          </w:rPr>
          <w:t>https://if.hku.edu.tr/wp-content/uploads/2026/03/guncel-cep-sinemasi-film-gosterimi.pdf</w:t>
        </w:r>
      </w:hyperlink>
      <w:r w:rsidRPr="00E06307">
        <w:rPr>
          <w:rFonts w:ascii="Times New Roman" w:hAnsi="Times New Roman" w:cs="Times New Roman"/>
        </w:rPr>
        <w:t xml:space="preserve"> </w:t>
      </w:r>
    </w:p>
    <w:p w:rsidR="009B0D16" w:rsidRPr="00E06307" w:rsidRDefault="009B0D16" w:rsidP="009B0D16">
      <w:pPr>
        <w:tabs>
          <w:tab w:val="left" w:pos="4989"/>
        </w:tabs>
        <w:autoSpaceDE w:val="0"/>
        <w:autoSpaceDN w:val="0"/>
        <w:adjustRightInd w:val="0"/>
        <w:spacing w:line="276" w:lineRule="auto"/>
        <w:jc w:val="both"/>
        <w:rPr>
          <w:rFonts w:ascii="Times New Roman" w:hAnsi="Times New Roman" w:cs="Times New Roman"/>
          <w:color w:val="000000" w:themeColor="text1"/>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FF0000"/>
          <w:sz w:val="24"/>
          <w:szCs w:val="24"/>
        </w:rPr>
      </w:pPr>
      <w:r w:rsidRPr="00E06307">
        <w:rPr>
          <w:rFonts w:ascii="Times New Roman" w:hAnsi="Times New Roman" w:cs="Times New Roman"/>
          <w:b/>
          <w:bCs/>
          <w:color w:val="FF0000"/>
          <w:sz w:val="24"/>
          <w:szCs w:val="24"/>
        </w:rPr>
        <w:t xml:space="preserve">D.2. Toplumsal Katkı Performansı </w:t>
      </w: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FF0000"/>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r w:rsidRPr="00E06307">
        <w:rPr>
          <w:rFonts w:ascii="Times New Roman" w:hAnsi="Times New Roman" w:cs="Times New Roman"/>
          <w:color w:val="000000"/>
          <w:sz w:val="24"/>
          <w:szCs w:val="24"/>
        </w:rPr>
        <w:t xml:space="preserve">Kurum, toplumsal katkı stratejisi ve hedefleri doğrultusunda yürüttüğü faaliyetleri periyodik olarak izlemeli ve sürekli iyileştirmelidir. </w:t>
      </w:r>
    </w:p>
    <w:p w:rsidR="009B0D16" w:rsidRPr="00E06307" w:rsidRDefault="009B0D16" w:rsidP="009B0D16">
      <w:pPr>
        <w:spacing w:line="240" w:lineRule="auto"/>
        <w:jc w:val="both"/>
        <w:rPr>
          <w:rFonts w:ascii="Times New Roman" w:hAnsi="Times New Roman" w:cs="Times New Roman"/>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b/>
          <w:color w:val="000000"/>
          <w:sz w:val="24"/>
          <w:szCs w:val="24"/>
        </w:rPr>
      </w:pPr>
      <w:r w:rsidRPr="00E06307">
        <w:rPr>
          <w:rFonts w:ascii="Times New Roman" w:hAnsi="Times New Roman" w:cs="Times New Roman"/>
          <w:b/>
          <w:color w:val="000000"/>
          <w:sz w:val="24"/>
          <w:szCs w:val="24"/>
        </w:rPr>
        <w:t xml:space="preserve">D.2.1.Toplumsal katkı performansının izlenmesi ve değerlendirilmesi </w:t>
      </w:r>
    </w:p>
    <w:p w:rsidR="009B0D16" w:rsidRPr="00E06307" w:rsidRDefault="009B0D16" w:rsidP="009B0D16">
      <w:pPr>
        <w:spacing w:line="240" w:lineRule="auto"/>
        <w:jc w:val="both"/>
        <w:rPr>
          <w:rFonts w:ascii="Times New Roman" w:hAnsi="Times New Roman" w:cs="Times New Roman"/>
          <w:b/>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r w:rsidRPr="00E06307">
        <w:rPr>
          <w:rFonts w:ascii="Times New Roman" w:hAnsi="Times New Roman" w:cs="Times New Roman"/>
          <w:color w:val="000000"/>
          <w:sz w:val="24"/>
          <w:szCs w:val="24"/>
        </w:rPr>
        <w:t xml:space="preserve">Kurum, BM Sürdürülebilir Kalkınma Amaçları ile uyumlu, dezavantajlı gruplar </w:t>
      </w:r>
      <w:proofErr w:type="gramStart"/>
      <w:r w:rsidRPr="00E06307">
        <w:rPr>
          <w:rFonts w:ascii="Times New Roman" w:hAnsi="Times New Roman" w:cs="Times New Roman"/>
          <w:color w:val="000000"/>
          <w:sz w:val="24"/>
          <w:szCs w:val="24"/>
        </w:rPr>
        <w:t>dahil</w:t>
      </w:r>
      <w:proofErr w:type="gramEnd"/>
      <w:r w:rsidRPr="00E06307">
        <w:rPr>
          <w:rFonts w:ascii="Times New Roman" w:hAnsi="Times New Roman" w:cs="Times New Roman"/>
          <w:color w:val="000000"/>
          <w:sz w:val="24"/>
          <w:szCs w:val="24"/>
        </w:rPr>
        <w:t xml:space="preserve"> toplumun ve çevrenin ihtiyaçlarına cevap verebilen ve değer yaratan toplumsal katkı faaliyetlerinde bulunmaktadır. 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İzleme mekanizma ve süreçleri yerleşik ve sürdürülebilirdir. İyileştirme adımlarının kanıtları vardır. </w:t>
      </w:r>
    </w:p>
    <w:p w:rsidR="009B0D16" w:rsidRPr="00E06307" w:rsidRDefault="009B0D16" w:rsidP="009B0D16">
      <w:pPr>
        <w:pStyle w:val="NormalWeb"/>
        <w:jc w:val="both"/>
      </w:pPr>
      <w:r w:rsidRPr="00E06307">
        <w:t xml:space="preserve">HKÜ 2023–2027 Stratejik Planı kapsamında toplumsal katkının hedef, öncelik ve performans yaklaşımıyla kurumsal düzeyde tanımlanmış olması, fakültemiz faaliyetlerinin üst politika belgeleriyle uyumlu biçimde planlandığını ve toplumsal katkı performansının izlenebilir bir çerçeveye oturtulduğunu göstermektedir. Stratejik plan düzeyinde toplumsal katkıya ilişkin amaç ve hedeflerin belirlenmesi, gerçekleştirilen faaliyetlerin yalnızca uygulama aşamasında değil, planlama ve performans yönetimi ekseninde de değerlendirilmesine imkân tanımakta; ayrıca BM Sürdürülebilir Kalkınma Amaçları ile uyumlu, toplumun ve çevrenin ihtiyaçlarına yanıt veren çalışmaların kurumsal yönelim doğrultusunda sürdürülmesini desteklemektedir. Bu çerçeve, toplumsal katkı performansının periyodik izleme, değerlendirme ve gerektiğinde iyileştirme adımlarına temel oluşturacak stratejik bir yönetişim zemininin bulunduğunu ortaya koymaktadır </w:t>
      </w:r>
      <w:hyperlink r:id="rId516" w:history="1">
        <w:r w:rsidRPr="00E06307">
          <w:rPr>
            <w:rStyle w:val="Kpr"/>
          </w:rPr>
          <w:t>[1_OD4]</w:t>
        </w:r>
      </w:hyperlink>
      <w:r w:rsidRPr="00E06307">
        <w:t xml:space="preserve">. </w:t>
      </w:r>
    </w:p>
    <w:p w:rsidR="009B0D16" w:rsidRPr="00E06307" w:rsidRDefault="009B0D16" w:rsidP="009B0D16">
      <w:pPr>
        <w:pStyle w:val="NormalWeb"/>
        <w:jc w:val="both"/>
      </w:pPr>
      <w:r w:rsidRPr="00E06307">
        <w:t xml:space="preserve">Fakültemiz bünyesinde gerçekleştirilen seminerler; sosyal medya ve içerik </w:t>
      </w:r>
      <w:proofErr w:type="gramStart"/>
      <w:r w:rsidRPr="00E06307">
        <w:t>trendleri</w:t>
      </w:r>
      <w:proofErr w:type="gramEnd"/>
      <w:r w:rsidRPr="00E06307">
        <w:t xml:space="preserve">, dizi oyunculuğu ve belgesel üretimi gibi sektör odaklı alanların yanı sıra marka yönetimi, algı ve itibar yönetimi, kriz iletişimi, dijital dönüşümün ajans dünyasına etkileri ve reklam–medya–yapay zekâ ilişkisi gibi güncel iletişim pratiklerini bütüncül biçimde ele alarak öğrencilerin mesleki bilgi ve farkındalığını artırmayı hedeflemiştir. Bununla birlikte </w:t>
      </w:r>
      <w:proofErr w:type="gramStart"/>
      <w:r w:rsidRPr="00E06307">
        <w:t>yeni dünya</w:t>
      </w:r>
      <w:proofErr w:type="gramEnd"/>
      <w:r w:rsidRPr="00E06307">
        <w:t xml:space="preserve"> düzeninde iletişim, yeni medya ve bağımlılık, iletişim sektöründe değişen roller ile insanın dönüşümü ve teknoloji tartışmaları üzerinden dijitalleşmenin toplumsal etkileri ve eleştirel okuryazarlık boyutu gündeme taşınmıştır. Seminerlerde iş deneyimi olmadan istihdama erişim, </w:t>
      </w:r>
      <w:proofErr w:type="spellStart"/>
      <w:r w:rsidRPr="00E06307">
        <w:t>inovasyon</w:t>
      </w:r>
      <w:proofErr w:type="spellEnd"/>
      <w:r w:rsidRPr="00E06307">
        <w:t xml:space="preserve"> kültürü ve krizleri fırsata dönüştürme gibi başlıklarla kariyer planlama, girişimcilik ve dayanıklılık becerileri desteklenmiş; hassas konuların/hassas grupların iletişiminde etik ve hak temelli yaklaşım vurgulanmıştır. Tüm bu faaliyetlerin planlı biçimde duyurulması ve kayıt altına alınması, fakültenin öğrenci gelişimini ve toplumsal katkıyı destekleyen güncel, sürdürülebilir ve izlenebilir öğrenme ortamlarını düzenli olarak yürüttüğünü göstermektedir </w:t>
      </w:r>
      <w:hyperlink r:id="rId517" w:history="1">
        <w:r w:rsidRPr="00E06307">
          <w:rPr>
            <w:rStyle w:val="Kpr"/>
          </w:rPr>
          <w:t>[2_OD4]</w:t>
        </w:r>
      </w:hyperlink>
      <w:r w:rsidRPr="00E06307">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Dijital Oyun Tasarımı Bölümünde akran eğitimi kapsamında gerçekleştirilen Temel Blender Eğitimi, öğrencilerin birbirlerinden öğrenme süreçlerini destekleyen ve uygulamalı teknik becerilerin yaygınlaştırılmasını hedefleyen bir kapasite geliştirme faaliyetidir. Eğitim kapsamında 3B modelleme alanında yaygın kullanılan Blender yazılımına ilişkin temel kullanım becerilerinin kazandırılması amaçlanmakta; böylece öğrencilerin proje üretim </w:t>
      </w:r>
      <w:r w:rsidRPr="00E06307">
        <w:rPr>
          <w:rFonts w:ascii="Times New Roman" w:eastAsia="Times New Roman" w:hAnsi="Times New Roman" w:cs="Times New Roman"/>
          <w:sz w:val="24"/>
          <w:szCs w:val="24"/>
          <w:lang w:eastAsia="tr-TR"/>
        </w:rPr>
        <w:lastRenderedPageBreak/>
        <w:t xml:space="preserve">süreçlerinde ihtiyaç duyduğu dijital yetkinliklerin güçlendirilmesine katkı sunulmaktadır. Eğitimin içerik ve kapsamının kayıt altına alınması, akran öğrenmesi temelli uygulamaların planlı biçimde yürütüldüğünü ve izlenebilirlik ilkesinin işletildiğini göstermektedir </w:t>
      </w:r>
      <w:hyperlink r:id="rId518" w:history="1">
        <w:r w:rsidRPr="00E06307">
          <w:rPr>
            <w:rStyle w:val="Kpr"/>
            <w:rFonts w:ascii="Times New Roman" w:eastAsia="Times New Roman" w:hAnsi="Times New Roman" w:cs="Times New Roman"/>
            <w:sz w:val="24"/>
            <w:szCs w:val="24"/>
            <w:lang w:eastAsia="tr-TR"/>
          </w:rPr>
          <w:t>[3_OD4].</w:t>
        </w:r>
      </w:hyperlink>
      <w:r w:rsidRPr="00E06307">
        <w:rPr>
          <w:rFonts w:ascii="Times New Roman" w:eastAsia="Times New Roman" w:hAnsi="Times New Roman" w:cs="Times New Roman"/>
          <w:sz w:val="24"/>
          <w:szCs w:val="24"/>
          <w:lang w:eastAsia="tr-TR"/>
        </w:rPr>
        <w:t xml:space="preserve"> </w:t>
      </w:r>
    </w:p>
    <w:p w:rsidR="009B0D16" w:rsidRPr="00E06307" w:rsidRDefault="009B0D16" w:rsidP="009B0D16">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06307">
        <w:rPr>
          <w:rFonts w:ascii="Times New Roman" w:eastAsia="Times New Roman" w:hAnsi="Times New Roman" w:cs="Times New Roman"/>
          <w:sz w:val="24"/>
          <w:szCs w:val="24"/>
          <w:lang w:eastAsia="tr-TR"/>
        </w:rPr>
        <w:t xml:space="preserve">Dijital Oyun Tasarımı Bölümünde gerçekleştirilen dış paydaş toplantısı, bölümün eğitim-öğretim ve toplumsal katkı faaliyetlerinin sektör beklentileriyle uyumlu biçimde geliştirilmesi amacıyla paydaş katılımının sistematik olarak işletildiğini göstermektedir. Toplantı kapsamında dış paydaşların görüş ve önerilerinin alınması, programın güncellenmesi, uygulama alanlarının güçlendirilmesi ve iş birliği imkânlarının değerlendirilmesi gibi süreçlere veri sağlamaktadır. Toplantı bilgileri ve tutanağın kayıt altına alınmış olması, paydaş geri bildirimlerinin izlenebilir biçimde belgelendiğini ve elde edilen çıktılar üzerinden değerlendirme–iyileştirme adımlarının temellendirilebildiğini ortaya koymaktadır </w:t>
      </w:r>
      <w:hyperlink r:id="rId519" w:history="1">
        <w:r w:rsidRPr="00E06307">
          <w:rPr>
            <w:rStyle w:val="Kpr"/>
            <w:rFonts w:ascii="Times New Roman" w:eastAsia="Times New Roman" w:hAnsi="Times New Roman" w:cs="Times New Roman"/>
            <w:sz w:val="24"/>
            <w:szCs w:val="24"/>
            <w:lang w:eastAsia="tr-TR"/>
          </w:rPr>
          <w:t>[4_OD4]</w:t>
        </w:r>
      </w:hyperlink>
      <w:r w:rsidRPr="00E06307">
        <w:rPr>
          <w:rFonts w:ascii="Times New Roman" w:eastAsia="Times New Roman" w:hAnsi="Times New Roman" w:cs="Times New Roman"/>
          <w:sz w:val="24"/>
          <w:szCs w:val="24"/>
          <w:lang w:eastAsia="tr-TR"/>
        </w:rPr>
        <w:t xml:space="preserve">. </w:t>
      </w: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36"/>
        <w:gridCol w:w="1842"/>
        <w:gridCol w:w="1843"/>
        <w:gridCol w:w="1985"/>
      </w:tblGrid>
      <w:tr w:rsidR="009B0D16" w:rsidRPr="00E06307" w:rsidTr="00832B08">
        <w:trPr>
          <w:trHeight w:val="269"/>
        </w:trPr>
        <w:tc>
          <w:tcPr>
            <w:tcW w:w="1987"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1</w:t>
            </w:r>
          </w:p>
        </w:tc>
        <w:tc>
          <w:tcPr>
            <w:tcW w:w="1836"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2</w:t>
            </w:r>
          </w:p>
        </w:tc>
        <w:tc>
          <w:tcPr>
            <w:tcW w:w="1842"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3</w:t>
            </w:r>
          </w:p>
        </w:tc>
        <w:tc>
          <w:tcPr>
            <w:tcW w:w="1843"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4</w:t>
            </w:r>
          </w:p>
        </w:tc>
        <w:tc>
          <w:tcPr>
            <w:tcW w:w="1985" w:type="dxa"/>
          </w:tcPr>
          <w:p w:rsidR="009B0D16" w:rsidRPr="00E06307" w:rsidRDefault="009B0D16" w:rsidP="00832B08">
            <w:pPr>
              <w:pStyle w:val="Default"/>
              <w:jc w:val="both"/>
              <w:rPr>
                <w:rFonts w:ascii="Times New Roman" w:hAnsi="Times New Roman" w:cs="Times New Roman"/>
                <w:b/>
              </w:rPr>
            </w:pPr>
            <w:r w:rsidRPr="00E06307">
              <w:rPr>
                <w:rFonts w:ascii="Times New Roman" w:hAnsi="Times New Roman" w:cs="Times New Roman"/>
                <w:b/>
              </w:rPr>
              <w:t>5</w:t>
            </w:r>
          </w:p>
        </w:tc>
      </w:tr>
      <w:tr w:rsidR="009B0D16" w:rsidRPr="00E06307" w:rsidTr="00832B08">
        <w:trPr>
          <w:trHeight w:val="1371"/>
        </w:trPr>
        <w:tc>
          <w:tcPr>
            <w:tcW w:w="1987"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Kurumda toplumsal katkı performansının izlenmesine ve değerlendirmesine yönelik mekanizmalar bulunmamaktadır. </w:t>
            </w:r>
          </w:p>
        </w:tc>
        <w:tc>
          <w:tcPr>
            <w:tcW w:w="1836"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Kurumda toplumsal katkı performansının izlenmesine ve değerlendirmesine yönelik ilke, kural ve göstergeler bulunmaktadır. </w:t>
            </w:r>
          </w:p>
        </w:tc>
        <w:tc>
          <w:tcPr>
            <w:tcW w:w="1842"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Kurumun genelinde toplumsal katkı performansını izlenmek ve değerlendirmek üzere oluşturulan mekanizmalar kullanılmaktadır. </w:t>
            </w:r>
          </w:p>
        </w:tc>
        <w:tc>
          <w:tcPr>
            <w:tcW w:w="1843"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Kurumda toplumsal katkı performansı izlenmekte ve ilgili paydaşlarla değerlendirilerek iyileştirilmektedir. </w:t>
            </w:r>
          </w:p>
        </w:tc>
        <w:tc>
          <w:tcPr>
            <w:tcW w:w="1985" w:type="dxa"/>
          </w:tcPr>
          <w:p w:rsidR="009B0D16" w:rsidRPr="00E06307" w:rsidRDefault="009B0D16" w:rsidP="00832B08">
            <w:pPr>
              <w:pStyle w:val="Default"/>
              <w:jc w:val="both"/>
              <w:rPr>
                <w:rFonts w:ascii="Times New Roman" w:hAnsi="Times New Roman" w:cs="Times New Roman"/>
              </w:rPr>
            </w:pPr>
            <w:r w:rsidRPr="00E06307">
              <w:rPr>
                <w:rFonts w:ascii="Times New Roman" w:hAnsi="Times New Roman" w:cs="Times New Roman"/>
              </w:rPr>
              <w:t xml:space="preserve">İçselleştirilmiş, sistematik, sürdürülebilir ve örnek gösterilebilir uygulamalar bulunmaktadır. </w:t>
            </w:r>
          </w:p>
        </w:tc>
      </w:tr>
    </w:tbl>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color w:val="000000"/>
          <w:sz w:val="24"/>
          <w:szCs w:val="24"/>
        </w:rPr>
      </w:pPr>
    </w:p>
    <w:p w:rsidR="009B0D16" w:rsidRPr="00E06307" w:rsidRDefault="009B0D16" w:rsidP="009B0D16">
      <w:pPr>
        <w:autoSpaceDE w:val="0"/>
        <w:autoSpaceDN w:val="0"/>
        <w:adjustRightInd w:val="0"/>
        <w:spacing w:after="0" w:line="240" w:lineRule="auto"/>
        <w:jc w:val="both"/>
        <w:rPr>
          <w:rFonts w:ascii="Times New Roman" w:hAnsi="Times New Roman" w:cs="Times New Roman"/>
          <w:b/>
          <w:color w:val="000000"/>
          <w:sz w:val="24"/>
          <w:szCs w:val="24"/>
        </w:rPr>
      </w:pPr>
      <w:r w:rsidRPr="00E06307">
        <w:rPr>
          <w:rFonts w:ascii="Times New Roman" w:hAnsi="Times New Roman" w:cs="Times New Roman"/>
          <w:b/>
          <w:color w:val="000000"/>
          <w:sz w:val="24"/>
          <w:szCs w:val="24"/>
        </w:rPr>
        <w:t xml:space="preserve">Örnek Kanıtlar </w:t>
      </w:r>
    </w:p>
    <w:p w:rsidR="009B0D16" w:rsidRPr="00E06307" w:rsidRDefault="009B0D16" w:rsidP="009B0D16">
      <w:pPr>
        <w:autoSpaceDE w:val="0"/>
        <w:autoSpaceDN w:val="0"/>
        <w:adjustRightInd w:val="0"/>
        <w:spacing w:after="0" w:line="240" w:lineRule="auto"/>
        <w:jc w:val="both"/>
        <w:rPr>
          <w:rFonts w:ascii="Times New Roman" w:hAnsi="Times New Roman" w:cs="Times New Roman"/>
          <w:b/>
          <w:color w:val="000000"/>
          <w:sz w:val="24"/>
          <w:szCs w:val="24"/>
        </w:rPr>
      </w:pPr>
    </w:p>
    <w:p w:rsidR="009B0D16" w:rsidRPr="00E06307" w:rsidRDefault="009B0D16" w:rsidP="009B0D16">
      <w:pPr>
        <w:autoSpaceDE w:val="0"/>
        <w:autoSpaceDN w:val="0"/>
        <w:adjustRightInd w:val="0"/>
        <w:spacing w:line="240" w:lineRule="auto"/>
        <w:jc w:val="both"/>
        <w:rPr>
          <w:rFonts w:ascii="Times New Roman" w:hAnsi="Times New Roman" w:cs="Times New Roman"/>
          <w:iCs/>
          <w:color w:val="000000" w:themeColor="text1"/>
          <w:sz w:val="24"/>
          <w:szCs w:val="24"/>
        </w:rPr>
      </w:pPr>
      <w:r w:rsidRPr="00E06307">
        <w:rPr>
          <w:rFonts w:ascii="Times New Roman" w:hAnsi="Times New Roman" w:cs="Times New Roman"/>
          <w:color w:val="000000" w:themeColor="text1"/>
          <w:sz w:val="24"/>
          <w:szCs w:val="24"/>
        </w:rPr>
        <w:t>[1_OD4]</w:t>
      </w:r>
      <w:r w:rsidRPr="00E06307">
        <w:rPr>
          <w:rFonts w:ascii="Times New Roman" w:hAnsi="Times New Roman" w:cs="Times New Roman"/>
          <w:b/>
          <w:bCs/>
          <w:color w:val="000000" w:themeColor="text1"/>
          <w:sz w:val="24"/>
          <w:szCs w:val="24"/>
        </w:rPr>
        <w:t xml:space="preserve"> </w:t>
      </w:r>
      <w:r w:rsidRPr="00E06307">
        <w:rPr>
          <w:rFonts w:ascii="Times New Roman" w:hAnsi="Times New Roman" w:cs="Times New Roman"/>
          <w:iCs/>
          <w:color w:val="000000" w:themeColor="text1"/>
          <w:sz w:val="24"/>
          <w:szCs w:val="24"/>
        </w:rPr>
        <w:t xml:space="preserve">HKÜ 2023-2027 Stratejik Plan’da Toplumsal Katkı: </w:t>
      </w:r>
      <w:hyperlink r:id="rId520" w:history="1">
        <w:r w:rsidRPr="00E06307">
          <w:rPr>
            <w:rStyle w:val="Kpr"/>
            <w:rFonts w:ascii="Times New Roman" w:hAnsi="Times New Roman" w:cs="Times New Roman"/>
            <w:iCs/>
            <w:sz w:val="24"/>
            <w:szCs w:val="24"/>
          </w:rPr>
          <w:t>https://drive.google.com/file/d/1LUHIXwM6wUYHqp768GZdaXkuC4I8L7Rx/view?usp=drive_link</w:t>
        </w:r>
      </w:hyperlink>
      <w:r w:rsidRPr="00E06307">
        <w:rPr>
          <w:rFonts w:ascii="Times New Roman" w:hAnsi="Times New Roman" w:cs="Times New Roman"/>
          <w:iCs/>
          <w:color w:val="000000" w:themeColor="text1"/>
          <w:sz w:val="24"/>
          <w:szCs w:val="24"/>
        </w:rPr>
        <w:t xml:space="preserve">  </w:t>
      </w:r>
    </w:p>
    <w:p w:rsidR="009B0D16" w:rsidRPr="00E06307" w:rsidRDefault="009B0D16" w:rsidP="009B0D16">
      <w:pPr>
        <w:pStyle w:val="Balk2"/>
        <w:shd w:val="clear" w:color="auto" w:fill="FFFFFF"/>
        <w:spacing w:before="0" w:after="420"/>
        <w:jc w:val="both"/>
        <w:rPr>
          <w:color w:val="000000" w:themeColor="text1"/>
          <w:sz w:val="24"/>
          <w:szCs w:val="24"/>
        </w:rPr>
      </w:pPr>
      <w:r w:rsidRPr="00E06307">
        <w:rPr>
          <w:color w:val="000000" w:themeColor="text1"/>
          <w:sz w:val="24"/>
          <w:szCs w:val="24"/>
        </w:rPr>
        <w:t xml:space="preserve">[2_OD4] 2025 Yılı Seminerleri: </w:t>
      </w:r>
      <w:hyperlink r:id="rId521" w:history="1">
        <w:r w:rsidRPr="00E06307">
          <w:rPr>
            <w:rStyle w:val="Kpr"/>
            <w:b/>
            <w:bCs/>
            <w:sz w:val="24"/>
            <w:szCs w:val="24"/>
          </w:rPr>
          <w:t>https://docs.google.com/document/d/1xRPqv1DYQ6iNviP5CgnQtXiK15fOgPll5162vONKDhM/edit?usp=sharing</w:t>
        </w:r>
      </w:hyperlink>
      <w:r w:rsidRPr="00E06307">
        <w:rPr>
          <w:color w:val="000000" w:themeColor="text1"/>
          <w:sz w:val="24"/>
          <w:szCs w:val="24"/>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t>[3_OD4] Dijital Oyun Tasarımı Bölümü Akran Eğitimi Kapsamında Gerçekleştirilen Temel Blender Eğitimi:</w:t>
      </w:r>
      <w:r w:rsidRPr="00E06307">
        <w:rPr>
          <w:rFonts w:ascii="Times New Roman" w:hAnsi="Times New Roman" w:cs="Times New Roman"/>
        </w:rPr>
        <w:t xml:space="preserve"> </w:t>
      </w:r>
      <w:hyperlink r:id="rId522" w:history="1">
        <w:r w:rsidRPr="00E06307">
          <w:rPr>
            <w:rStyle w:val="Kpr"/>
            <w:rFonts w:ascii="Times New Roman" w:hAnsi="Times New Roman" w:cs="Times New Roman"/>
            <w:sz w:val="24"/>
            <w:szCs w:val="24"/>
          </w:rPr>
          <w:t>https://if.hku.edu.tr/wp-content/uploads/2026/03/TEMEL-SEVIYE-BLENDER-EGITIMI.pdf</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spacing w:line="240" w:lineRule="auto"/>
        <w:jc w:val="both"/>
        <w:rPr>
          <w:rFonts w:ascii="Times New Roman" w:hAnsi="Times New Roman" w:cs="Times New Roman"/>
          <w:color w:val="000000" w:themeColor="text1"/>
          <w:sz w:val="24"/>
          <w:szCs w:val="24"/>
        </w:rPr>
      </w:pPr>
      <w:r w:rsidRPr="00E06307">
        <w:rPr>
          <w:rFonts w:ascii="Times New Roman" w:hAnsi="Times New Roman" w:cs="Times New Roman"/>
          <w:color w:val="000000" w:themeColor="text1"/>
          <w:sz w:val="24"/>
          <w:szCs w:val="24"/>
        </w:rPr>
        <w:t xml:space="preserve">[4_OD4] Dijital Oyun Tasarımı Bölümü Dış Paydaş Toplantısına İlişkin Bilgiler: </w:t>
      </w:r>
      <w:hyperlink r:id="rId523" w:history="1">
        <w:r w:rsidRPr="00E06307">
          <w:rPr>
            <w:rStyle w:val="Kpr"/>
            <w:rFonts w:ascii="Times New Roman" w:hAnsi="Times New Roman" w:cs="Times New Roman"/>
            <w:sz w:val="24"/>
            <w:szCs w:val="24"/>
          </w:rPr>
          <w:t>https://if.hku.edu.tr/wp-content/uploads/2026/02/Dis-PAydas-Toplantisi-ve-Tutanagi.pdf</w:t>
        </w:r>
      </w:hyperlink>
      <w:r w:rsidRPr="00E06307">
        <w:rPr>
          <w:rFonts w:ascii="Times New Roman" w:hAnsi="Times New Roman" w:cs="Times New Roman"/>
          <w:color w:val="000000" w:themeColor="text1"/>
          <w:sz w:val="24"/>
          <w:szCs w:val="24"/>
        </w:rPr>
        <w:t xml:space="preserve"> </w:t>
      </w:r>
    </w:p>
    <w:p w:rsidR="009B0D16" w:rsidRPr="00E06307" w:rsidRDefault="009B0D16" w:rsidP="009B0D16">
      <w:pPr>
        <w:jc w:val="both"/>
        <w:rPr>
          <w:rFonts w:ascii="Times New Roman" w:hAnsi="Times New Roman" w:cs="Times New Roman"/>
          <w:color w:val="000000" w:themeColor="text1"/>
          <w:sz w:val="24"/>
          <w:szCs w:val="24"/>
        </w:rPr>
      </w:pPr>
    </w:p>
    <w:p w:rsidR="009B0D16" w:rsidRPr="00E06307" w:rsidRDefault="009B0D16" w:rsidP="009B0D16">
      <w:pPr>
        <w:spacing w:line="240" w:lineRule="auto"/>
        <w:jc w:val="both"/>
        <w:rPr>
          <w:rFonts w:ascii="Times New Roman" w:hAnsi="Times New Roman" w:cs="Times New Roman"/>
          <w:sz w:val="24"/>
          <w:szCs w:val="24"/>
        </w:rPr>
      </w:pPr>
    </w:p>
    <w:p w:rsidR="009B0D16" w:rsidRDefault="009B0D16"/>
    <w:sectPr w:rsidR="009B0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w:altName w:val="Times New Roman"/>
    <w:panose1 w:val="02020603050405020304"/>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0C3"/>
    <w:multiLevelType w:val="multilevel"/>
    <w:tmpl w:val="79ECD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43126"/>
    <w:multiLevelType w:val="hybridMultilevel"/>
    <w:tmpl w:val="91A856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E61A59"/>
    <w:multiLevelType w:val="hybridMultilevel"/>
    <w:tmpl w:val="2270A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052334"/>
    <w:multiLevelType w:val="multilevel"/>
    <w:tmpl w:val="65C0EF7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EF111D"/>
    <w:multiLevelType w:val="multilevel"/>
    <w:tmpl w:val="5F00E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6C17D9"/>
    <w:multiLevelType w:val="hybridMultilevel"/>
    <w:tmpl w:val="41B642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B8647E"/>
    <w:multiLevelType w:val="hybridMultilevel"/>
    <w:tmpl w:val="00B477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A1313FC"/>
    <w:multiLevelType w:val="multilevel"/>
    <w:tmpl w:val="DB784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B361A"/>
    <w:multiLevelType w:val="multilevel"/>
    <w:tmpl w:val="A3C2B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EB3B15"/>
    <w:multiLevelType w:val="multilevel"/>
    <w:tmpl w:val="8DE63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75267"/>
    <w:multiLevelType w:val="multilevel"/>
    <w:tmpl w:val="1E761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A73C1F"/>
    <w:multiLevelType w:val="hybridMultilevel"/>
    <w:tmpl w:val="659EEF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9960BF3"/>
    <w:multiLevelType w:val="multilevel"/>
    <w:tmpl w:val="42C27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0865C7"/>
    <w:multiLevelType w:val="multilevel"/>
    <w:tmpl w:val="AFE2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B42560"/>
    <w:multiLevelType w:val="hybridMultilevel"/>
    <w:tmpl w:val="3ACE59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22B6AE0"/>
    <w:multiLevelType w:val="multilevel"/>
    <w:tmpl w:val="C930D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3C0ECA"/>
    <w:multiLevelType w:val="multilevel"/>
    <w:tmpl w:val="00BEC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010167"/>
    <w:multiLevelType w:val="hybridMultilevel"/>
    <w:tmpl w:val="E1681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88B79E3"/>
    <w:multiLevelType w:val="hybridMultilevel"/>
    <w:tmpl w:val="DB784B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B457809"/>
    <w:multiLevelType w:val="multilevel"/>
    <w:tmpl w:val="7084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C7185"/>
    <w:multiLevelType w:val="hybridMultilevel"/>
    <w:tmpl w:val="A336C9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D495E7E"/>
    <w:multiLevelType w:val="multilevel"/>
    <w:tmpl w:val="9858E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534D82"/>
    <w:multiLevelType w:val="hybridMultilevel"/>
    <w:tmpl w:val="91D040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E9360B0"/>
    <w:multiLevelType w:val="multilevel"/>
    <w:tmpl w:val="20D29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5FC1E92"/>
    <w:multiLevelType w:val="multilevel"/>
    <w:tmpl w:val="0A582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9C41BB6"/>
    <w:multiLevelType w:val="hybridMultilevel"/>
    <w:tmpl w:val="BA968B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FC046C7"/>
    <w:multiLevelType w:val="hybridMultilevel"/>
    <w:tmpl w:val="EBBE98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FF479C3"/>
    <w:multiLevelType w:val="multilevel"/>
    <w:tmpl w:val="FCE0A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BF2042"/>
    <w:multiLevelType w:val="multilevel"/>
    <w:tmpl w:val="8638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117BAE"/>
    <w:multiLevelType w:val="hybridMultilevel"/>
    <w:tmpl w:val="15CC9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CDB7BED"/>
    <w:multiLevelType w:val="multilevel"/>
    <w:tmpl w:val="1A688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74F03A0"/>
    <w:multiLevelType w:val="hybridMultilevel"/>
    <w:tmpl w:val="6A04B0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8A832D2"/>
    <w:multiLevelType w:val="multilevel"/>
    <w:tmpl w:val="E26AA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85255E"/>
    <w:multiLevelType w:val="hybridMultilevel"/>
    <w:tmpl w:val="408A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BAB5AB0"/>
    <w:multiLevelType w:val="hybridMultilevel"/>
    <w:tmpl w:val="AA2CC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BF43438"/>
    <w:multiLevelType w:val="hybridMultilevel"/>
    <w:tmpl w:val="1DC469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DB800A8"/>
    <w:multiLevelType w:val="multilevel"/>
    <w:tmpl w:val="A260C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11C0BDB"/>
    <w:multiLevelType w:val="hybridMultilevel"/>
    <w:tmpl w:val="DF94C1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3EC063F"/>
    <w:multiLevelType w:val="multilevel"/>
    <w:tmpl w:val="A5A05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221B90"/>
    <w:multiLevelType w:val="hybridMultilevel"/>
    <w:tmpl w:val="41F006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6487545"/>
    <w:multiLevelType w:val="hybridMultilevel"/>
    <w:tmpl w:val="340E76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6A43E50"/>
    <w:multiLevelType w:val="hybridMultilevel"/>
    <w:tmpl w:val="7E2CDC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99F0DD3"/>
    <w:multiLevelType w:val="multilevel"/>
    <w:tmpl w:val="EEA6D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D711A8A"/>
    <w:multiLevelType w:val="hybridMultilevel"/>
    <w:tmpl w:val="A3A09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3"/>
  </w:num>
  <w:num w:numId="2">
    <w:abstractNumId w:val="1"/>
  </w:num>
  <w:num w:numId="3">
    <w:abstractNumId w:val="43"/>
  </w:num>
  <w:num w:numId="4">
    <w:abstractNumId w:val="20"/>
  </w:num>
  <w:num w:numId="5">
    <w:abstractNumId w:val="31"/>
  </w:num>
  <w:num w:numId="6">
    <w:abstractNumId w:val="29"/>
  </w:num>
  <w:num w:numId="7">
    <w:abstractNumId w:val="39"/>
  </w:num>
  <w:num w:numId="8">
    <w:abstractNumId w:val="2"/>
  </w:num>
  <w:num w:numId="9">
    <w:abstractNumId w:val="26"/>
  </w:num>
  <w:num w:numId="10">
    <w:abstractNumId w:val="14"/>
  </w:num>
  <w:num w:numId="11">
    <w:abstractNumId w:val="37"/>
  </w:num>
  <w:num w:numId="12">
    <w:abstractNumId w:val="17"/>
  </w:num>
  <w:num w:numId="13">
    <w:abstractNumId w:val="25"/>
  </w:num>
  <w:num w:numId="14">
    <w:abstractNumId w:val="22"/>
  </w:num>
  <w:num w:numId="15">
    <w:abstractNumId w:val="35"/>
  </w:num>
  <w:num w:numId="16">
    <w:abstractNumId w:val="41"/>
  </w:num>
  <w:num w:numId="17">
    <w:abstractNumId w:val="18"/>
  </w:num>
  <w:num w:numId="18">
    <w:abstractNumId w:val="11"/>
  </w:num>
  <w:num w:numId="19">
    <w:abstractNumId w:val="32"/>
  </w:num>
  <w:num w:numId="20">
    <w:abstractNumId w:val="28"/>
  </w:num>
  <w:num w:numId="21">
    <w:abstractNumId w:val="7"/>
  </w:num>
  <w:num w:numId="22">
    <w:abstractNumId w:val="19"/>
  </w:num>
  <w:num w:numId="23">
    <w:abstractNumId w:val="13"/>
  </w:num>
  <w:num w:numId="24">
    <w:abstractNumId w:val="9"/>
  </w:num>
  <w:num w:numId="25">
    <w:abstractNumId w:val="5"/>
  </w:num>
  <w:num w:numId="26">
    <w:abstractNumId w:val="40"/>
  </w:num>
  <w:num w:numId="27">
    <w:abstractNumId w:val="6"/>
  </w:num>
  <w:num w:numId="28">
    <w:abstractNumId w:val="34"/>
  </w:num>
  <w:num w:numId="29">
    <w:abstractNumId w:val="38"/>
  </w:num>
  <w:num w:numId="30">
    <w:abstractNumId w:val="24"/>
  </w:num>
  <w:num w:numId="31">
    <w:abstractNumId w:val="16"/>
  </w:num>
  <w:num w:numId="32">
    <w:abstractNumId w:val="30"/>
  </w:num>
  <w:num w:numId="33">
    <w:abstractNumId w:val="4"/>
  </w:num>
  <w:num w:numId="34">
    <w:abstractNumId w:val="36"/>
  </w:num>
  <w:num w:numId="35">
    <w:abstractNumId w:val="23"/>
  </w:num>
  <w:num w:numId="36">
    <w:abstractNumId w:val="3"/>
  </w:num>
  <w:num w:numId="37">
    <w:abstractNumId w:val="10"/>
  </w:num>
  <w:num w:numId="38">
    <w:abstractNumId w:val="15"/>
  </w:num>
  <w:num w:numId="39">
    <w:abstractNumId w:val="8"/>
  </w:num>
  <w:num w:numId="40">
    <w:abstractNumId w:val="27"/>
  </w:num>
  <w:num w:numId="41">
    <w:abstractNumId w:val="21"/>
  </w:num>
  <w:num w:numId="42">
    <w:abstractNumId w:val="42"/>
  </w:num>
  <w:num w:numId="43">
    <w:abstractNumId w:val="0"/>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73"/>
    <w:rsid w:val="008A4673"/>
    <w:rsid w:val="009B0D16"/>
    <w:rsid w:val="009F11A5"/>
    <w:rsid w:val="00A83D87"/>
    <w:rsid w:val="00C342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A741C"/>
  <w15:chartTrackingRefBased/>
  <w15:docId w15:val="{27AE2F6A-722B-49F7-A381-7D718206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1A5"/>
  </w:style>
  <w:style w:type="paragraph" w:styleId="Balk1">
    <w:name w:val="heading 1"/>
    <w:basedOn w:val="Normal"/>
    <w:link w:val="Balk1Char"/>
    <w:uiPriority w:val="9"/>
    <w:qFormat/>
    <w:rsid w:val="009F11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9F11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9B0D16"/>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F11A5"/>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semiHidden/>
    <w:rsid w:val="009F11A5"/>
    <w:rPr>
      <w:rFonts w:asciiTheme="majorHAnsi" w:eastAsiaTheme="majorEastAsia" w:hAnsiTheme="majorHAnsi" w:cstheme="majorBidi"/>
      <w:color w:val="2E74B5" w:themeColor="accent1" w:themeShade="BF"/>
      <w:sz w:val="26"/>
      <w:szCs w:val="26"/>
    </w:rPr>
  </w:style>
  <w:style w:type="paragraph" w:customStyle="1" w:styleId="Default">
    <w:name w:val="Default"/>
    <w:rsid w:val="009F11A5"/>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9F11A5"/>
    <w:pPr>
      <w:ind w:left="720"/>
      <w:contextualSpacing/>
    </w:pPr>
  </w:style>
  <w:style w:type="paragraph" w:styleId="AralkYok">
    <w:name w:val="No Spacing"/>
    <w:uiPriority w:val="1"/>
    <w:qFormat/>
    <w:rsid w:val="009F11A5"/>
    <w:pPr>
      <w:spacing w:after="0" w:line="240" w:lineRule="auto"/>
    </w:pPr>
  </w:style>
  <w:style w:type="character" w:styleId="Kpr">
    <w:name w:val="Hyperlink"/>
    <w:basedOn w:val="VarsaylanParagrafYazTipi"/>
    <w:uiPriority w:val="99"/>
    <w:unhideWhenUsed/>
    <w:rsid w:val="009F11A5"/>
    <w:rPr>
      <w:color w:val="0563C1" w:themeColor="hyperlink"/>
      <w:u w:val="single"/>
    </w:rPr>
  </w:style>
  <w:style w:type="paragraph" w:styleId="NormalWeb">
    <w:name w:val="Normal (Web)"/>
    <w:basedOn w:val="Normal"/>
    <w:uiPriority w:val="99"/>
    <w:unhideWhenUsed/>
    <w:rsid w:val="009F11A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F11A5"/>
    <w:rPr>
      <w:b/>
      <w:bCs/>
    </w:rPr>
  </w:style>
  <w:style w:type="paragraph" w:styleId="stBilgi">
    <w:name w:val="header"/>
    <w:basedOn w:val="Normal"/>
    <w:link w:val="stBilgiChar"/>
    <w:uiPriority w:val="99"/>
    <w:unhideWhenUsed/>
    <w:rsid w:val="009F11A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11A5"/>
  </w:style>
  <w:style w:type="paragraph" w:styleId="AltBilgi">
    <w:name w:val="footer"/>
    <w:basedOn w:val="Normal"/>
    <w:link w:val="AltBilgiChar"/>
    <w:uiPriority w:val="99"/>
    <w:unhideWhenUsed/>
    <w:rsid w:val="009F11A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11A5"/>
  </w:style>
  <w:style w:type="character" w:customStyle="1" w:styleId="AklamaMetniChar">
    <w:name w:val="Açıklama Metni Char"/>
    <w:basedOn w:val="VarsaylanParagrafYazTipi"/>
    <w:link w:val="AklamaMetni"/>
    <w:uiPriority w:val="99"/>
    <w:semiHidden/>
    <w:rsid w:val="009F11A5"/>
    <w:rPr>
      <w:sz w:val="20"/>
      <w:szCs w:val="20"/>
    </w:rPr>
  </w:style>
  <w:style w:type="paragraph" w:styleId="AklamaMetni">
    <w:name w:val="annotation text"/>
    <w:basedOn w:val="Normal"/>
    <w:link w:val="AklamaMetniChar"/>
    <w:uiPriority w:val="99"/>
    <w:semiHidden/>
    <w:unhideWhenUsed/>
    <w:rsid w:val="009F11A5"/>
    <w:pPr>
      <w:spacing w:line="240" w:lineRule="auto"/>
    </w:pPr>
    <w:rPr>
      <w:sz w:val="20"/>
      <w:szCs w:val="20"/>
    </w:rPr>
  </w:style>
  <w:style w:type="character" w:customStyle="1" w:styleId="AklamaKonusuChar">
    <w:name w:val="Açıklama Konusu Char"/>
    <w:basedOn w:val="AklamaMetniChar"/>
    <w:link w:val="AklamaKonusu"/>
    <w:uiPriority w:val="99"/>
    <w:semiHidden/>
    <w:rsid w:val="009F11A5"/>
    <w:rPr>
      <w:b/>
      <w:bCs/>
      <w:sz w:val="20"/>
      <w:szCs w:val="20"/>
    </w:rPr>
  </w:style>
  <w:style w:type="paragraph" w:styleId="AklamaKonusu">
    <w:name w:val="annotation subject"/>
    <w:basedOn w:val="AklamaMetni"/>
    <w:next w:val="AklamaMetni"/>
    <w:link w:val="AklamaKonusuChar"/>
    <w:uiPriority w:val="99"/>
    <w:semiHidden/>
    <w:unhideWhenUsed/>
    <w:rsid w:val="009F11A5"/>
    <w:rPr>
      <w:b/>
      <w:bCs/>
    </w:rPr>
  </w:style>
  <w:style w:type="character" w:customStyle="1" w:styleId="Balk3Char">
    <w:name w:val="Başlık 3 Char"/>
    <w:basedOn w:val="VarsaylanParagrafYazTipi"/>
    <w:link w:val="Balk3"/>
    <w:uiPriority w:val="9"/>
    <w:rsid w:val="009B0D16"/>
    <w:rPr>
      <w:rFonts w:ascii="Times New Roman" w:eastAsia="Times New Roman" w:hAnsi="Times New Roman" w:cs="Times New Roman"/>
      <w:b/>
      <w:bCs/>
      <w:sz w:val="27"/>
      <w:szCs w:val="27"/>
      <w:lang w:eastAsia="tr-TR"/>
    </w:rPr>
  </w:style>
  <w:style w:type="character" w:styleId="AklamaBavurusu">
    <w:name w:val="annotation reference"/>
    <w:basedOn w:val="VarsaylanParagrafYazTipi"/>
    <w:uiPriority w:val="99"/>
    <w:semiHidden/>
    <w:unhideWhenUsed/>
    <w:rsid w:val="009B0D16"/>
    <w:rPr>
      <w:sz w:val="16"/>
      <w:szCs w:val="16"/>
    </w:rPr>
  </w:style>
  <w:style w:type="character" w:styleId="SayfaNumaras">
    <w:name w:val="page number"/>
    <w:basedOn w:val="VarsaylanParagrafYazTipi"/>
    <w:uiPriority w:val="99"/>
    <w:semiHidden/>
    <w:unhideWhenUsed/>
    <w:rsid w:val="009B0D16"/>
  </w:style>
  <w:style w:type="character" w:customStyle="1" w:styleId="UnresolvedMention">
    <w:name w:val="Unresolved Mention"/>
    <w:basedOn w:val="VarsaylanParagrafYazTipi"/>
    <w:uiPriority w:val="99"/>
    <w:semiHidden/>
    <w:unhideWhenUsed/>
    <w:rsid w:val="009B0D16"/>
    <w:rPr>
      <w:color w:val="605E5C"/>
      <w:shd w:val="clear" w:color="auto" w:fill="E1DFDD"/>
    </w:rPr>
  </w:style>
  <w:style w:type="character" w:styleId="zlenenKpr">
    <w:name w:val="FollowedHyperlink"/>
    <w:basedOn w:val="VarsaylanParagrafYazTipi"/>
    <w:uiPriority w:val="99"/>
    <w:semiHidden/>
    <w:unhideWhenUsed/>
    <w:rsid w:val="009B0D16"/>
    <w:rPr>
      <w:color w:val="954F72" w:themeColor="followedHyperlink"/>
      <w:u w:val="single"/>
    </w:rPr>
  </w:style>
  <w:style w:type="character" w:customStyle="1" w:styleId="citation-74">
    <w:name w:val="citation-74"/>
    <w:basedOn w:val="VarsaylanParagrafYazTipi"/>
    <w:rsid w:val="009B0D16"/>
  </w:style>
  <w:style w:type="character" w:customStyle="1" w:styleId="citation-73">
    <w:name w:val="citation-73"/>
    <w:basedOn w:val="VarsaylanParagrafYazTipi"/>
    <w:rsid w:val="009B0D16"/>
  </w:style>
  <w:style w:type="character" w:customStyle="1" w:styleId="citation-72">
    <w:name w:val="citation-72"/>
    <w:basedOn w:val="VarsaylanParagrafYazTipi"/>
    <w:rsid w:val="009B0D16"/>
  </w:style>
  <w:style w:type="character" w:customStyle="1" w:styleId="citation-71">
    <w:name w:val="citation-71"/>
    <w:basedOn w:val="VarsaylanParagrafYazTipi"/>
    <w:rsid w:val="009B0D16"/>
  </w:style>
  <w:style w:type="character" w:customStyle="1" w:styleId="citation-70">
    <w:name w:val="citation-70"/>
    <w:basedOn w:val="VarsaylanParagrafYazTipi"/>
    <w:rsid w:val="009B0D16"/>
  </w:style>
  <w:style w:type="character" w:customStyle="1" w:styleId="citation-69">
    <w:name w:val="citation-69"/>
    <w:basedOn w:val="VarsaylanParagrafYazTipi"/>
    <w:rsid w:val="009B0D16"/>
  </w:style>
  <w:style w:type="character" w:customStyle="1" w:styleId="citation-158">
    <w:name w:val="citation-158"/>
    <w:basedOn w:val="VarsaylanParagrafYazTipi"/>
    <w:rsid w:val="009B0D16"/>
  </w:style>
  <w:style w:type="character" w:customStyle="1" w:styleId="citation-157">
    <w:name w:val="citation-157"/>
    <w:basedOn w:val="VarsaylanParagrafYazTipi"/>
    <w:rsid w:val="009B0D16"/>
  </w:style>
  <w:style w:type="character" w:customStyle="1" w:styleId="citation-156">
    <w:name w:val="citation-156"/>
    <w:basedOn w:val="VarsaylanParagrafYazTipi"/>
    <w:rsid w:val="009B0D16"/>
  </w:style>
  <w:style w:type="character" w:customStyle="1" w:styleId="citation-155">
    <w:name w:val="citation-155"/>
    <w:basedOn w:val="VarsaylanParagrafYazTipi"/>
    <w:rsid w:val="009B0D16"/>
  </w:style>
  <w:style w:type="character" w:customStyle="1" w:styleId="citation-154">
    <w:name w:val="citation-154"/>
    <w:basedOn w:val="VarsaylanParagrafYazTipi"/>
    <w:rsid w:val="009B0D16"/>
  </w:style>
  <w:style w:type="character" w:customStyle="1" w:styleId="citation-153">
    <w:name w:val="citation-153"/>
    <w:basedOn w:val="VarsaylanParagrafYazTipi"/>
    <w:rsid w:val="009B0D16"/>
  </w:style>
  <w:style w:type="character" w:customStyle="1" w:styleId="citation-152">
    <w:name w:val="citation-152"/>
    <w:basedOn w:val="VarsaylanParagrafYazTipi"/>
    <w:rsid w:val="009B0D16"/>
  </w:style>
  <w:style w:type="character" w:customStyle="1" w:styleId="citation-151">
    <w:name w:val="citation-151"/>
    <w:basedOn w:val="VarsaylanParagrafYazTipi"/>
    <w:rsid w:val="009B0D16"/>
  </w:style>
  <w:style w:type="character" w:customStyle="1" w:styleId="citation-150">
    <w:name w:val="citation-150"/>
    <w:basedOn w:val="VarsaylanParagrafYazTipi"/>
    <w:rsid w:val="009B0D16"/>
  </w:style>
  <w:style w:type="character" w:customStyle="1" w:styleId="citation-262">
    <w:name w:val="citation-262"/>
    <w:basedOn w:val="VarsaylanParagrafYazTipi"/>
    <w:rsid w:val="009B0D16"/>
  </w:style>
  <w:style w:type="character" w:customStyle="1" w:styleId="citation-261">
    <w:name w:val="citation-261"/>
    <w:basedOn w:val="VarsaylanParagrafYazTipi"/>
    <w:rsid w:val="009B0D16"/>
  </w:style>
  <w:style w:type="character" w:customStyle="1" w:styleId="citation-260">
    <w:name w:val="citation-260"/>
    <w:basedOn w:val="VarsaylanParagrafYazTipi"/>
    <w:rsid w:val="009B0D16"/>
  </w:style>
  <w:style w:type="character" w:customStyle="1" w:styleId="citation-259">
    <w:name w:val="citation-259"/>
    <w:basedOn w:val="VarsaylanParagrafYazTipi"/>
    <w:rsid w:val="009B0D16"/>
  </w:style>
  <w:style w:type="character" w:customStyle="1" w:styleId="citation-258">
    <w:name w:val="citation-258"/>
    <w:basedOn w:val="VarsaylanParagrafYazTipi"/>
    <w:rsid w:val="009B0D16"/>
  </w:style>
  <w:style w:type="character" w:customStyle="1" w:styleId="citation-257">
    <w:name w:val="citation-257"/>
    <w:basedOn w:val="VarsaylanParagrafYazTipi"/>
    <w:rsid w:val="009B0D16"/>
  </w:style>
  <w:style w:type="character" w:customStyle="1" w:styleId="citation-256">
    <w:name w:val="citation-256"/>
    <w:basedOn w:val="VarsaylanParagrafYazTipi"/>
    <w:rsid w:val="009B0D16"/>
  </w:style>
  <w:style w:type="character" w:customStyle="1" w:styleId="citation-255">
    <w:name w:val="citation-255"/>
    <w:basedOn w:val="VarsaylanParagrafYazTipi"/>
    <w:rsid w:val="009B0D16"/>
  </w:style>
  <w:style w:type="character" w:customStyle="1" w:styleId="citation-254">
    <w:name w:val="citation-254"/>
    <w:basedOn w:val="VarsaylanParagrafYazTipi"/>
    <w:rsid w:val="009B0D16"/>
  </w:style>
  <w:style w:type="character" w:customStyle="1" w:styleId="citation-253">
    <w:name w:val="citation-253"/>
    <w:basedOn w:val="VarsaylanParagrafYazTipi"/>
    <w:rsid w:val="009B0D16"/>
  </w:style>
  <w:style w:type="character" w:customStyle="1" w:styleId="citation-252">
    <w:name w:val="citation-252"/>
    <w:basedOn w:val="VarsaylanParagrafYazTipi"/>
    <w:rsid w:val="009B0D16"/>
  </w:style>
  <w:style w:type="character" w:customStyle="1" w:styleId="citation-251">
    <w:name w:val="citation-251"/>
    <w:basedOn w:val="VarsaylanParagrafYazTipi"/>
    <w:rsid w:val="009B0D16"/>
  </w:style>
  <w:style w:type="character" w:customStyle="1" w:styleId="citation-250">
    <w:name w:val="citation-250"/>
    <w:basedOn w:val="VarsaylanParagrafYazTipi"/>
    <w:rsid w:val="009B0D16"/>
  </w:style>
  <w:style w:type="character" w:customStyle="1" w:styleId="citation-249">
    <w:name w:val="citation-249"/>
    <w:basedOn w:val="VarsaylanParagrafYazTipi"/>
    <w:rsid w:val="009B0D16"/>
  </w:style>
  <w:style w:type="character" w:customStyle="1" w:styleId="citation-248">
    <w:name w:val="citation-248"/>
    <w:basedOn w:val="VarsaylanParagrafYazTipi"/>
    <w:rsid w:val="009B0D16"/>
  </w:style>
  <w:style w:type="character" w:customStyle="1" w:styleId="citation-247">
    <w:name w:val="citation-247"/>
    <w:basedOn w:val="VarsaylanParagrafYazTipi"/>
    <w:rsid w:val="009B0D16"/>
  </w:style>
  <w:style w:type="character" w:customStyle="1" w:styleId="citation-246">
    <w:name w:val="citation-246"/>
    <w:basedOn w:val="VarsaylanParagrafYazTipi"/>
    <w:rsid w:val="009B0D16"/>
  </w:style>
  <w:style w:type="character" w:customStyle="1" w:styleId="citation-245">
    <w:name w:val="citation-245"/>
    <w:basedOn w:val="VarsaylanParagrafYazTipi"/>
    <w:rsid w:val="009B0D16"/>
  </w:style>
  <w:style w:type="character" w:customStyle="1" w:styleId="citation-244">
    <w:name w:val="citation-244"/>
    <w:basedOn w:val="VarsaylanParagrafYazTipi"/>
    <w:rsid w:val="009B0D16"/>
  </w:style>
  <w:style w:type="character" w:customStyle="1" w:styleId="citation-243">
    <w:name w:val="citation-243"/>
    <w:basedOn w:val="VarsaylanParagrafYazTipi"/>
    <w:rsid w:val="009B0D16"/>
  </w:style>
  <w:style w:type="character" w:customStyle="1" w:styleId="citation-242">
    <w:name w:val="citation-242"/>
    <w:basedOn w:val="VarsaylanParagrafYazTipi"/>
    <w:rsid w:val="009B0D16"/>
  </w:style>
  <w:style w:type="character" w:customStyle="1" w:styleId="citation-241">
    <w:name w:val="citation-241"/>
    <w:basedOn w:val="VarsaylanParagrafYazTipi"/>
    <w:rsid w:val="009B0D16"/>
  </w:style>
  <w:style w:type="character" w:customStyle="1" w:styleId="citation-240">
    <w:name w:val="citation-240"/>
    <w:basedOn w:val="VarsaylanParagrafYazTipi"/>
    <w:rsid w:val="009B0D16"/>
  </w:style>
  <w:style w:type="character" w:customStyle="1" w:styleId="citation-302">
    <w:name w:val="citation-302"/>
    <w:basedOn w:val="VarsaylanParagrafYazTipi"/>
    <w:rsid w:val="009B0D16"/>
  </w:style>
  <w:style w:type="character" w:customStyle="1" w:styleId="citation-301">
    <w:name w:val="citation-301"/>
    <w:basedOn w:val="VarsaylanParagrafYazTipi"/>
    <w:rsid w:val="009B0D16"/>
  </w:style>
  <w:style w:type="character" w:customStyle="1" w:styleId="citation-300">
    <w:name w:val="citation-300"/>
    <w:basedOn w:val="VarsaylanParagrafYazTipi"/>
    <w:rsid w:val="009B0D16"/>
  </w:style>
  <w:style w:type="character" w:customStyle="1" w:styleId="citation-299">
    <w:name w:val="citation-299"/>
    <w:basedOn w:val="VarsaylanParagrafYazTipi"/>
    <w:rsid w:val="009B0D16"/>
  </w:style>
  <w:style w:type="character" w:customStyle="1" w:styleId="citation-298">
    <w:name w:val="citation-298"/>
    <w:basedOn w:val="VarsaylanParagrafYazTipi"/>
    <w:rsid w:val="009B0D16"/>
  </w:style>
  <w:style w:type="character" w:customStyle="1" w:styleId="citation-297">
    <w:name w:val="citation-297"/>
    <w:basedOn w:val="VarsaylanParagrafYazTipi"/>
    <w:rsid w:val="009B0D16"/>
  </w:style>
  <w:style w:type="character" w:customStyle="1" w:styleId="citation-296">
    <w:name w:val="citation-296"/>
    <w:basedOn w:val="VarsaylanParagrafYazTipi"/>
    <w:rsid w:val="009B0D16"/>
  </w:style>
  <w:style w:type="character" w:customStyle="1" w:styleId="citation-97">
    <w:name w:val="citation-97"/>
    <w:basedOn w:val="VarsaylanParagrafYazTipi"/>
    <w:rsid w:val="009B0D16"/>
  </w:style>
  <w:style w:type="character" w:customStyle="1" w:styleId="citation-96">
    <w:name w:val="citation-96"/>
    <w:basedOn w:val="VarsaylanParagrafYazTipi"/>
    <w:rsid w:val="009B0D16"/>
  </w:style>
  <w:style w:type="character" w:customStyle="1" w:styleId="citation-95">
    <w:name w:val="citation-95"/>
    <w:basedOn w:val="VarsaylanParagrafYazTipi"/>
    <w:rsid w:val="009B0D16"/>
  </w:style>
  <w:style w:type="character" w:customStyle="1" w:styleId="citation-94">
    <w:name w:val="citation-94"/>
    <w:basedOn w:val="VarsaylanParagrafYazTipi"/>
    <w:rsid w:val="009B0D16"/>
  </w:style>
  <w:style w:type="character" w:customStyle="1" w:styleId="citation-93">
    <w:name w:val="citation-93"/>
    <w:basedOn w:val="VarsaylanParagrafYazTipi"/>
    <w:rsid w:val="009B0D16"/>
  </w:style>
  <w:style w:type="character" w:customStyle="1" w:styleId="citation-92">
    <w:name w:val="citation-92"/>
    <w:basedOn w:val="VarsaylanParagrafYazTipi"/>
    <w:rsid w:val="009B0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96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f.hku.edu.tr/akademik-personel" TargetMode="External"/><Relationship Id="rId21" Type="http://schemas.openxmlformats.org/officeDocument/2006/relationships/hyperlink" Target="https://www.mevzuat.gov.tr/mevzuat?MevzuatNo=2809&amp;MevzuatTur=1&amp;MevzuatTrtip=5" TargetMode="External"/><Relationship Id="rId324" Type="http://schemas.openxmlformats.org/officeDocument/2006/relationships/hyperlink" Target="https://drive.google.com/drive/folders/1wIm0WzASVIqhJf2SndhA1Xw1OdRt4PwM?usp=drive_link" TargetMode="External"/><Relationship Id="rId170" Type="http://schemas.openxmlformats.org/officeDocument/2006/relationships/hyperlink" Target="https://docs.google.com/document/d/1TbBD6ga3xdk4c_Moqc4THXT_bS31_XpQ/edit?usp=drive_link&amp;ouid=111307777183735133113&amp;rtpof=true&amp;sd=true" TargetMode="External"/><Relationship Id="rId268" Type="http://schemas.openxmlformats.org/officeDocument/2006/relationships/hyperlink" Target="https://docs.google.com/document/d/1cH-brEsdGaspsZmz99xD_iLzXvasCdgaem1SlkMn4vI/edit?usp=sharing" TargetMode="External"/><Relationship Id="rId475" Type="http://schemas.openxmlformats.org/officeDocument/2006/relationships/hyperlink" Target="https://if.hku.edu.tr/wp-content/uploads/2026/03/IKLIM-ICIN-FILM-ATOLYESI-UNIDES-PROJESI.pdf" TargetMode="External"/><Relationship Id="rId32" Type="http://schemas.openxmlformats.org/officeDocument/2006/relationships/hyperlink" Target="https://kalite.hku.edu.tr/gorev-tanimlari/" TargetMode="External"/><Relationship Id="rId74" Type="http://schemas.openxmlformats.org/officeDocument/2006/relationships/hyperlink" Target="https://docs.google.com/document/d/1WgcMEJnCUBY3ozR8W8P6JlPaYM4ouT37/edit?usp=drive_link&amp;ouid=111307777183735133113&amp;rtpof=true&amp;sd=true" TargetMode="External"/><Relationship Id="rId128" Type="http://schemas.openxmlformats.org/officeDocument/2006/relationships/hyperlink" Target="https://if.hku.edu.tr/koordinatorlukler/" TargetMode="External"/><Relationship Id="rId335" Type="http://schemas.openxmlformats.org/officeDocument/2006/relationships/hyperlink" Target="https://drive.google.com/drive/folders/1ngagM66xe1iu9DbeF73VSyU4mGxrxCBT?usp=drive_link" TargetMode="External"/><Relationship Id="rId377" Type="http://schemas.openxmlformats.org/officeDocument/2006/relationships/hyperlink" Target="https://drive.google.com/file/d/1oqUP98ka2T1532hWUH2uYe-Nd_s3VUy_/view?usp=sharing" TargetMode="External"/><Relationship Id="rId500" Type="http://schemas.openxmlformats.org/officeDocument/2006/relationships/hyperlink" Target="https://if.hku.edu.tr/wp-content/uploads/2026/02/hkuradyo-yayin-akisi-ornekleri.pdf" TargetMode="External"/><Relationship Id="rId5" Type="http://schemas.openxmlformats.org/officeDocument/2006/relationships/webSettings" Target="webSettings.xml"/><Relationship Id="rId181" Type="http://schemas.openxmlformats.org/officeDocument/2006/relationships/hyperlink" Target="https://www.linkedin.com/in/hk&#252;-design-akademi-816213384?utm_source=share_via&amp;utm_content=profile&amp;utm_medium=member_ios" TargetMode="External"/><Relationship Id="rId237" Type="http://schemas.openxmlformats.org/officeDocument/2006/relationships/hyperlink" Target="https://drive.google.com/drive/folders/1V8GIu3CQf4NA09L95iRC36rfv5mb_yZ7?usp=sharing" TargetMode="External"/><Relationship Id="rId402" Type="http://schemas.openxmlformats.org/officeDocument/2006/relationships/hyperlink" Target="https://aday.hku.edu.tr/bilimle-sanatin-ic-ice-oldugu-kampus/" TargetMode="External"/><Relationship Id="rId279" Type="http://schemas.openxmlformats.org/officeDocument/2006/relationships/hyperlink" Target="https://drive.google.com/drive/folders/1dO70Wb6VQg_KCMmwHbyQ7PmuX1Mr95sV?usp=sharing" TargetMode="External"/><Relationship Id="rId444" Type="http://schemas.openxmlformats.org/officeDocument/2006/relationships/hyperlink" Target="https://www.hku.edu.tr/wp-content/uploads/2018/03/akademik-odul-yonergesi.pdf" TargetMode="External"/><Relationship Id="rId486" Type="http://schemas.openxmlformats.org/officeDocument/2006/relationships/hyperlink" Target="https://if.hku.edu.tr/wp-content/uploads/2026/03/Etkili-Iletisim-Becerileri.pdf" TargetMode="External"/><Relationship Id="rId43" Type="http://schemas.openxmlformats.org/officeDocument/2006/relationships/hyperlink" Target="https://if.hku.edu.tr/wp-content/uploads/2026/02/Dersi-Asiste-Eden-Ars.-Gor.pdf" TargetMode="External"/><Relationship Id="rId139" Type="http://schemas.openxmlformats.org/officeDocument/2006/relationships/hyperlink" Target="https://if.hku.edu.tr/haberler/hasan-kalyoncu-universitesi-ile-gaziantep-sanayi-odasi-arasinda-isbirligi-protokolu-imzalandi/" TargetMode="External"/><Relationship Id="rId290" Type="http://schemas.openxmlformats.org/officeDocument/2006/relationships/hyperlink" Target="https://drive.google.com/drive/folders/1vUm_pQejCR7KPDS9-Y-C3PFDv8WlmLy4?usp=sharing" TargetMode="External"/><Relationship Id="rId304" Type="http://schemas.openxmlformats.org/officeDocument/2006/relationships/hyperlink" Target="https://drive.google.com/file/d/1us76pfIGu2W1DFdI4BDabhdhOclROyUS/view?usp=sharing" TargetMode="External"/><Relationship Id="rId346" Type="http://schemas.openxmlformats.org/officeDocument/2006/relationships/hyperlink" Target="https://drive.google.com/drive/folders/1PX2x0Fij6wgQYeYfjUnp4LyrnYMRfH5S?usp=drive_link" TargetMode="External"/><Relationship Id="rId388" Type="http://schemas.openxmlformats.org/officeDocument/2006/relationships/hyperlink" Target="https://if.hku.edu.tr/akademik-personel/" TargetMode="External"/><Relationship Id="rId511" Type="http://schemas.openxmlformats.org/officeDocument/2006/relationships/hyperlink" Target="https://docs.google.com/document/d/104ks7Wd37Jr0PfuqWVfOKJdtH6w0iADQLrVRjIk-IDI/edit?usp=sharing" TargetMode="External"/><Relationship Id="rId85" Type="http://schemas.openxmlformats.org/officeDocument/2006/relationships/hyperlink" Target="https://docs.google.com/document/d/19reD1hV58ICOhR9RnrUCUt4w_3-sQrhN/edit?usp=drive_link&amp;ouid=111307777183735133113&amp;rtpof=true&amp;sd=true" TargetMode="External"/><Relationship Id="rId150" Type="http://schemas.openxmlformats.org/officeDocument/2006/relationships/hyperlink" Target="https://kariyer.hku.edu.tr/" TargetMode="External"/><Relationship Id="rId192" Type="http://schemas.openxmlformats.org/officeDocument/2006/relationships/hyperlink" Target="https://drive.google.com/file/d/1j0KNT8bjCDuj0ZhysXQcr8WOel21Nxg8/view?usp=sharing" TargetMode="External"/><Relationship Id="rId206" Type="http://schemas.openxmlformats.org/officeDocument/2006/relationships/hyperlink" Target="https://drive.google.com/drive/folders/1jBhAlPhelPl-0tGqYJlHZkjAc2YDsK3A?usp=sharing" TargetMode="External"/><Relationship Id="rId413" Type="http://schemas.openxmlformats.org/officeDocument/2006/relationships/hyperlink" Target="https://scholar.google.com/citations?user=XPW1RwgAAAAJ&amp;hl=tr&amp;oi=ao" TargetMode="External"/><Relationship Id="rId248" Type="http://schemas.openxmlformats.org/officeDocument/2006/relationships/hyperlink" Target="https://drive.google.com/drive/folders/1sd67jjL66QdNjjMIrZKBnrE54AdhGAOb?usp=drive_link" TargetMode="External"/><Relationship Id="rId455" Type="http://schemas.openxmlformats.org/officeDocument/2006/relationships/hyperlink" Target="https://if.hku.edu.tr/wp-content/uploads/2026/03/IKLIM-ICIN-FILM-ATOLYESI-UNIDES-PROJESI.pdf" TargetMode="External"/><Relationship Id="rId497" Type="http://schemas.openxmlformats.org/officeDocument/2006/relationships/hyperlink" Target="https://if.hku.edu.tr/wp-content/uploads/2026/02/altin-baklava.pdf" TargetMode="External"/><Relationship Id="rId12" Type="http://schemas.openxmlformats.org/officeDocument/2006/relationships/hyperlink" Target="https://www.resmigazete.gov.tr/eskiler/2012/08/20120818-12.htm" TargetMode="External"/><Relationship Id="rId108" Type="http://schemas.openxmlformats.org/officeDocument/2006/relationships/hyperlink" Target="https://if.hku.edu.tr/" TargetMode="External"/><Relationship Id="rId315" Type="http://schemas.openxmlformats.org/officeDocument/2006/relationships/hyperlink" Target="https://kutuphane.hku.edu.tr/hizmetler/" TargetMode="External"/><Relationship Id="rId357" Type="http://schemas.openxmlformats.org/officeDocument/2006/relationships/hyperlink" Target="http://tesvik.hku.edu.tr/giris-yap" TargetMode="External"/><Relationship Id="rId522" Type="http://schemas.openxmlformats.org/officeDocument/2006/relationships/hyperlink" Target="https://if.hku.edu.tr/wp-content/uploads/2026/03/TEMEL-SEVIYE-BLENDER-EGITIMI.pdf" TargetMode="External"/><Relationship Id="rId54" Type="http://schemas.openxmlformats.org/officeDocument/2006/relationships/hyperlink" Target="https://if.hku.edu.tr/degerlendirme-raporlari/" TargetMode="External"/><Relationship Id="rId96" Type="http://schemas.openxmlformats.org/officeDocument/2006/relationships/hyperlink" Target="https://docs.google.com/document/d/1IdzsL3pQamSPy1y8U0TzOpHeEa4YL-Cu/edit?usp=drive_link&amp;ouid=111307777183735133113&amp;rtpof=true&amp;sd=true" TargetMode="External"/><Relationship Id="rId161" Type="http://schemas.openxmlformats.org/officeDocument/2006/relationships/hyperlink" Target="https://if.hku.edu.tr/koordinatorlukler/" TargetMode="External"/><Relationship Id="rId217" Type="http://schemas.openxmlformats.org/officeDocument/2006/relationships/hyperlink" Target="https://docs.google.com/document/d/1cH-brEsdGaspsZmz99xD_iLzXvasCdgaem1SlkMn4vI/edit?usp=sharing" TargetMode="External"/><Relationship Id="rId399" Type="http://schemas.openxmlformats.org/officeDocument/2006/relationships/hyperlink" Target="https://if.hku.edu.tr/wp-content/uploads/2026/02/HKU-BEFMA-MOU-SOZLESME-son-1.pdf" TargetMode="External"/><Relationship Id="rId259" Type="http://schemas.openxmlformats.org/officeDocument/2006/relationships/hyperlink" Target="https://drive.google.com/file/d/1wTg9ZnDcsMQL8nwdfVXEH6oiSXv5Z2LE/view" TargetMode="External"/><Relationship Id="rId424" Type="http://schemas.openxmlformats.org/officeDocument/2006/relationships/hyperlink" Target="https://if.hku.edu.tr/haberler/iletisim-fakultesinden-iki-onemli-proje-unides-destegi-kazandi/" TargetMode="External"/><Relationship Id="rId466" Type="http://schemas.openxmlformats.org/officeDocument/2006/relationships/hyperlink" Target="https://if.hku.edu.tr/wp-content/uploads/2026/03/Etkili-Iletisim-Becerileri.pdf" TargetMode="External"/><Relationship Id="rId23" Type="http://schemas.openxmlformats.org/officeDocument/2006/relationships/hyperlink" Target="https://www.mevzuat.gov.tr/mevzuat?MevzuatNo=10127&amp;MevzuatTur=7&amp;MevzuatTertip=5" TargetMode="External"/><Relationship Id="rId119" Type="http://schemas.openxmlformats.org/officeDocument/2006/relationships/hyperlink" Target="https://personel.hku.edu.tr/" TargetMode="External"/><Relationship Id="rId270" Type="http://schemas.openxmlformats.org/officeDocument/2006/relationships/hyperlink" Target="https://drive.google.com/drive/folders/1dO70Wb6VQg_KCMmwHbyQ7PmuX1Mr95sV" TargetMode="External"/><Relationship Id="rId326" Type="http://schemas.openxmlformats.org/officeDocument/2006/relationships/hyperlink" Target="https://drive.google.com/drive/folders/1wIm0WzASVIqhJf2SndhA1Xw1OdRt4PwM?usp=drive_link" TargetMode="External"/><Relationship Id="rId65" Type="http://schemas.openxmlformats.org/officeDocument/2006/relationships/hyperlink" Target="https://if.hku.edu.tr/wp-content/uploads/2026/02/KYS.PR_.06-HKU-Risk-Degerlendirme-Proseduru_rev2.doc.pdf" TargetMode="External"/><Relationship Id="rId130" Type="http://schemas.openxmlformats.org/officeDocument/2006/relationships/hyperlink" Target="https://if.hku.edu.tr/wp-content/uploads/2026/02/Kurum-Ici-Gorevlendirme.pdf" TargetMode="External"/><Relationship Id="rId368" Type="http://schemas.openxmlformats.org/officeDocument/2006/relationships/hyperlink" Target="https://www.usimp.org.tr/tr/sayfa/icerik/kalyoncu-inovasyon-ve-teknoloji-transfer-ofisi-316" TargetMode="External"/><Relationship Id="rId172" Type="http://schemas.openxmlformats.org/officeDocument/2006/relationships/hyperlink" Target="https://iro.hku.edu.tr/erasmus-2025-2026-guz-donemi-icin-ogrenci-egitim-ve-staj-hareketliligi-basvurulari/" TargetMode="External"/><Relationship Id="rId228" Type="http://schemas.openxmlformats.org/officeDocument/2006/relationships/hyperlink" Target="https://drive.google.com/file/d/1wTg9ZnDcsMQL8nwdfVXEH6oiSXv5Z2LE/view?usp=sharing" TargetMode="External"/><Relationship Id="rId435" Type="http://schemas.openxmlformats.org/officeDocument/2006/relationships/hyperlink" Target="https://scholar.google.com/citations?user=5Wgx6GwAAAAJ&amp;hl=tr&amp;oi=ao" TargetMode="External"/><Relationship Id="rId477" Type="http://schemas.openxmlformats.org/officeDocument/2006/relationships/hyperlink" Target="https://www.gaziantepkentkonseyi.org.tr/calisma-grubu-uyeler.php?calismagrubu_id=29&amp;donem_id=6" TargetMode="External"/><Relationship Id="rId281" Type="http://schemas.openxmlformats.org/officeDocument/2006/relationships/hyperlink" Target="https://drive.google.com/file/d/1AdiGV8X_UnaGWkx1kzu3KS7iD3HppSm_/view" TargetMode="External"/><Relationship Id="rId337" Type="http://schemas.openxmlformats.org/officeDocument/2006/relationships/hyperlink" Target="https://www.hku.edu.tr/wp-content/uploads/2018/03/hku-atama-yukseltilme-yonergesi.pdf" TargetMode="External"/><Relationship Id="rId502" Type="http://schemas.openxmlformats.org/officeDocument/2006/relationships/hyperlink" Target="https://www.instagram.com/p/DFQcOEcAt3k/" TargetMode="External"/><Relationship Id="rId34" Type="http://schemas.openxmlformats.org/officeDocument/2006/relationships/hyperlink" Target="https://if.hku.edu.tr/haberler/kisiler-arasi-etkili-iletisim-egitimi-hasan-kalyoncu-universitesinde-egiticinin-egitimi-programi-kapsaminda-gerceklestirildi/" TargetMode="External"/><Relationship Id="rId76" Type="http://schemas.openxmlformats.org/officeDocument/2006/relationships/hyperlink" Target="https://docs.google.com/document/d/1oG17jn6B2m0c_43fOWaLGR_m1HsqSpVG/edit?usp=drive_link&amp;ouid=111307777183735133113&amp;rtpof=true&amp;sd=true" TargetMode="External"/><Relationship Id="rId141" Type="http://schemas.openxmlformats.org/officeDocument/2006/relationships/hyperlink" Target="https://if.hku.edu.tr/wp-content/uploads/2026/02/Paydas-Analizi-Iletisim-Fakultesi-pdf.pdf" TargetMode="External"/><Relationship Id="rId379" Type="http://schemas.openxmlformats.org/officeDocument/2006/relationships/hyperlink" Target="https://sks.hku.edu.tr/sinema-tv-toplulugu/" TargetMode="External"/><Relationship Id="rId7" Type="http://schemas.openxmlformats.org/officeDocument/2006/relationships/hyperlink" Target="https://www.mevzuat.gov.tr/MevzuatMetin/1.5.2914.pdf" TargetMode="External"/><Relationship Id="rId183" Type="http://schemas.openxmlformats.org/officeDocument/2006/relationships/hyperlink" Target="https://if.hku.edu.tr/wp-content/uploads/2026/02/donja-gorica-agreement_FINAL-1.pdf" TargetMode="External"/><Relationship Id="rId239" Type="http://schemas.openxmlformats.org/officeDocument/2006/relationships/hyperlink" Target="https://drive.google.com/drive/folders/1sasqCr1ZHIjNPh3CHy7gLXDLo64S1z_a?usp=sharing" TargetMode="External"/><Relationship Id="rId390" Type="http://schemas.openxmlformats.org/officeDocument/2006/relationships/hyperlink" Target="https://if.hku.edu.tr/doktora/" TargetMode="External"/><Relationship Id="rId404" Type="http://schemas.openxmlformats.org/officeDocument/2006/relationships/hyperlink" Target="https://inmecs25.hku.edu.tr/" TargetMode="External"/><Relationship Id="rId446" Type="http://schemas.openxmlformats.org/officeDocument/2006/relationships/hyperlink" Target="https://rts.hku.edu.tr/wp-content/uploads/2025/03/Dr.-Ogr.-Uyesi-Buket-AKDEMIR-DILEK-TESVIK-BELGESI.pdf" TargetMode="External"/><Relationship Id="rId250" Type="http://schemas.openxmlformats.org/officeDocument/2006/relationships/hyperlink" Target="https://if.hku.edu.tr/organizasyon-semasi/" TargetMode="External"/><Relationship Id="rId292" Type="http://schemas.openxmlformats.org/officeDocument/2006/relationships/hyperlink" Target="https://if.hku.edu.tr/wp-content/uploads/2026/02/Oryantasyon-Programina-Yonelik-Sunum-ve-Etkinlikler-1.pdf" TargetMode="External"/><Relationship Id="rId306" Type="http://schemas.openxmlformats.org/officeDocument/2006/relationships/hyperlink" Target="https://drive.google.com/drive/folders/1XjdmS2FdpzsSEo6rjlWVFBtELnZ-49Ir?usp=drive_link" TargetMode="External"/><Relationship Id="rId488" Type="http://schemas.openxmlformats.org/officeDocument/2006/relationships/hyperlink" Target="https://if.hku.edu.tr/wp-content/uploads/2026/02/2025_1.-Donem-2209-A_B-Basvuru-Listesi_Iletisim-Fakultesi.xlsx" TargetMode="External"/><Relationship Id="rId45" Type="http://schemas.openxmlformats.org/officeDocument/2006/relationships/hyperlink" Target="https://if.hku.edu.tr/organizasyon-semasi/" TargetMode="External"/><Relationship Id="rId87" Type="http://schemas.openxmlformats.org/officeDocument/2006/relationships/hyperlink" Target="https://if.hku.edu.tr/wp-content/uploads/2026/03/2024-005-FK-GIT.xlsx" TargetMode="External"/><Relationship Id="rId110" Type="http://schemas.openxmlformats.org/officeDocument/2006/relationships/hyperlink" Target="https://if.hku.edu.tr/akademik-personel" TargetMode="External"/><Relationship Id="rId348" Type="http://schemas.openxmlformats.org/officeDocument/2006/relationships/hyperlink" Target="https://profil.hku.edu.tr/akademik/atiye-guner/" TargetMode="External"/><Relationship Id="rId513" Type="http://schemas.openxmlformats.org/officeDocument/2006/relationships/hyperlink" Target="https://if.hku.edu.tr/wp-content/uploads/2026/02/HKU-Radyo-aylik-yayin-listesi-2025.pdf" TargetMode="External"/><Relationship Id="rId152" Type="http://schemas.openxmlformats.org/officeDocument/2006/relationships/hyperlink" Target="https://if.hku.edu.tr/wp-content/uploads/2026/02/Mezun-Bilgilerine-Iliskin-Bolum-Bazli-Baglanti-Linkleri.pdf" TargetMode="External"/><Relationship Id="rId194" Type="http://schemas.openxmlformats.org/officeDocument/2006/relationships/hyperlink" Target="https://docs.google.com/document/d/1shwIeuGiZcdhtRJaZdr2jkS-97V40umYh9xzrJZBgkU/edit?tab=t.0" TargetMode="External"/><Relationship Id="rId208" Type="http://schemas.openxmlformats.org/officeDocument/2006/relationships/hyperlink" Target="https://drive.google.com/drive/folders/1sasqCr1ZHIjNPh3CHy7gLXDLo64S1z_a?usp=sharing" TargetMode="External"/><Relationship Id="rId415" Type="http://schemas.openxmlformats.org/officeDocument/2006/relationships/hyperlink" Target="https://www.instagram.com/hku.design.akademi?igsh=N2RpbmFmdHk5NW96" TargetMode="External"/><Relationship Id="rId457" Type="http://schemas.openxmlformats.org/officeDocument/2006/relationships/hyperlink" Target="https://www.gaziantepkentkonseyi.org.tr/calisma-grubu-uyeler.php?calismagrubu_id=29&amp;donem_id=6" TargetMode="External"/><Relationship Id="rId261" Type="http://schemas.openxmlformats.org/officeDocument/2006/relationships/hyperlink" Target="https://docs.google.com/document/d/1G8KVK7AOA256M-uigCu_ilamVQAWHbrsZ4iipkqYduM/edit?usp=sharing" TargetMode="External"/><Relationship Id="rId499" Type="http://schemas.openxmlformats.org/officeDocument/2006/relationships/hyperlink" Target="https://docs.google.com/document/d/104ks7Wd37Jr0PfuqWVfOKJdtH6w0iADQLrVRjIk-IDI/edit?usp=sharing" TargetMode="External"/><Relationship Id="rId14" Type="http://schemas.openxmlformats.org/officeDocument/2006/relationships/hyperlink" Target="https://drive.google.com/drive/folders/14hUF25qUfAmPAt9jemrhDHFV-uYM2BO8?usp=drive_link" TargetMode="External"/><Relationship Id="rId56" Type="http://schemas.openxmlformats.org/officeDocument/2006/relationships/hyperlink" Target="https://if.hku.edu.tr/wp-content/uploads/2026/02/KYS.PR_.06-HKU-Risk-Degerlendirme-Proseduru_rev2.doc.pdf" TargetMode="External"/><Relationship Id="rId317" Type="http://schemas.openxmlformats.org/officeDocument/2006/relationships/hyperlink" Target="https://pdrmer.hku.edu.tr/randevu-al/" TargetMode="External"/><Relationship Id="rId359" Type="http://schemas.openxmlformats.org/officeDocument/2006/relationships/hyperlink" Target="https://if.hku.edu.tr/organizasyon-semasi/" TargetMode="External"/><Relationship Id="rId524" Type="http://schemas.openxmlformats.org/officeDocument/2006/relationships/fontTable" Target="fontTable.xml"/><Relationship Id="rId98" Type="http://schemas.openxmlformats.org/officeDocument/2006/relationships/hyperlink" Target="https://if.hku.edu.tr/wp-content/uploads/2026/02/Iletisim-Fakultesi-1.docx-1.pdf" TargetMode="External"/><Relationship Id="rId121" Type="http://schemas.openxmlformats.org/officeDocument/2006/relationships/hyperlink" Target="https://if.hku.edu.tr/wp-content/uploads/2026/02/HKU-Ana-Yonetmelik-ve-Yonergeye-Iliskin-Baglanti-Linkleri.pdf" TargetMode="External"/><Relationship Id="rId163" Type="http://schemas.openxmlformats.org/officeDocument/2006/relationships/hyperlink" Target="https://docs.google.com/document/d/1Vy_GHHv6KVEC2ZiiHhva1hWje4V9VCBJ/edit?usp=drive_link&amp;ouid=111307777183735133113&amp;rtpof=true&amp;sd=true" TargetMode="External"/><Relationship Id="rId219" Type="http://schemas.openxmlformats.org/officeDocument/2006/relationships/hyperlink" Target="https://git.hku.edu.tr/ders-icerikleri/" TargetMode="External"/><Relationship Id="rId370" Type="http://schemas.openxmlformats.org/officeDocument/2006/relationships/hyperlink" Target="https://sks.hku.edu.tr/fotografcilik-toplulugu/" TargetMode="External"/><Relationship Id="rId426" Type="http://schemas.openxmlformats.org/officeDocument/2006/relationships/hyperlink" Target="http://tesvik.hku.edu.tr/giris-yap" TargetMode="External"/><Relationship Id="rId230" Type="http://schemas.openxmlformats.org/officeDocument/2006/relationships/hyperlink" Target="https://docs.google.com/document/d/1n55y8seFks5ntbfsFNQEzozTpUM0zyYi7ySxf7gVeKI/edit?usp=sharing" TargetMode="External"/><Relationship Id="rId468" Type="http://schemas.openxmlformats.org/officeDocument/2006/relationships/hyperlink" Target="https://if.hku.edu.tr/wp-content/uploads/2026/02/2025_1.-Donem-2209-A_B-Basvuru-Listesi_Iletisim-Fakultesi.xlsx" TargetMode="External"/><Relationship Id="rId25" Type="http://schemas.openxmlformats.org/officeDocument/2006/relationships/hyperlink" Target="https://www.resmigazete.gov.tr/eskiler/2012/08/20120818-12.htm" TargetMode="External"/><Relationship Id="rId67" Type="http://schemas.openxmlformats.org/officeDocument/2006/relationships/hyperlink" Target="https://oim.hku.edu.tr/akademik-takvim/" TargetMode="External"/><Relationship Id="rId272" Type="http://schemas.openxmlformats.org/officeDocument/2006/relationships/hyperlink" Target="https://docs.google.com/document/d/1IJCjvvC8yO_CTvbJfyZ2j7UEA_p26r9e/edit?usp=sharing&amp;ouid=115093916672481242508&amp;rtpof=true&amp;sd=true" TargetMode="External"/><Relationship Id="rId328" Type="http://schemas.openxmlformats.org/officeDocument/2006/relationships/hyperlink" Target="https://drive.google.com/file/d/1_2m82x2ZZ8L0yTAWKAga2IulwDyKDHBy/view?usp=drive_link" TargetMode="External"/><Relationship Id="rId132" Type="http://schemas.openxmlformats.org/officeDocument/2006/relationships/hyperlink" Target="https://if.hku.edu.tr/koordinatorlukler/" TargetMode="External"/><Relationship Id="rId174" Type="http://schemas.openxmlformats.org/officeDocument/2006/relationships/hyperlink" Target="https://docs.google.com/document/d/1TbBD6ga3xdk4c_Moqc4THXT_bS31_XpQ/edit?usp=drive_link&amp;ouid=111307777183735133113&amp;rtpof=true&amp;sd=true" TargetMode="External"/><Relationship Id="rId381" Type="http://schemas.openxmlformats.org/officeDocument/2006/relationships/hyperlink" Target="https://sks.hku.edu.tr/dijital-oyun-tasarimi-toplulugu/" TargetMode="External"/><Relationship Id="rId241" Type="http://schemas.openxmlformats.org/officeDocument/2006/relationships/hyperlink" Target="https://drive.google.com/drive/folders/1BCpelJsQ6su2XhETN10ZNNTc6ZrZthMv?usp=sharing" TargetMode="External"/><Relationship Id="rId437" Type="http://schemas.openxmlformats.org/officeDocument/2006/relationships/hyperlink" Target="https://scholar.google.com/citations?user=XPW1RwgAAAAJ&amp;hl=tr&amp;oi=ao" TargetMode="External"/><Relationship Id="rId479" Type="http://schemas.openxmlformats.org/officeDocument/2006/relationships/hyperlink" Target="https://kadmer.hku.edu.tr/akademik%20Kadro/" TargetMode="External"/><Relationship Id="rId36" Type="http://schemas.openxmlformats.org/officeDocument/2006/relationships/hyperlink" Target="https://if.hku.edu.tr/wp-content/uploads/2026/03/doc08149720260225135852.pdf" TargetMode="External"/><Relationship Id="rId283" Type="http://schemas.openxmlformats.org/officeDocument/2006/relationships/hyperlink" Target="https://drive.google.com/drive/folders/1vUm_pQejCR7KPDS9-Y-C3PFDv8WlmLy4?usp=sharing" TargetMode="External"/><Relationship Id="rId339" Type="http://schemas.openxmlformats.org/officeDocument/2006/relationships/hyperlink" Target="https://www.mevzuat.gov.tr/File/GeneratePdf?mevzuatNo=13962&amp;mevzuatTur=UniversiteYonetmeligi&amp;mevzuatTertip=5" TargetMode="External"/><Relationship Id="rId490" Type="http://schemas.openxmlformats.org/officeDocument/2006/relationships/hyperlink" Target="https://if.hku.edu.tr/wp-content/uploads/2026/03/ileri-donusum-uygulamasi.pdf" TargetMode="External"/><Relationship Id="rId504" Type="http://schemas.openxmlformats.org/officeDocument/2006/relationships/hyperlink" Target="https://if.hku.edu.tr/wp-content/uploads/2025/03/Iletisim-Fakultesi-Fiziki-Alanlar-.pdf" TargetMode="External"/><Relationship Id="rId78" Type="http://schemas.openxmlformats.org/officeDocument/2006/relationships/hyperlink" Target="https://if.hku.edu.tr/wp-content/uploads/2026/03/2025-Yili-Oryantasyon-Programina-Yonelik-Tanitimlar.pdf" TargetMode="External"/><Relationship Id="rId101" Type="http://schemas.openxmlformats.org/officeDocument/2006/relationships/hyperlink" Target="https://docs.google.com/document/d/1IdzsL3pQamSPy1y8U0TzOpHeEa4YL-Cu/edit?usp=drive_link&amp;ouid=111307777183735133113&amp;rtpof=true&amp;sd=true" TargetMode="External"/><Relationship Id="rId143" Type="http://schemas.openxmlformats.org/officeDocument/2006/relationships/hyperlink" Target="https://if.hku.edu.tr/degerlendirme-raporlari/" TargetMode="External"/><Relationship Id="rId185" Type="http://schemas.openxmlformats.org/officeDocument/2006/relationships/hyperlink" Target="https://drive.google.com/file/d/1WLQbZ_1cUziAiiHKakRl18zYOAuLW6Ab/view?usp=drive_link" TargetMode="External"/><Relationship Id="rId350" Type="http://schemas.openxmlformats.org/officeDocument/2006/relationships/hyperlink" Target="https://drive.google.com/drive/folders/1PX2x0Fij6wgQYeYfjUnp4LyrnYMRfH5S?usp=drive_link" TargetMode="External"/><Relationship Id="rId406" Type="http://schemas.openxmlformats.org/officeDocument/2006/relationships/hyperlink" Target="https://inmecs25.hku.edu.tr/en/keynote-speakers/" TargetMode="External"/><Relationship Id="rId9" Type="http://schemas.openxmlformats.org/officeDocument/2006/relationships/hyperlink" Target="https://www.mevzuat.gov.tr/MevzuatMetin/1.5.2547.pdf" TargetMode="External"/><Relationship Id="rId210" Type="http://schemas.openxmlformats.org/officeDocument/2006/relationships/hyperlink" Target="https://docs.google.com/document/d/1cH-brEsdGaspsZmz99xD_iLzXvasCdgaem1SlkMn4vI/edit?usp=sharing" TargetMode="External"/><Relationship Id="rId392" Type="http://schemas.openxmlformats.org/officeDocument/2006/relationships/hyperlink" Target="https://if.hku.edu.tr/ilanlar/2024-2025-bahar-donemi-iletisim-calismalari-doktora-ders-programi/" TargetMode="External"/><Relationship Id="rId448" Type="http://schemas.openxmlformats.org/officeDocument/2006/relationships/hyperlink" Target="https://scholar.google.com/citations?user=YwpYJ6IAAAAJ&amp;hl=tr&amp;oi=ao" TargetMode="External"/><Relationship Id="rId252" Type="http://schemas.openxmlformats.org/officeDocument/2006/relationships/hyperlink" Target="https://obs.hku.edu.tr/oibs/bologna/index.aspx?lang=tr&amp;curOp=showPac&amp;curUnit=20&amp;curSunit=218" TargetMode="External"/><Relationship Id="rId294" Type="http://schemas.openxmlformats.org/officeDocument/2006/relationships/hyperlink" Target="https://oim.hku.edu.tr/wp-content/uploads/2018/03/programlar-arasinda-gecis-ile-cift-anadal-ve-yandal-lisans-egitim-ogretim-programlari-yonergesi.pdf" TargetMode="External"/><Relationship Id="rId308" Type="http://schemas.openxmlformats.org/officeDocument/2006/relationships/hyperlink" Target="https://www.instagram.com/hkuradyo106.8/" TargetMode="External"/><Relationship Id="rId515" Type="http://schemas.openxmlformats.org/officeDocument/2006/relationships/hyperlink" Target="https://if.hku.edu.tr/wp-content/uploads/2026/03/guncel-cep-sinemasi-film-gosterimi.pdf" TargetMode="External"/><Relationship Id="rId47" Type="http://schemas.openxmlformats.org/officeDocument/2006/relationships/hyperlink" Target="https://docs.google.com/document/d/1lgqYT7IeRCltgqY3u0q_DffHNnO3_2B6/edit?usp=drive_link&amp;ouid=111307777183735133113&amp;rtpof=true&amp;sd=true" TargetMode="External"/><Relationship Id="rId89" Type="http://schemas.openxmlformats.org/officeDocument/2006/relationships/hyperlink" Target="https://if.hku.edu.tr/degerlendirme-raporlari/" TargetMode="External"/><Relationship Id="rId112" Type="http://schemas.openxmlformats.org/officeDocument/2006/relationships/hyperlink" Target="https://obs.hku.edu.tr/" TargetMode="External"/><Relationship Id="rId154" Type="http://schemas.openxmlformats.org/officeDocument/2006/relationships/hyperlink" Target="https://if.hku.edu.tr/wp-content/uploads/2026/03/Oryantasyon-Programi-Kapsaminda-Mezun-Ogrenci-ve-Egitim-Ogretime-Yeni-Baslayan-Ogrenci-Bulusmasi-.pdf" TargetMode="External"/><Relationship Id="rId361" Type="http://schemas.openxmlformats.org/officeDocument/2006/relationships/hyperlink" Target="https://if.hku.edu.tr/wp-content/uploads/2026/02/TUBITAK-bilgilendirme.pdf" TargetMode="External"/><Relationship Id="rId196" Type="http://schemas.openxmlformats.org/officeDocument/2006/relationships/hyperlink" Target="https://if.hku.edu.tr/organizasyon-semasi/" TargetMode="External"/><Relationship Id="rId417" Type="http://schemas.openxmlformats.org/officeDocument/2006/relationships/hyperlink" Target="https://if.hku.edu.tr/haberler/tubitak-2209-a-destekli-korkma-ileri-donusum-atolyesi-gerceklestirildi-ardindan-sergi-ve-yarisma-duzenlendi/" TargetMode="External"/><Relationship Id="rId459" Type="http://schemas.openxmlformats.org/officeDocument/2006/relationships/hyperlink" Target="https://kadmer.hku.edu.tr/akademik%20Kadro/" TargetMode="External"/><Relationship Id="rId16" Type="http://schemas.openxmlformats.org/officeDocument/2006/relationships/hyperlink" Target="https://docs.google.com/document/d/1YEYQ-QE12Z7t8go0oNjnIUEEkhOT7aSX/edit?usp=drive_link&amp;ouid=111307777183735133113&amp;rtpof=true&amp;sd=true" TargetMode="External"/><Relationship Id="rId221" Type="http://schemas.openxmlformats.org/officeDocument/2006/relationships/hyperlink" Target="https://docs.google.com/document/d/1cH-brEsdGaspsZmz99xD_iLzXvasCdgaem1SlkMn4vI/edit?usp=sharing" TargetMode="External"/><Relationship Id="rId263" Type="http://schemas.openxmlformats.org/officeDocument/2006/relationships/hyperlink" Target="https://uzom.hku.edu.tr/" TargetMode="External"/><Relationship Id="rId319" Type="http://schemas.openxmlformats.org/officeDocument/2006/relationships/hyperlink" Target="https://drive.google.com/file/d/1lGChIQH7w0fUjWftj9HK8E3oH8KX6ioL/view?usp=sharing" TargetMode="External"/><Relationship Id="rId470" Type="http://schemas.openxmlformats.org/officeDocument/2006/relationships/hyperlink" Target="https://if.hku.edu.tr/wp-content/uploads/2026/03/ileri-donusum-uygulamasi.pdf" TargetMode="External"/><Relationship Id="rId58" Type="http://schemas.openxmlformats.org/officeDocument/2006/relationships/hyperlink" Target="https://oim.hku.edu.tr/akademik-takvim/" TargetMode="External"/><Relationship Id="rId123" Type="http://schemas.openxmlformats.org/officeDocument/2006/relationships/hyperlink" Target="https://if.hku.edu.tr/wp-content/uploads/2026/02/Document.pdf" TargetMode="External"/><Relationship Id="rId330" Type="http://schemas.openxmlformats.org/officeDocument/2006/relationships/hyperlink" Target="https://drive.google.com/file/d/1_2m82x2ZZ8L0yTAWKAga2IulwDyKDHBy/view?usp=drive_link" TargetMode="External"/><Relationship Id="rId165" Type="http://schemas.openxmlformats.org/officeDocument/2006/relationships/hyperlink" Target="https://if.hku.edu.tr/koordinatorlukler/" TargetMode="External"/><Relationship Id="rId372" Type="http://schemas.openxmlformats.org/officeDocument/2006/relationships/hyperlink" Target="https://www.hku.edu.tr/bap-bilimsel-arastirma-projeler-koordinatorlugu/" TargetMode="External"/><Relationship Id="rId428" Type="http://schemas.openxmlformats.org/officeDocument/2006/relationships/hyperlink" Target="https://if.hku.edu.tr/wp-content/uploads/2026/03/Personel-alim-ilani-ve-sonucu.pdf" TargetMode="External"/><Relationship Id="rId232" Type="http://schemas.openxmlformats.org/officeDocument/2006/relationships/hyperlink" Target="https://drive.google.com/drive/folders/1dO70Wb6VQg_KCMmwHbyQ7PmuX1Mr95sV?usp=sharing" TargetMode="External"/><Relationship Id="rId274" Type="http://schemas.openxmlformats.org/officeDocument/2006/relationships/hyperlink" Target="https://docs.google.com/document/d/1G8KVK7AOA256M-uigCu_ilamVQAWHbrsZ4iipkqYduM/edit?usp=drive_link" TargetMode="External"/><Relationship Id="rId481" Type="http://schemas.openxmlformats.org/officeDocument/2006/relationships/hyperlink" Target="https://www.instagram.com/p/DPv9vtZiDhB/?img_index=1" TargetMode="External"/><Relationship Id="rId27" Type="http://schemas.openxmlformats.org/officeDocument/2006/relationships/hyperlink" Target="https://drive.google.com/drive/folders/14hUF25qUfAmPAt9jemrhDHFV-uYM2BO8?usp=drive_link" TargetMode="External"/><Relationship Id="rId69" Type="http://schemas.openxmlformats.org/officeDocument/2006/relationships/hyperlink" Target="https://if.hku.edu.tr/wp-content/uploads/2026/02/2024-2025-Final-Sinavi-Mem.-Puko-Dongusu.pdf" TargetMode="External"/><Relationship Id="rId134" Type="http://schemas.openxmlformats.org/officeDocument/2006/relationships/hyperlink" Target="https://if.hku.edu.tr/wp-content/uploads/2026/02/Kurum-Ici-Gorevlendirme.pdf" TargetMode="External"/><Relationship Id="rId80" Type="http://schemas.openxmlformats.org/officeDocument/2006/relationships/hyperlink" Target="https://docs.google.com/document/d/14oD5RM3aUV-E4FJKs4F6l-y-2Db5SxHr/edit?usp=drive_link&amp;ouid=111307777183735133113&amp;rtpof=true&amp;sd=true" TargetMode="External"/><Relationship Id="rId176" Type="http://schemas.openxmlformats.org/officeDocument/2006/relationships/hyperlink" Target="https://filmfreeway.com/GoldenBaklavaFilmAcademyInternationalStudentFilmFestival" TargetMode="External"/><Relationship Id="rId341" Type="http://schemas.openxmlformats.org/officeDocument/2006/relationships/hyperlink" Target="https://drive.google.com/drive/folders/1jsEWQqnzFacYRJsQv44_xzy6y1xZ-MyY?usp=sharing" TargetMode="External"/><Relationship Id="rId383" Type="http://schemas.openxmlformats.org/officeDocument/2006/relationships/hyperlink" Target="https://www.hku.edu.tr/bap-bilimsel-arastirma-projeler-koordinatorlugu/" TargetMode="External"/><Relationship Id="rId439" Type="http://schemas.openxmlformats.org/officeDocument/2006/relationships/hyperlink" Target="https://rts.hku.edu.tr/wp-content/uploads/2025/03/Dr.-Ogr.-Uyesi-Buket-AKDEMIR-DILEK-TESVIK-BELGESI.pdf" TargetMode="External"/><Relationship Id="rId201" Type="http://schemas.openxmlformats.org/officeDocument/2006/relationships/hyperlink" Target="https://dot.hku.edu.tr/ders-planlari-2/" TargetMode="External"/><Relationship Id="rId243" Type="http://schemas.openxmlformats.org/officeDocument/2006/relationships/hyperlink" Target="https://docs.google.com/document/d/1G8KVK7AOA256M-uigCu_ilamVQAWHbrsZ4iipkqYduM/edit?usp=sharing" TargetMode="External"/><Relationship Id="rId285" Type="http://schemas.openxmlformats.org/officeDocument/2006/relationships/hyperlink" Target="https://drive.google.com/drive/folders/1b4pMz9S9q867MJYfpD4agFe4OfZyek7J?usp=sharing" TargetMode="External"/><Relationship Id="rId450" Type="http://schemas.openxmlformats.org/officeDocument/2006/relationships/hyperlink" Target="https://scholar.google.com/citations?hl=tr&amp;user=eTFmOzYAAAAJ" TargetMode="External"/><Relationship Id="rId506" Type="http://schemas.openxmlformats.org/officeDocument/2006/relationships/hyperlink" Target="https://if.hku.edu.tr/wp-content/uploads/2026/03/CEP-SINEMASI.pdf" TargetMode="External"/><Relationship Id="rId38" Type="http://schemas.openxmlformats.org/officeDocument/2006/relationships/hyperlink" Target="https://kalite.hku.edu.tr/gorev-tanimlari/" TargetMode="External"/><Relationship Id="rId103" Type="http://schemas.openxmlformats.org/officeDocument/2006/relationships/hyperlink" Target="https://if.hku.edu.tr/wp-content/uploads/2026/02/Iletisim-Fakultesi-1.docx-1.pdf" TargetMode="External"/><Relationship Id="rId310" Type="http://schemas.openxmlformats.org/officeDocument/2006/relationships/hyperlink" Target="https://drive.google.com/drive/folders/1aFZXM6-SRKW4eSycz9-f39fECN-uTxxV" TargetMode="External"/><Relationship Id="rId492" Type="http://schemas.openxmlformats.org/officeDocument/2006/relationships/hyperlink" Target="https://if.hku.edu.tr/wp-content/uploads/2025/03/Iletisim-Fakultesi-Fiziki-Alanlar-.pdf" TargetMode="External"/><Relationship Id="rId91" Type="http://schemas.openxmlformats.org/officeDocument/2006/relationships/hyperlink" Target="https://docs.google.com/document/d/19reD1hV58ICOhR9RnrUCUt4w_3-sQrhN/edit?usp=drive_link&amp;ouid=111307777183735133113&amp;rtpof=true&amp;sd=true" TargetMode="External"/><Relationship Id="rId145" Type="http://schemas.openxmlformats.org/officeDocument/2006/relationships/hyperlink" Target="https://if.hku.edu.tr/wp-content/uploads/2026/02/Dis-PAydas-Toplantisi-ve-Tutanagi.pdf" TargetMode="External"/><Relationship Id="rId187" Type="http://schemas.openxmlformats.org/officeDocument/2006/relationships/hyperlink" Target="https://rts.hku.edu.tr/ders-icerikleri/" TargetMode="External"/><Relationship Id="rId352" Type="http://schemas.openxmlformats.org/officeDocument/2006/relationships/hyperlink" Target="https://www.hku.edu.tr/wp-content/uploads/2018/03/akademik-odul-yonergesi.pdf" TargetMode="External"/><Relationship Id="rId394" Type="http://schemas.openxmlformats.org/officeDocument/2006/relationships/hyperlink" Target="https://www.linkedin.com/posts/leyla-tur%C4%9Fal-089978329_erasmusplus-youthexchange-disconnecttoconnect-activity-7347270910501920769-rOqc?utm_medium=ios_app&amp;rcm=ACoAAFLnKWkBCfT7f3IQL52Q-7TSYHvYAGu24HE&amp;utm_source=social_share_send&amp;utm_campaign=whatsapp" TargetMode="External"/><Relationship Id="rId408" Type="http://schemas.openxmlformats.org/officeDocument/2006/relationships/hyperlink" Target="https://if.hku.edu.tr/wp-content/uploads/2026/02/HKU-BEFMA-MOU-SOZLESME-son-1.pdf" TargetMode="External"/><Relationship Id="rId212" Type="http://schemas.openxmlformats.org/officeDocument/2006/relationships/hyperlink" Target="https://drive.google.com/drive/folders/1sasqCr1ZHIjNPh3CHy7gLXDLo64S1z_a?usp=sharing" TargetMode="External"/><Relationship Id="rId254" Type="http://schemas.openxmlformats.org/officeDocument/2006/relationships/hyperlink" Target="https://drive.google.com/drive/folders/1sasqCr1ZHIjNPh3CHy7gLXDLo64S1z_a?usp=sharing" TargetMode="External"/><Relationship Id="rId49" Type="http://schemas.openxmlformats.org/officeDocument/2006/relationships/hyperlink" Target="https://if.hku.edu.tr/organizasyon-semasi/" TargetMode="External"/><Relationship Id="rId114" Type="http://schemas.openxmlformats.org/officeDocument/2006/relationships/hyperlink" Target="https://portal.hku.edu.tr/login" TargetMode="External"/><Relationship Id="rId296" Type="http://schemas.openxmlformats.org/officeDocument/2006/relationships/hyperlink" Target="https://if.hku.edu.tr/wp-content/uploads/2026/02/Oryantasyon-Programina-Yonelik-Sunum-ve-Etkinlikler-1.pdf" TargetMode="External"/><Relationship Id="rId461" Type="http://schemas.openxmlformats.org/officeDocument/2006/relationships/hyperlink" Target="https://www.instagram.com/p/DPv9vtZiDhB/?img_index=1" TargetMode="External"/><Relationship Id="rId517" Type="http://schemas.openxmlformats.org/officeDocument/2006/relationships/hyperlink" Target="https://docs.google.com/document/d/1xRPqv1DYQ6iNviP5CgnQtXiK15fOgPll5162vONKDhM/edit?usp=sharing" TargetMode="External"/><Relationship Id="rId60" Type="http://schemas.openxmlformats.org/officeDocument/2006/relationships/hyperlink" Target="https://if.hku.edu.tr/wp-content/uploads/2026/02/2024-2025-Final-Sinavi-Mem.-Puko-Dongusu.pdf" TargetMode="External"/><Relationship Id="rId156" Type="http://schemas.openxmlformats.org/officeDocument/2006/relationships/hyperlink" Target="https://www.linkedin.com/company/hasan-kalyoncu-university-alumni-association/" TargetMode="External"/><Relationship Id="rId198" Type="http://schemas.openxmlformats.org/officeDocument/2006/relationships/hyperlink" Target="https://kalite.hku.edu.tr/wp-content/uploads/2022/11/Hasan-Kalyoncu-Universitesi-Onlisans-Ve-Lisans-Egitim-Ogretim-ve-Sinav-Yonetmeligi.pdf" TargetMode="External"/><Relationship Id="rId321" Type="http://schemas.openxmlformats.org/officeDocument/2006/relationships/hyperlink" Target="https://pdrmer.hku.edu.tr/randevu-al/" TargetMode="External"/><Relationship Id="rId363" Type="http://schemas.openxmlformats.org/officeDocument/2006/relationships/hyperlink" Target="https://if.hku.edu.tr/koordinatorlukler/" TargetMode="External"/><Relationship Id="rId419" Type="http://schemas.openxmlformats.org/officeDocument/2006/relationships/hyperlink" Target="https://www.hku.edu.tr/haberler/seeco-faydalanicilarina-yonelik-dijital-gorunurluk-atolyesi-hku-design-akademide-gerceklestirildi/" TargetMode="External"/><Relationship Id="rId223" Type="http://schemas.openxmlformats.org/officeDocument/2006/relationships/hyperlink" Target="https://docs.google.com/document/d/1cH-brEsdGaspsZmz99xD_iLzXvasCdgaem1SlkMn4vI/edit?usp=sharing" TargetMode="External"/><Relationship Id="rId430" Type="http://schemas.openxmlformats.org/officeDocument/2006/relationships/hyperlink" Target="http://tesvik.hku.edu.tr/giris-yap" TargetMode="External"/><Relationship Id="rId18" Type="http://schemas.openxmlformats.org/officeDocument/2006/relationships/hyperlink" Target="https://docs.google.com/document/d/1UjLwu4zHra6K-vz3F3eoaVzT4nfmJdN-/edit?usp=drive_link&amp;ouid=111307777183735133113&amp;rtpof=true&amp;sd=true" TargetMode="External"/><Relationship Id="rId265" Type="http://schemas.openxmlformats.org/officeDocument/2006/relationships/hyperlink" Target="https://drive.google.com/drive/folders/1sasqCr1ZHIjNPh3CHy7gLXDLo64S1z_a?usp=sharing" TargetMode="External"/><Relationship Id="rId472" Type="http://schemas.openxmlformats.org/officeDocument/2006/relationships/hyperlink" Target="https://if.hku.edu.tr/kalite-politikasi/" TargetMode="External"/><Relationship Id="rId125" Type="http://schemas.openxmlformats.org/officeDocument/2006/relationships/hyperlink" Target="https://if.hku.edu.tr/wp-content/uploads/2026/02/Dijital-Medya-ve-Kulturun-Bulusma-Noktasi.pdf" TargetMode="External"/><Relationship Id="rId167" Type="http://schemas.openxmlformats.org/officeDocument/2006/relationships/hyperlink" Target="https://docs.google.com/document/d/1Vy_GHHv6KVEC2ZiiHhva1hWje4V9VCBJ/edit?usp=drive_link&amp;ouid=111307777183735133113&amp;rtpof=true&amp;sd=true" TargetMode="External"/><Relationship Id="rId332" Type="http://schemas.openxmlformats.org/officeDocument/2006/relationships/hyperlink" Target="https://sks.hku.edu.tr/" TargetMode="External"/><Relationship Id="rId374" Type="http://schemas.openxmlformats.org/officeDocument/2006/relationships/hyperlink" Target="https://www.usimp.org.tr/tr/sayfa/icerik/kalyoncu-inovasyon-ve-teknoloji-transfer-ofisi-316" TargetMode="External"/><Relationship Id="rId71" Type="http://schemas.openxmlformats.org/officeDocument/2006/relationships/hyperlink" Target="https://docs.google.com/document/d/1WgcMEJnCUBY3ozR8W8P6JlPaYM4ouT37/edit?usp=drive_link&amp;ouid=111307777183735133113&amp;rtpof=true&amp;sd=true" TargetMode="External"/><Relationship Id="rId234" Type="http://schemas.openxmlformats.org/officeDocument/2006/relationships/hyperlink" Target="https://docs.google.com/document/d/1n55y8seFks5ntbfsFNQEzozTpUM0zyYi7ySxf7gVeKI/edit?usp=sharing" TargetMode="External"/><Relationship Id="rId2" Type="http://schemas.openxmlformats.org/officeDocument/2006/relationships/numbering" Target="numbering.xml"/><Relationship Id="rId29" Type="http://schemas.openxmlformats.org/officeDocument/2006/relationships/hyperlink" Target="https://docs.google.com/document/d/1YEYQ-QE12Z7t8go0oNjnIUEEkhOT7aSX/edit?usp=drive_link&amp;ouid=111307777183735133113&amp;rtpof=true&amp;sd=true" TargetMode="External"/><Relationship Id="rId276" Type="http://schemas.openxmlformats.org/officeDocument/2006/relationships/hyperlink" Target="https://drive.google.com/drive/folders/1k83Ik-q69gGEr3xhJGeBW64C-3Lj3v-E?usp=sharing" TargetMode="External"/><Relationship Id="rId441" Type="http://schemas.openxmlformats.org/officeDocument/2006/relationships/hyperlink" Target="https://www.hku.edu.tr/wp-content/uploads/2018/03/akademik-odul-yonergesi.pdf" TargetMode="External"/><Relationship Id="rId483" Type="http://schemas.openxmlformats.org/officeDocument/2006/relationships/hyperlink" Target="https://if.hku.edu.tr/haberler/tubitak-2209-a-destekli-korkma-ileri-donusum-atolyesi-gerceklestirildi-ardindan-sergi-ve-yarisma-duzenlendi/" TargetMode="External"/><Relationship Id="rId40" Type="http://schemas.openxmlformats.org/officeDocument/2006/relationships/hyperlink" Target="https://if.hku.edu.tr/haberler/kisiler-arasi-etkili-iletisim-egitimi-hasan-kalyoncu-universitesinde-egiticinin-egitimi-programi-kapsaminda-gerceklestirildi/" TargetMode="External"/><Relationship Id="rId136" Type="http://schemas.openxmlformats.org/officeDocument/2006/relationships/hyperlink" Target="https://if.hku.edu.tr/wp-content/uploads/2026/02/Paydas-Analizi-Iletisim-Fakultesi-pdf.pdf" TargetMode="External"/><Relationship Id="rId178" Type="http://schemas.openxmlformats.org/officeDocument/2006/relationships/hyperlink" Target="https://if.hku.edu.tr/wp-content/uploads/2026/02/BEFMA-invitation-2.pdf" TargetMode="External"/><Relationship Id="rId301" Type="http://schemas.openxmlformats.org/officeDocument/2006/relationships/hyperlink" Target="https://drive.google.com/drive/folders/1ewFIavv8Ic8No96bEK9Nf8oyp6KudzIx?usp=drive_link" TargetMode="External"/><Relationship Id="rId343" Type="http://schemas.openxmlformats.org/officeDocument/2006/relationships/hyperlink" Target="https://profil.hku.edu.tr/akademik/bulent-bahri-kucukerdogan/" TargetMode="External"/><Relationship Id="rId82" Type="http://schemas.openxmlformats.org/officeDocument/2006/relationships/hyperlink" Target="https://if.hku.edu.tr/stratejik-plan/" TargetMode="External"/><Relationship Id="rId203" Type="http://schemas.openxmlformats.org/officeDocument/2006/relationships/hyperlink" Target="https://rts.hku.edu.tr/ders-icerikleri/" TargetMode="External"/><Relationship Id="rId385" Type="http://schemas.openxmlformats.org/officeDocument/2006/relationships/hyperlink" Target="https://www.hku.edu.tr/haberler/seeco-faydalanicilarina-yonelik-dijital-gorunurluk-atolyesi-hku-design-akademide-gerceklestirildi/" TargetMode="External"/><Relationship Id="rId245" Type="http://schemas.openxmlformats.org/officeDocument/2006/relationships/hyperlink" Target="https://drive.google.com/drive/folders/1FsYuV4elJ-va5CEphoTafKW7wHPT1WS2?usp=sharing" TargetMode="External"/><Relationship Id="rId287" Type="http://schemas.openxmlformats.org/officeDocument/2006/relationships/hyperlink" Target="https://drive.google.com/file/d/1NRWOWWr8be0pfAGu-zG5VlyZ0-Q9bwY8/view" TargetMode="External"/><Relationship Id="rId410" Type="http://schemas.openxmlformats.org/officeDocument/2006/relationships/hyperlink" Target="https://scholar.google.com/citations?user=YwpYJ6IAAAAJ&amp;hl=tr&amp;oi=ao" TargetMode="External"/><Relationship Id="rId452" Type="http://schemas.openxmlformats.org/officeDocument/2006/relationships/hyperlink" Target="https://if.hku.edu.tr/kalite-politikasi/" TargetMode="External"/><Relationship Id="rId494" Type="http://schemas.openxmlformats.org/officeDocument/2006/relationships/hyperlink" Target="https://if.hku.edu.tr/wp-content/uploads/2026/03/CEP-SINEMASI.pdf" TargetMode="External"/><Relationship Id="rId508" Type="http://schemas.openxmlformats.org/officeDocument/2006/relationships/hyperlink" Target="https://if.hku.edu.tr/wp-content/uploads/2026/02/ai_satin_alma.pdf" TargetMode="External"/><Relationship Id="rId105" Type="http://schemas.openxmlformats.org/officeDocument/2006/relationships/hyperlink" Target="https://obs.hku.edu.tr/" TargetMode="External"/><Relationship Id="rId147" Type="http://schemas.openxmlformats.org/officeDocument/2006/relationships/hyperlink" Target="https://if.hku.edu.tr/wp-content/uploads/2026/03/Hasan-Kalyoncu-Universitesi-Iletisim-Fakultesi-girisinde-Istenmeyen-Olay-Bildirim-Sistemi-&#8211;-Gorus-Oneri-Sikayet-Bildirim-Kutusu.pdf" TargetMode="External"/><Relationship Id="rId312" Type="http://schemas.openxmlformats.org/officeDocument/2006/relationships/hyperlink" Target="https://drive.google.com/file/d/1us76pfIGu2W1DFdI4BDabhdhOclROyUS/view?usp=sharing" TargetMode="External"/><Relationship Id="rId354" Type="http://schemas.openxmlformats.org/officeDocument/2006/relationships/hyperlink" Target="http://tesvik.hku.edu.tr/giris-yap" TargetMode="External"/><Relationship Id="rId51" Type="http://schemas.openxmlformats.org/officeDocument/2006/relationships/hyperlink" Target="https://docs.google.com/document/d/1lgqYT7IeRCltgqY3u0q_DffHNnO3_2B6/edit?usp=drive_link&amp;ouid=111307777183735133113&amp;rtpof=true&amp;sd=true" TargetMode="External"/><Relationship Id="rId93" Type="http://schemas.openxmlformats.org/officeDocument/2006/relationships/hyperlink" Target="https://if.hku.edu.tr/wp-content/uploads/2026/03/2024-005-FK-GIT.xlsx" TargetMode="External"/><Relationship Id="rId189" Type="http://schemas.openxmlformats.org/officeDocument/2006/relationships/hyperlink" Target="https://dot.hku.edu.tr/ders-icerikleri-2/" TargetMode="External"/><Relationship Id="rId396" Type="http://schemas.openxmlformats.org/officeDocument/2006/relationships/hyperlink" Target="https://inmecs25.hku.edu.tr/" TargetMode="External"/><Relationship Id="rId214" Type="http://schemas.openxmlformats.org/officeDocument/2006/relationships/hyperlink" Target="https://rts.hku.edu.tr/ders-planlari/" TargetMode="External"/><Relationship Id="rId256" Type="http://schemas.openxmlformats.org/officeDocument/2006/relationships/hyperlink" Target="https://if.hku.edu.tr/organizasyon-semasi/" TargetMode="External"/><Relationship Id="rId298" Type="http://schemas.openxmlformats.org/officeDocument/2006/relationships/hyperlink" Target="https://docs.google.com/document/d/1G8KVK7AOA256M-uigCu_ilamVQAWHbrsZ4iipkqYduM/edit?usp=sharing" TargetMode="External"/><Relationship Id="rId421" Type="http://schemas.openxmlformats.org/officeDocument/2006/relationships/hyperlink" Target="https://if.hku.edu.tr/haberler/tubitak-2209-a-destekli-korkma-ileri-donusum-atolyesi-gerceklestirildi-ardindan-sergi-ve-yarisma-duzenlendi/" TargetMode="External"/><Relationship Id="rId463" Type="http://schemas.openxmlformats.org/officeDocument/2006/relationships/hyperlink" Target="https://if.hku.edu.tr/haberler/tubitak-2209-a-destekli-korkma-ileri-donusum-atolyesi-gerceklestirildi-ardindan-sergi-ve-yarisma-duzenlendi/" TargetMode="External"/><Relationship Id="rId519" Type="http://schemas.openxmlformats.org/officeDocument/2006/relationships/hyperlink" Target="https://if.hku.edu.tr/wp-content/uploads/2026/02/Dis-PAydas-Toplantisi-ve-Tutanagi.pdf" TargetMode="External"/><Relationship Id="rId116" Type="http://schemas.openxmlformats.org/officeDocument/2006/relationships/hyperlink" Target="https://if.hku.edu.tr/wp-content/uploads/2026/03/E-Posta-ve-WhatsApp-Duyurularina-Iliskin-Bilgiler.pdf" TargetMode="External"/><Relationship Id="rId158" Type="http://schemas.openxmlformats.org/officeDocument/2006/relationships/hyperlink" Target="https://if.hku.edu.tr/degerlendirme-raporlari/" TargetMode="External"/><Relationship Id="rId323" Type="http://schemas.openxmlformats.org/officeDocument/2006/relationships/hyperlink" Target="https://drive.google.com/file/d/1lGChIQH7w0fUjWftj9HK8E3oH8KX6ioL/view?usp=sharing" TargetMode="External"/><Relationship Id="rId20" Type="http://schemas.openxmlformats.org/officeDocument/2006/relationships/hyperlink" Target="https://www.mevzuat.gov.tr/MevzuatMetin/1.5.2914.pdf" TargetMode="External"/><Relationship Id="rId62" Type="http://schemas.openxmlformats.org/officeDocument/2006/relationships/hyperlink" Target="https://if.hku.edu.tr/stratejik-plan/" TargetMode="External"/><Relationship Id="rId365" Type="http://schemas.openxmlformats.org/officeDocument/2006/relationships/hyperlink" Target="https://if.hku.edu.tr/organizasyon-semasi/" TargetMode="External"/><Relationship Id="rId225" Type="http://schemas.openxmlformats.org/officeDocument/2006/relationships/hyperlink" Target="https://drive.google.com/drive/folders/1sd67jjL66QdNjjMIrZKBnrE54AdhGAOb?usp=sharing" TargetMode="External"/><Relationship Id="rId267" Type="http://schemas.openxmlformats.org/officeDocument/2006/relationships/hyperlink" Target="https://docs.google.com/document/d/1G8KVK7AOA256M-uigCu_ilamVQAWHbrsZ4iipkqYduM/edit?usp=drive_link" TargetMode="External"/><Relationship Id="rId432" Type="http://schemas.openxmlformats.org/officeDocument/2006/relationships/hyperlink" Target="https://www.hku.edu.tr/wp-content/uploads/2018/03/hku-atama-yukseltilme-yonergesi.pdf" TargetMode="External"/><Relationship Id="rId474" Type="http://schemas.openxmlformats.org/officeDocument/2006/relationships/hyperlink" Target="https://if.hku.edu.tr/wp-content/uploads/2026/03/guncel-hku-radyo-ozel-programlar.pdf" TargetMode="External"/><Relationship Id="rId127" Type="http://schemas.openxmlformats.org/officeDocument/2006/relationships/hyperlink" Target="https://if.hku.edu.tr/wp-content/uploads/2026/02/Dijital-Medya-ve-Kulturun-Bulusma-Noktasi.pdf" TargetMode="External"/><Relationship Id="rId31" Type="http://schemas.openxmlformats.org/officeDocument/2006/relationships/hyperlink" Target="https://docs.google.com/document/d/1UjLwu4zHra6K-vz3F3eoaVzT4nfmJdN-/edit?usp=drive_link&amp;ouid=111307777183735133113&amp;rtpof=true&amp;sd=true" TargetMode="External"/><Relationship Id="rId73" Type="http://schemas.openxmlformats.org/officeDocument/2006/relationships/hyperlink" Target="https://docs.google.com/document/d/1VcDMjJEiwSs50uexkl2zVHzyyA_-nzNq/edit?usp=drive_link&amp;ouid=111307777183735133113&amp;rtpof=true&amp;sd=true" TargetMode="External"/><Relationship Id="rId169" Type="http://schemas.openxmlformats.org/officeDocument/2006/relationships/hyperlink" Target="https://iro.hku.edu.tr/2025-personel-ders-verme-egitim-alma-hareketliligi-ilani/" TargetMode="External"/><Relationship Id="rId334" Type="http://schemas.openxmlformats.org/officeDocument/2006/relationships/hyperlink" Target="https://sks.hku.edu.tr/" TargetMode="External"/><Relationship Id="rId376" Type="http://schemas.openxmlformats.org/officeDocument/2006/relationships/hyperlink" Target="https://docs.google.com/forms/d/e/1FAIpQLSeNpVgKjIbUZpe0tmNkilQA-dP0G44gCYaJx-Xnw6VmMwZ2wQ/viewform" TargetMode="External"/><Relationship Id="rId4" Type="http://schemas.openxmlformats.org/officeDocument/2006/relationships/settings" Target="settings.xml"/><Relationship Id="rId180" Type="http://schemas.openxmlformats.org/officeDocument/2006/relationships/hyperlink" Target="https://filmfreeway.com/GoldenBaklavaFilmAcademyInternationalStudentFilmFestival" TargetMode="External"/><Relationship Id="rId236" Type="http://schemas.openxmlformats.org/officeDocument/2006/relationships/hyperlink" Target="https://drive.google.com/drive/folders/1dO70Wb6VQg_KCMmwHbyQ7PmuX1Mr95sV?usp=sharing" TargetMode="External"/><Relationship Id="rId278" Type="http://schemas.openxmlformats.org/officeDocument/2006/relationships/hyperlink" Target="https://drive.google.com/drive/folders/1b4pMz9S9q867MJYfpD4agFe4OfZyek7J?usp=sharing" TargetMode="External"/><Relationship Id="rId401" Type="http://schemas.openxmlformats.org/officeDocument/2006/relationships/hyperlink" Target="https://dot.hku.edu.tr/ipekyolu-kalkinma-ajansi-ve-seeco-proje-ekibi-hasan-kalyoncu-universitesi-iletisim-fakultesi-bunyesinde-kurulan-ipekyolu-gaziantep-dijital-tasarim-ve-uygulama-sosyal-girisimcilik-hku-design-mer/" TargetMode="External"/><Relationship Id="rId443" Type="http://schemas.openxmlformats.org/officeDocument/2006/relationships/hyperlink" Target="http://tesvik.hku.edu.tr/giris-yap" TargetMode="External"/><Relationship Id="rId303" Type="http://schemas.openxmlformats.org/officeDocument/2006/relationships/hyperlink" Target="https://drive.google.com/file/d/1YnTTTWUfUDKtM8AwMRu7_7Qi8A52wtrp/view?usp=drive_link" TargetMode="External"/><Relationship Id="rId485" Type="http://schemas.openxmlformats.org/officeDocument/2006/relationships/hyperlink" Target="https://if.hku.edu.tr/wp-content/uploads/2026/03/Calisma-Hayatinda-Gorsel-Iletisim-Kullanimi.pdf" TargetMode="External"/><Relationship Id="rId42" Type="http://schemas.openxmlformats.org/officeDocument/2006/relationships/hyperlink" Target="https://if.hku.edu.tr/wp-content/uploads/2026/03/doc08149720260225135852.pdf" TargetMode="External"/><Relationship Id="rId84" Type="http://schemas.openxmlformats.org/officeDocument/2006/relationships/hyperlink" Target="https://if.hku.edu.tr/wp-content/uploads/2026/02/Paydas-Analizi-Iletisim-Fakultesi-pdf.pdf" TargetMode="External"/><Relationship Id="rId138" Type="http://schemas.openxmlformats.org/officeDocument/2006/relationships/hyperlink" Target="https://if.hku.edu.tr/degerlendirme-raporlari/" TargetMode="External"/><Relationship Id="rId345" Type="http://schemas.openxmlformats.org/officeDocument/2006/relationships/hyperlink" Target="https://drive.google.com/file/d/1smztOd2phbcsJTA_bXTsiQhJOPVyBr5Z/view?usp=sharing" TargetMode="External"/><Relationship Id="rId387" Type="http://schemas.openxmlformats.org/officeDocument/2006/relationships/hyperlink" Target="https://if.hku.edu.tr/doktora/" TargetMode="External"/><Relationship Id="rId510" Type="http://schemas.openxmlformats.org/officeDocument/2006/relationships/hyperlink" Target="https://if.hku.edu.tr/wp-content/uploads/2026/02/HKU-Design-Fiziksel-Yapi.pdf" TargetMode="External"/><Relationship Id="rId191" Type="http://schemas.openxmlformats.org/officeDocument/2006/relationships/hyperlink" Target="https://if.hku.edu.tr/organizasyon-semasi/" TargetMode="External"/><Relationship Id="rId205" Type="http://schemas.openxmlformats.org/officeDocument/2006/relationships/hyperlink" Target="https://drive.google.com/drive/folders/18nBTvwRkEyWHSVwUjQfLZ4JTqAuA18j_?usp=sharing" TargetMode="External"/><Relationship Id="rId247" Type="http://schemas.openxmlformats.org/officeDocument/2006/relationships/hyperlink" Target="https://drive.google.com/drive/folders/1BCpelJsQ6su2XhETN10ZNNTc6ZrZthMv?usp=sharing" TargetMode="External"/><Relationship Id="rId412" Type="http://schemas.openxmlformats.org/officeDocument/2006/relationships/hyperlink" Target="https://scholar.google.com/citations?hl=tr&amp;user=eTFmOzYAAAAJ" TargetMode="External"/><Relationship Id="rId107" Type="http://schemas.openxmlformats.org/officeDocument/2006/relationships/hyperlink" Target="https://portal.hku.edu.tr/login" TargetMode="External"/><Relationship Id="rId289" Type="http://schemas.openxmlformats.org/officeDocument/2006/relationships/hyperlink" Target="https://drive.google.com/file/d/1ZkxufoLRyaLSqOv7oNVL6PFeEzxSBWJm/view?usp=sharing" TargetMode="External"/><Relationship Id="rId454" Type="http://schemas.openxmlformats.org/officeDocument/2006/relationships/hyperlink" Target="https://if.hku.edu.tr/wp-content/uploads/2026/03/guncel-hku-radyo-ozel-programlar.pdf" TargetMode="External"/><Relationship Id="rId496" Type="http://schemas.openxmlformats.org/officeDocument/2006/relationships/hyperlink" Target="https://if.hku.edu.tr/wp-content/uploads/2026/02/ai_satin_alma.pdf" TargetMode="External"/><Relationship Id="rId11" Type="http://schemas.openxmlformats.org/officeDocument/2006/relationships/hyperlink" Target="https://oim.hku.edu.tr/wp-content/uploads/2022/08/Lisans-Onlisans-Yonetmenligi.pdf" TargetMode="External"/><Relationship Id="rId53" Type="http://schemas.openxmlformats.org/officeDocument/2006/relationships/hyperlink" Target="https://if.hku.edu.tr/stratejik-plan/" TargetMode="External"/><Relationship Id="rId149" Type="http://schemas.openxmlformats.org/officeDocument/2006/relationships/hyperlink" Target="https://if.hku.edu.tr/wp-content/uploads/2026/03/Hasan-Kalyoncu-Universitesi-Iletisim-Fakultesi-girisinde-Istenmeyen-Olay-Bildirim-Sistemi-&#8211;-Gorus-Oneri-Sikayet-Bildirim-Kutusu.pdf" TargetMode="External"/><Relationship Id="rId314" Type="http://schemas.openxmlformats.org/officeDocument/2006/relationships/hyperlink" Target="https://www.instagram.com/hkuradyo106.8/" TargetMode="External"/><Relationship Id="rId356" Type="http://schemas.openxmlformats.org/officeDocument/2006/relationships/hyperlink" Target="https://www.hku.edu.tr/wp-content/uploads/2018/03/akademik-odul-yonergesi.pdf" TargetMode="External"/><Relationship Id="rId398" Type="http://schemas.openxmlformats.org/officeDocument/2006/relationships/hyperlink" Target="https://inmecs25.hku.edu.tr/en/keynote-speakers/" TargetMode="External"/><Relationship Id="rId521" Type="http://schemas.openxmlformats.org/officeDocument/2006/relationships/hyperlink" Target="https://docs.google.com/document/d/1xRPqv1DYQ6iNviP5CgnQtXiK15fOgPll5162vONKDhM/edit?usp=sharing" TargetMode="External"/><Relationship Id="rId95" Type="http://schemas.openxmlformats.org/officeDocument/2006/relationships/hyperlink" Target="https://kalite.hku.edu.tr/egitimler/hkude-kalite-temsilcilerine-yonelik-ts-iso-31000-risk-yonetimi-egitimi-duzenlendi/" TargetMode="External"/><Relationship Id="rId160" Type="http://schemas.openxmlformats.org/officeDocument/2006/relationships/hyperlink" Target="https://docs.google.com/document/d/1r-pm6vi11LtErckijARof8nh5_ac3WyY/edit?usp=drive_link&amp;ouid=111307777183735133113&amp;rtpof=true&amp;sd=true" TargetMode="External"/><Relationship Id="rId216" Type="http://schemas.openxmlformats.org/officeDocument/2006/relationships/hyperlink" Target="https://dot.hku.edu.tr/ders-planlari-2/" TargetMode="External"/><Relationship Id="rId423" Type="http://schemas.openxmlformats.org/officeDocument/2006/relationships/hyperlink" Target="https://drive.google.com/file/d/1kdY20B_iiL9l3sDp6P0QMNqKMXyuUQkI/view?usp=sharing" TargetMode="External"/><Relationship Id="rId258" Type="http://schemas.openxmlformats.org/officeDocument/2006/relationships/hyperlink" Target="https://obs.hku.edu.tr/oibs/bologna/index.aspx?lang=tr&amp;curOp=showPac&amp;curUnit=20&amp;curSunit=218" TargetMode="External"/><Relationship Id="rId465" Type="http://schemas.openxmlformats.org/officeDocument/2006/relationships/hyperlink" Target="https://if.hku.edu.tr/wp-content/uploads/2026/03/Calisma-Hayatinda-Gorsel-Iletisim-Kullanimi.pdf" TargetMode="External"/><Relationship Id="rId22" Type="http://schemas.openxmlformats.org/officeDocument/2006/relationships/hyperlink" Target="https://www.mevzuat.gov.tr/MevzuatMetin/1.5.2547.pdf" TargetMode="External"/><Relationship Id="rId64" Type="http://schemas.openxmlformats.org/officeDocument/2006/relationships/hyperlink" Target="https://if.hku.edu.tr/fakulte-is-akislari/" TargetMode="External"/><Relationship Id="rId118" Type="http://schemas.openxmlformats.org/officeDocument/2006/relationships/hyperlink" Target="https://if.hku.edu.tr/wp-content/uploads/2026/02/HKU-Ana-Yonetmelik-ve-Yonergeye-Iliskin-Baglanti-Linkleri.pdf" TargetMode="External"/><Relationship Id="rId325" Type="http://schemas.openxmlformats.org/officeDocument/2006/relationships/hyperlink" Target="https://drive.google.com/drive/folders/1wIm0WzASVIqhJf2SndhA1Xw1OdRt4PwM?usp=drive_link" TargetMode="External"/><Relationship Id="rId367" Type="http://schemas.openxmlformats.org/officeDocument/2006/relationships/hyperlink" Target="https://if.hku.edu.tr/wp-content/uploads/2026/02/Clarivate-egitim-faaliyetleri-ve-webinar-programi.pdf" TargetMode="External"/><Relationship Id="rId171" Type="http://schemas.openxmlformats.org/officeDocument/2006/relationships/hyperlink" Target="https://if.hku.edu.tr/haberler/ipekyolu-gaziantep-hku-design-sosyal-girisimcilik-merkezinde-dijital-yaraticilik-ve-sosyal-etki-odakli-atolyeler-basladi/" TargetMode="External"/><Relationship Id="rId227" Type="http://schemas.openxmlformats.org/officeDocument/2006/relationships/hyperlink" Target="https://docs.google.com/document/d/1cH-brEsdGaspsZmz99xD_iLzXvasCdgaem1SlkMn4vI/edit?usp=sharing" TargetMode="External"/><Relationship Id="rId269" Type="http://schemas.openxmlformats.org/officeDocument/2006/relationships/hyperlink" Target="https://drive.google.com/drive/folders/1k83Ik-q69gGEr3xhJGeBW64C-3Lj3v-E?usp=sharing" TargetMode="External"/><Relationship Id="rId434" Type="http://schemas.openxmlformats.org/officeDocument/2006/relationships/hyperlink" Target="https://scholar.google.com/citations?user=YwpYJ6IAAAAJ&amp;hl=tr&amp;oi=ao" TargetMode="External"/><Relationship Id="rId476" Type="http://schemas.openxmlformats.org/officeDocument/2006/relationships/hyperlink" Target="https://www.gaziantepkentkonseyi.org.tr/calisma-grubu-uyeler.php?calismagrubu_id=27&amp;donem_id=6" TargetMode="External"/><Relationship Id="rId33" Type="http://schemas.openxmlformats.org/officeDocument/2006/relationships/hyperlink" Target="https://if.hku.edu.tr/koordinatorlukler/" TargetMode="External"/><Relationship Id="rId129" Type="http://schemas.openxmlformats.org/officeDocument/2006/relationships/hyperlink" Target="https://kalite.hku.edu.tr/wp-content/uploads/2024/05/KEK-01-Kalite-El-Kitabi.pdf" TargetMode="External"/><Relationship Id="rId280" Type="http://schemas.openxmlformats.org/officeDocument/2006/relationships/hyperlink" Target="https://drive.google.com/file/d/1NRWOWWr8be0pfAGu-zG5VlyZ0-Q9bwY8/view" TargetMode="External"/><Relationship Id="rId336" Type="http://schemas.openxmlformats.org/officeDocument/2006/relationships/hyperlink" Target="https://www.mevzuat.gov.tr/File/GeneratePdf?mevzuatNo=13962&amp;mevzuatTur=UniversiteYonetmeligi&amp;mevzuatTertip=5" TargetMode="External"/><Relationship Id="rId501" Type="http://schemas.openxmlformats.org/officeDocument/2006/relationships/hyperlink" Target="https://if.hku.edu.tr/wp-content/uploads/2026/02/HKU-Radyo-aylik-yayin-listesi-2025.pdf" TargetMode="External"/><Relationship Id="rId75" Type="http://schemas.openxmlformats.org/officeDocument/2006/relationships/hyperlink" Target="https://docs.google.com/document/d/1YHM2S5uyNnlKfNd03TruKYqjPLk8NRJR/edit?usp=drive_link&amp;ouid=111307777183735133113&amp;rtpof=true&amp;sd=true" TargetMode="External"/><Relationship Id="rId140" Type="http://schemas.openxmlformats.org/officeDocument/2006/relationships/hyperlink" Target="https://if.hku.edu.tr/wp-content/uploads/2026/02/Dis-PAydas-Toplantisi-ve-Tutanagi.pdf" TargetMode="External"/><Relationship Id="rId182" Type="http://schemas.openxmlformats.org/officeDocument/2006/relationships/hyperlink" Target="https://if.hku.edu.tr/wp-content/uploads/2026/02/BEFMA-invitation-2.pdf" TargetMode="External"/><Relationship Id="rId378" Type="http://schemas.openxmlformats.org/officeDocument/2006/relationships/hyperlink" Target="https://sks.hku.edu.tr/fotografcilik-toplulugu/" TargetMode="External"/><Relationship Id="rId403" Type="http://schemas.openxmlformats.org/officeDocument/2006/relationships/hyperlink" Target="https://if.hku.edu.tr/wp-content/uploads/2026/02/Erasmus-Ogrenci-Hareketliligi.pdf" TargetMode="External"/><Relationship Id="rId6" Type="http://schemas.openxmlformats.org/officeDocument/2006/relationships/hyperlink" Target="https://if.hku.edu.tr/organizasyon-semasi/" TargetMode="External"/><Relationship Id="rId238" Type="http://schemas.openxmlformats.org/officeDocument/2006/relationships/hyperlink" Target="https://drive.google.com/drive/folders/1FsYuV4elJ-va5CEphoTafKW7wHPT1WS2?usp=sharing" TargetMode="External"/><Relationship Id="rId445" Type="http://schemas.openxmlformats.org/officeDocument/2006/relationships/hyperlink" Target="https://www.hku.edu.tr/wp-content/uploads/2021/05/HKU-BAP-Yonergesii-2021.pdf" TargetMode="External"/><Relationship Id="rId487" Type="http://schemas.openxmlformats.org/officeDocument/2006/relationships/hyperlink" Target="https://if.hku.edu.tr/wp-content/uploads/2026/02/SSP101-Sosyal-Sorumluluk-Projeleri.pdf" TargetMode="External"/><Relationship Id="rId291" Type="http://schemas.openxmlformats.org/officeDocument/2006/relationships/hyperlink" Target="https://kalite.hku.edu.tr/wp-content/uploads/2022/11/Hasan-Kalyoncu-Universitesi-Onlisans-Ve-Lisans-Egitim-Ogretim-ve-Sinav-Yonetmeligi.pdf" TargetMode="External"/><Relationship Id="rId305" Type="http://schemas.openxmlformats.org/officeDocument/2006/relationships/hyperlink" Target="https://drive.google.com/drive/folders/1chfUQ8P2kAs_GwOV-H73g3jpft5Hjuyh?usp=drive_link" TargetMode="External"/><Relationship Id="rId347" Type="http://schemas.openxmlformats.org/officeDocument/2006/relationships/hyperlink" Target="https://drive.google.com/drive/folders/1dCnfM5tW8DyBm8gvkSGrRZdl1zW9-z17?usp=drive_link" TargetMode="External"/><Relationship Id="rId512" Type="http://schemas.openxmlformats.org/officeDocument/2006/relationships/hyperlink" Target="https://if.hku.edu.tr/wp-content/uploads/2026/02/hkuradyo-yayin-akisi-ornekleri.pdf" TargetMode="External"/><Relationship Id="rId44" Type="http://schemas.openxmlformats.org/officeDocument/2006/relationships/hyperlink" Target="https://docs.google.com/document/d/1GColH3WInc3UTXXwwc-Q2bpQ_LAxU1f0/edit?usp=drive_link&amp;ouid=111307777183735133113&amp;rtpof=true&amp;sd=true" TargetMode="External"/><Relationship Id="rId86" Type="http://schemas.openxmlformats.org/officeDocument/2006/relationships/hyperlink" Target="https://if.hku.edu.tr/degerlendirme-raporlari/" TargetMode="External"/><Relationship Id="rId151" Type="http://schemas.openxmlformats.org/officeDocument/2006/relationships/hyperlink" Target="https://www.linkedin.com/company/hasan-kalyoncu-university-alumni-association/" TargetMode="External"/><Relationship Id="rId389" Type="http://schemas.openxmlformats.org/officeDocument/2006/relationships/hyperlink" Target="https://www.linkedin.com/posts/leyla-tur%C4%9Fal-089978329_erasmusplus-youthexchange-disconnecttoconnect-activity-7347270910501920769-rOqc?utm_medium=ios_app&amp;rcm=ACoAAFLnKWkBCfT7f3IQL52Q-7TSYHvYAGu24HE&amp;utm_source=social_share_send&amp;utm_campaign=whatsapp" TargetMode="External"/><Relationship Id="rId193" Type="http://schemas.openxmlformats.org/officeDocument/2006/relationships/hyperlink" Target="https://drive.google.com/drive/folders/1sasqCr1ZHIjNPh3CHy7gLXDLo64S1z_a" TargetMode="External"/><Relationship Id="rId207" Type="http://schemas.openxmlformats.org/officeDocument/2006/relationships/hyperlink" Target="https://docs.google.com/document/d/1shwIeuGiZcdhtRJaZdr2jkS-97V40umYh9xzrJZBgkU/edit?usp=sharing" TargetMode="External"/><Relationship Id="rId249" Type="http://schemas.openxmlformats.org/officeDocument/2006/relationships/hyperlink" Target="https://docs.google.com/document/d/1G8KVK7AOA256M-uigCu_ilamVQAWHbrsZ4iipkqYduM/edit?usp=sharing" TargetMode="External"/><Relationship Id="rId414" Type="http://schemas.openxmlformats.org/officeDocument/2006/relationships/hyperlink" Target="https://dot.hku.edu.tr/ipekyolu-kalkinma-ajansi-ve-seeco-proje-ekibi-hasan-kalyoncu-universitesi-iletisim-fakultesi-bunyesinde-kurulan-ipekyolu-gaziantep-dijital-tasarim-ve-uygulama-sosyal-girisimcilik-hku-design-mer/" TargetMode="External"/><Relationship Id="rId456" Type="http://schemas.openxmlformats.org/officeDocument/2006/relationships/hyperlink" Target="https://www.gaziantepkentkonseyi.org.tr/calisma-grubu-uyeler.php?calismagrubu_id=27&amp;donem_id=6" TargetMode="External"/><Relationship Id="rId498" Type="http://schemas.openxmlformats.org/officeDocument/2006/relationships/hyperlink" Target="https://if.hku.edu.tr/wp-content/uploads/2026/02/HKU-Design-Fiziksel-Yapi.pdf" TargetMode="External"/><Relationship Id="rId13" Type="http://schemas.openxmlformats.org/officeDocument/2006/relationships/hyperlink" Target="https://www.mevzuat.gov.tr/mevzuat?MevzuatNo=24672&amp;MevzuatTur=7&amp;MevzuatTertip=5" TargetMode="External"/><Relationship Id="rId109" Type="http://schemas.openxmlformats.org/officeDocument/2006/relationships/hyperlink" Target="https://if.hku.edu.tr/wp-content/uploads/2026/03/E-Posta-ve-WhatsApp-Duyurularina-Iliskin-Bilgiler.pdf" TargetMode="External"/><Relationship Id="rId260" Type="http://schemas.openxmlformats.org/officeDocument/2006/relationships/hyperlink" Target="https://drive.google.com/drive/folders/1sasqCr1ZHIjNPh3CHy7gLXDLo64S1z_a?usp=sharing" TargetMode="External"/><Relationship Id="rId316" Type="http://schemas.openxmlformats.org/officeDocument/2006/relationships/hyperlink" Target="https://drive.google.com/file/d/1DCfwBfwsKX9s_yr6u-xPy_ppQyu_wyYS/view?usp=drive_link" TargetMode="External"/><Relationship Id="rId523" Type="http://schemas.openxmlformats.org/officeDocument/2006/relationships/hyperlink" Target="https://if.hku.edu.tr/wp-content/uploads/2026/02/Dis-PAydas-Toplantisi-ve-Tutanagi.pdf" TargetMode="External"/><Relationship Id="rId55" Type="http://schemas.openxmlformats.org/officeDocument/2006/relationships/hyperlink" Target="https://if.hku.edu.tr/fakulte-is-akislari/" TargetMode="External"/><Relationship Id="rId97" Type="http://schemas.openxmlformats.org/officeDocument/2006/relationships/hyperlink" Target="https://if.hku.edu.tr/wp-content/uploads/2026/02/performans-izleme-proseduru.pdf" TargetMode="External"/><Relationship Id="rId120" Type="http://schemas.openxmlformats.org/officeDocument/2006/relationships/hyperlink" Target="https://if.hku.edu.tr/wp-content/uploads/2026/02/Document.pdf" TargetMode="External"/><Relationship Id="rId358" Type="http://schemas.openxmlformats.org/officeDocument/2006/relationships/hyperlink" Target="https://if.hku.edu.tr/koordinatorlukler/" TargetMode="External"/><Relationship Id="rId162" Type="http://schemas.openxmlformats.org/officeDocument/2006/relationships/hyperlink" Target="https://if.hku.edu.tr/wp-content/uploads/2026/02/Erasmus-Ogrenci-Hareketliligi.pdf" TargetMode="External"/><Relationship Id="rId218" Type="http://schemas.openxmlformats.org/officeDocument/2006/relationships/hyperlink" Target="https://rts.hku.edu.tr/ders-icerikleri/" TargetMode="External"/><Relationship Id="rId425" Type="http://schemas.openxmlformats.org/officeDocument/2006/relationships/hyperlink" Target="https://if.hku.edu.tr/wp-content/uploads/2026/03/IKLIM-ICIN-FILM-ATOLYESI-UNIDES-PROJESI.pdf" TargetMode="External"/><Relationship Id="rId467" Type="http://schemas.openxmlformats.org/officeDocument/2006/relationships/hyperlink" Target="https://if.hku.edu.tr/wp-content/uploads/2026/02/SSP101-Sosyal-Sorumluluk-Projeleri.pdf" TargetMode="External"/><Relationship Id="rId271" Type="http://schemas.openxmlformats.org/officeDocument/2006/relationships/hyperlink" Target="https://uzom.hku.edu.tr/" TargetMode="External"/><Relationship Id="rId24" Type="http://schemas.openxmlformats.org/officeDocument/2006/relationships/hyperlink" Target="https://oim.hku.edu.tr/wp-content/uploads/2022/08/Lisans-Onlisans-Yonetmenligi.pdf" TargetMode="External"/><Relationship Id="rId66" Type="http://schemas.openxmlformats.org/officeDocument/2006/relationships/hyperlink" Target="https://if.hku.edu.tr/wp-content/uploads/2026/02/KALITE-KOMISYONU-USUL-VE-ESASLAR.pdf" TargetMode="External"/><Relationship Id="rId131" Type="http://schemas.openxmlformats.org/officeDocument/2006/relationships/hyperlink" Target="https://if.hku.edu.tr/wp-content/uploads/2026/03/IF-Uzaktan-Egitim-Yoluyla-Verilecek-Dersler-Hk.pdf" TargetMode="External"/><Relationship Id="rId327" Type="http://schemas.openxmlformats.org/officeDocument/2006/relationships/hyperlink" Target="https://drive.google.com/drive/folders/13ADIey07htWNQv82rvy937EVZNUNfxRo?usp=drive_link" TargetMode="External"/><Relationship Id="rId369" Type="http://schemas.openxmlformats.org/officeDocument/2006/relationships/hyperlink" Target="https://docs.google.com/forms/d/e/1FAIpQLSeNpVgKjIbUZpe0tmNkilQA-dP0G44gCYaJx-Xnw6VmMwZ2wQ/viewform" TargetMode="External"/><Relationship Id="rId173" Type="http://schemas.openxmlformats.org/officeDocument/2006/relationships/hyperlink" Target="https://iro.hku.edu.tr/2025-personel-ders-verme-egitim-alma-hareketliligi-ilani/" TargetMode="External"/><Relationship Id="rId229" Type="http://schemas.openxmlformats.org/officeDocument/2006/relationships/hyperlink" Target="https://drive.google.com/file/d/1Ebg4bPhCPV_lyBxtK7hOevxJ3rVrPcVV/view?usp=sharing" TargetMode="External"/><Relationship Id="rId380" Type="http://schemas.openxmlformats.org/officeDocument/2006/relationships/hyperlink" Target="https://sks.hku.edu.tr/medya-toplulugu/" TargetMode="External"/><Relationship Id="rId436" Type="http://schemas.openxmlformats.org/officeDocument/2006/relationships/hyperlink" Target="https://scholar.google.com/citations?hl=tr&amp;user=eTFmOzYAAAAJ" TargetMode="External"/><Relationship Id="rId240" Type="http://schemas.openxmlformats.org/officeDocument/2006/relationships/hyperlink" Target="https://drive.google.com/file/d/1RxsrJm5kpTGTokpTa_DrAfAvqO92lTRQ/view?usp=sharing" TargetMode="External"/><Relationship Id="rId478" Type="http://schemas.openxmlformats.org/officeDocument/2006/relationships/hyperlink" Target="https://www.instagram.com/p/DJHi0jMtb9Q/" TargetMode="External"/><Relationship Id="rId35" Type="http://schemas.openxmlformats.org/officeDocument/2006/relationships/hyperlink" Target="https://if.hku.edu.tr/wp-content/uploads/2026/02/Iletisim-Fakultesi-1.docx.pdf" TargetMode="External"/><Relationship Id="rId77" Type="http://schemas.openxmlformats.org/officeDocument/2006/relationships/hyperlink" Target="https://docs.google.com/document/d/14oD5RM3aUV-E4FJKs4F6l-y-2Db5SxHr/edit?usp=drive_link&amp;ouid=111307777183735133113&amp;rtpof=true&amp;sd=true" TargetMode="External"/><Relationship Id="rId100" Type="http://schemas.openxmlformats.org/officeDocument/2006/relationships/hyperlink" Target="https://kalite.hku.edu.tr/egitimler/hkude-kalite-temsilcilerine-yonelik-ts-iso-31000-risk-yonetimi-egitimi-duzenlendi/" TargetMode="External"/><Relationship Id="rId282" Type="http://schemas.openxmlformats.org/officeDocument/2006/relationships/hyperlink" Target="https://drive.google.com/file/d/1ZkxufoLRyaLSqOv7oNVL6PFeEzxSBWJm/view?usp=sharing" TargetMode="External"/><Relationship Id="rId338" Type="http://schemas.openxmlformats.org/officeDocument/2006/relationships/hyperlink" Target="https://drive.google.com/drive/folders/1jsEWQqnzFacYRJsQv44_xzy6y1xZ-MyY?usp=sharing" TargetMode="External"/><Relationship Id="rId503" Type="http://schemas.openxmlformats.org/officeDocument/2006/relationships/hyperlink" Target="https://if.hku.edu.tr/wp-content/uploads/2026/03/guncel-cep-sinemasi-film-gosterimi.pdf" TargetMode="External"/><Relationship Id="rId8" Type="http://schemas.openxmlformats.org/officeDocument/2006/relationships/hyperlink" Target="https://www.mevzuat.gov.tr/mevzuat?MevzuatNo=2809&amp;MevzuatTur=1&amp;MevzuatTertip=5" TargetMode="External"/><Relationship Id="rId142" Type="http://schemas.openxmlformats.org/officeDocument/2006/relationships/hyperlink" Target="https://if.hku.edu.tr/wp-content/uploads/2026/02/Dis-Paydas-Listesine-Iliskin-Baglanti-Linkleri.pdf" TargetMode="External"/><Relationship Id="rId184" Type="http://schemas.openxmlformats.org/officeDocument/2006/relationships/hyperlink" Target="https://drive.google.com/file/d/1lNQPKLrLIz9Yms4K0IdpoeumUDwd9JI8/view?usp=sharing" TargetMode="External"/><Relationship Id="rId391" Type="http://schemas.openxmlformats.org/officeDocument/2006/relationships/hyperlink" Target="https://if.hku.edu.tr/ilanlar/2024-2025-guz-donemi-iletisim-calismalari-doktora-ders-programi/" TargetMode="External"/><Relationship Id="rId405" Type="http://schemas.openxmlformats.org/officeDocument/2006/relationships/hyperlink" Target="https://inmecs25.hku.edu.tr/wp-content/uploads/2026/01/C-InMECS25-Tam-Metin-.pdf" TargetMode="External"/><Relationship Id="rId447" Type="http://schemas.openxmlformats.org/officeDocument/2006/relationships/hyperlink" Target="https://rts.hku.edu.tr/wp-content/uploads/2025/03/Dr.-Ogr.-Uyesi-Buket-AKDEMIR-DILEK-TESVIK-BELGESI.pdf" TargetMode="External"/><Relationship Id="rId251" Type="http://schemas.openxmlformats.org/officeDocument/2006/relationships/hyperlink" Target="https://kalite.hku.edu.tr/wp-content/uploads/2022/11/Hasan-Kalyoncu-Universitesi-Onlisans-Ve-Lisans-Egitim-Ogretim-ve-Sinav-Yonetmeligi.pdf" TargetMode="External"/><Relationship Id="rId489" Type="http://schemas.openxmlformats.org/officeDocument/2006/relationships/hyperlink" Target="https://if.hku.edu.tr/wp-content/uploads/2026/03/KanservePsikoloji-2.pdf" TargetMode="External"/><Relationship Id="rId46" Type="http://schemas.openxmlformats.org/officeDocument/2006/relationships/hyperlink" Target="https://docs.google.com/document/d/1BUN0Yk81pfbLS1sl6zP2-5hM45OEGK2_/edit?usp=drive_link&amp;ouid=111307777183735133113&amp;rtpof=true&amp;sd=true" TargetMode="External"/><Relationship Id="rId293" Type="http://schemas.openxmlformats.org/officeDocument/2006/relationships/hyperlink" Target="https://kalite.hku.edu.tr/wp-content/uploads/2021/05/muafiyet-intibak-islemleri-yonergesi.pdf" TargetMode="External"/><Relationship Id="rId307" Type="http://schemas.openxmlformats.org/officeDocument/2006/relationships/hyperlink" Target="https://drive.google.com/file/d/11LoYJWKAqqYzat6az03EJtA-mokLAJsq/view?usp=drive_link" TargetMode="External"/><Relationship Id="rId349" Type="http://schemas.openxmlformats.org/officeDocument/2006/relationships/hyperlink" Target="https://profil.hku.edu.tr/akademik/batu-duru/" TargetMode="External"/><Relationship Id="rId514" Type="http://schemas.openxmlformats.org/officeDocument/2006/relationships/hyperlink" Target="https://www.instagram.com/p/DFQcOEcAt3k/" TargetMode="External"/><Relationship Id="rId88" Type="http://schemas.openxmlformats.org/officeDocument/2006/relationships/hyperlink" Target="https://if.hku.edu.tr/stratejik-plan/" TargetMode="External"/><Relationship Id="rId111" Type="http://schemas.openxmlformats.org/officeDocument/2006/relationships/hyperlink" Target="https://ebys.hku.edu.tr/" TargetMode="External"/><Relationship Id="rId153" Type="http://schemas.openxmlformats.org/officeDocument/2006/relationships/hyperlink" Target="https://if.hku.edu.tr/degerlendirme-raporlari/" TargetMode="External"/><Relationship Id="rId195" Type="http://schemas.openxmlformats.org/officeDocument/2006/relationships/hyperlink" Target="https://drive.google.com/file/d/1lNQPKLrLIz9Yms4K0IdpoeumUDwd9JI8/view?usp=sharing" TargetMode="External"/><Relationship Id="rId209" Type="http://schemas.openxmlformats.org/officeDocument/2006/relationships/hyperlink" Target="https://docs.google.com/document/d/1cH-brEsdGaspsZmz99xD_iLzXvasCdgaem1SlkMn4vI/edit?usp=sharing" TargetMode="External"/><Relationship Id="rId360" Type="http://schemas.openxmlformats.org/officeDocument/2006/relationships/hyperlink" Target="https://if.hku.edu.tr/organizasyon-semasi/" TargetMode="External"/><Relationship Id="rId416" Type="http://schemas.openxmlformats.org/officeDocument/2006/relationships/hyperlink" Target="https://www.hku.edu.tr/haberler/seeco-faydalanicilarina-yonelik-dijital-gorunurluk-atolyesi-hku-design-akademide-gerceklestirildi/" TargetMode="External"/><Relationship Id="rId220" Type="http://schemas.openxmlformats.org/officeDocument/2006/relationships/hyperlink" Target="https://dot.hku.edu.tr/ders-icerikleri-2/" TargetMode="External"/><Relationship Id="rId458" Type="http://schemas.openxmlformats.org/officeDocument/2006/relationships/hyperlink" Target="https://www.instagram.com/p/DJHi0jMtb9Q/" TargetMode="External"/><Relationship Id="rId15" Type="http://schemas.openxmlformats.org/officeDocument/2006/relationships/hyperlink" Target="https://docs.google.com/document/d/1GColH3WInc3UTXXwwc-Q2bpQ_LAxU1f0/edit?usp=drive_link&amp;ouid=111307777183735133113&amp;rtpof=true&amp;sd=true" TargetMode="External"/><Relationship Id="rId57" Type="http://schemas.openxmlformats.org/officeDocument/2006/relationships/hyperlink" Target="https://if.hku.edu.tr/wp-content/uploads/2026/02/KALITE-KOMISYONU-USUL-VE-ESASLAR.pdf" TargetMode="External"/><Relationship Id="rId262" Type="http://schemas.openxmlformats.org/officeDocument/2006/relationships/hyperlink" Target="https://drive.google.com/drive/folders/1dO70Wb6VQg_KCMmwHbyQ7PmuX1Mr95sV?usp=sharing" TargetMode="External"/><Relationship Id="rId318" Type="http://schemas.openxmlformats.org/officeDocument/2006/relationships/hyperlink" Target="https://kariyer.hku.edu.tr/" TargetMode="External"/><Relationship Id="rId525" Type="http://schemas.openxmlformats.org/officeDocument/2006/relationships/theme" Target="theme/theme1.xml"/><Relationship Id="rId99" Type="http://schemas.openxmlformats.org/officeDocument/2006/relationships/hyperlink" Target="https://kalite.hku.edu.tr/" TargetMode="External"/><Relationship Id="rId122" Type="http://schemas.openxmlformats.org/officeDocument/2006/relationships/hyperlink" Target="https://personel.hku.edu.tr/" TargetMode="External"/><Relationship Id="rId164" Type="http://schemas.openxmlformats.org/officeDocument/2006/relationships/hyperlink" Target="https://docs.google.com/document/d/1r-pm6vi11LtErckijARof8nh5_ac3WyY/edit?usp=drive_link&amp;ouid=111307777183735133113&amp;rtpof=true&amp;sd=true" TargetMode="External"/><Relationship Id="rId371" Type="http://schemas.openxmlformats.org/officeDocument/2006/relationships/hyperlink" Target="https://drive.google.com/file/d/1VuuTFGuP2AH1aDzfZs5CLKnOoWWO72f5/view?usp=sharing" TargetMode="External"/><Relationship Id="rId427" Type="http://schemas.openxmlformats.org/officeDocument/2006/relationships/hyperlink" Target="https://www.hku.edu.tr/wp-content/uploads/2021/05/HKU-BAP-Yonergesii-2021.pdf" TargetMode="External"/><Relationship Id="rId469" Type="http://schemas.openxmlformats.org/officeDocument/2006/relationships/hyperlink" Target="https://if.hku.edu.tr/wp-content/uploads/2026/03/KanservePsikoloji-2.pdf" TargetMode="External"/><Relationship Id="rId26" Type="http://schemas.openxmlformats.org/officeDocument/2006/relationships/hyperlink" Target="https://www.mevzuat.gov.tr/mevzuat?MevzuatNo=24672&amp;MevzuatTur=7&amp;MevzuatTertip=5" TargetMode="External"/><Relationship Id="rId231" Type="http://schemas.openxmlformats.org/officeDocument/2006/relationships/hyperlink" Target="https://docs.google.com/document/d/1G8KVK7AOA256M-uigCu_ilamVQAWHbrsZ4iipkqYduM/edit?usp=sharing" TargetMode="External"/><Relationship Id="rId273" Type="http://schemas.openxmlformats.org/officeDocument/2006/relationships/hyperlink" Target="https://drive.google.com/drive/folders/1sasqCr1ZHIjNPh3CHy7gLXDLo64S1z_a?usp=sharing" TargetMode="External"/><Relationship Id="rId329" Type="http://schemas.openxmlformats.org/officeDocument/2006/relationships/hyperlink" Target="https://drive.google.com/drive/folders/10-qBzHE-RHfom78Xj2TYgoNURGs0xFzi?usp=drive_link" TargetMode="External"/><Relationship Id="rId480" Type="http://schemas.openxmlformats.org/officeDocument/2006/relationships/hyperlink" Target="https://www.hku.edu.tr/haberler/hasan-kalyoncu-universitesinde-gikad-uyelerine-yonelik-%20egiticinin-egitimi-programi-gerceklestirildi/" TargetMode="External"/><Relationship Id="rId68" Type="http://schemas.openxmlformats.org/officeDocument/2006/relationships/hyperlink" Target="https://obs.hku.edu.tr/" TargetMode="External"/><Relationship Id="rId133" Type="http://schemas.openxmlformats.org/officeDocument/2006/relationships/hyperlink" Target="https://kalite.hku.edu.tr/wp-content/uploads/2024/05/KEK-01-Kalite-El-Kitabi.pdf" TargetMode="External"/><Relationship Id="rId175" Type="http://schemas.openxmlformats.org/officeDocument/2006/relationships/hyperlink" Target="https://if.hku.edu.tr/haberler/ipekyolu-gaziantep-hku-design-sosyal-girisimcilik-merkezinde-dijital-yaraticilik-ve-sosyal-etki-odakli-atolyeler-basladi/" TargetMode="External"/><Relationship Id="rId340" Type="http://schemas.openxmlformats.org/officeDocument/2006/relationships/hyperlink" Target="https://www.hku.edu.tr/wp-content/uploads/2018/03/hku-atama-yukseltilme-yonergesi.pdf" TargetMode="External"/><Relationship Id="rId200" Type="http://schemas.openxmlformats.org/officeDocument/2006/relationships/hyperlink" Target="https://rts.hku.edu.tr/ders-planlari/" TargetMode="External"/><Relationship Id="rId382" Type="http://schemas.openxmlformats.org/officeDocument/2006/relationships/hyperlink" Target="https://drive.google.com/file/d/1VuuTFGuP2AH1aDzfZs5CLKnOoWWO72f5/view?usp=sharing" TargetMode="External"/><Relationship Id="rId438" Type="http://schemas.openxmlformats.org/officeDocument/2006/relationships/hyperlink" Target="https://rts.hku.edu.tr/wp-content/uploads/2025/03/Dr.-Ogr.-Uyesi-Buket-AKDEMIR-DILEK-TESVIK-BELGESI.pdf" TargetMode="External"/><Relationship Id="rId242" Type="http://schemas.openxmlformats.org/officeDocument/2006/relationships/hyperlink" Target="https://drive.google.com/drive/folders/1sd67jjL66QdNjjMIrZKBnrE54AdhGAOb?usp=drive_link" TargetMode="External"/><Relationship Id="rId284" Type="http://schemas.openxmlformats.org/officeDocument/2006/relationships/hyperlink" Target="https://kalite.hku.edu.tr/wp-content/uploads/2022/11/Hasan-Kalyoncu-Universitesi-Onlisans-Ve-Lisans-Egitim-Ogretim-ve-Sinav-Yonetmeligi.pdf" TargetMode="External"/><Relationship Id="rId491" Type="http://schemas.openxmlformats.org/officeDocument/2006/relationships/hyperlink" Target="https://dot.hku.edu.tr/berkay-ellekten-bir-basari-daha-turkiye-uluslararasi-yapay-zeka-film-festivalinden-birincilik-oduluyle-dondu/" TargetMode="External"/><Relationship Id="rId505" Type="http://schemas.openxmlformats.org/officeDocument/2006/relationships/hyperlink" Target="https://if.hku.edu.tr/wp-content/uploads/2026/03/Iletisim-Fakultesi-Engelsiz-Ulasim-1.pdf" TargetMode="External"/><Relationship Id="rId37" Type="http://schemas.openxmlformats.org/officeDocument/2006/relationships/hyperlink" Target="https://if.hku.edu.tr/wp-content/uploads/2026/02/Dersi-Asiste-Eden-Ars.-Gor.pdf" TargetMode="External"/><Relationship Id="rId79" Type="http://schemas.openxmlformats.org/officeDocument/2006/relationships/hyperlink" Target="https://docs.google.com/document/d/1oG17jn6B2m0c_43fOWaLGR_m1HsqSpVG/edit?usp=drive_link&amp;ouid=111307777183735133113&amp;rtpof=true&amp;sd=true" TargetMode="External"/><Relationship Id="rId102" Type="http://schemas.openxmlformats.org/officeDocument/2006/relationships/hyperlink" Target="https://if.hku.edu.tr/wp-content/uploads/2026/02/performans-izleme-proseduru.pdf" TargetMode="External"/><Relationship Id="rId144" Type="http://schemas.openxmlformats.org/officeDocument/2006/relationships/hyperlink" Target="https://if.hku.edu.tr/haberler/hasan-kalyoncu-universitesi-ile-gaziantep-sanayi-odasi-arasinda-isbirligi-protokolu-imzalandi/" TargetMode="External"/><Relationship Id="rId90" Type="http://schemas.openxmlformats.org/officeDocument/2006/relationships/hyperlink" Target="https://if.hku.edu.tr/wp-content/uploads/2026/02/Paydas-Analizi-Iletisim-Fakultesi-pdf.pdf" TargetMode="External"/><Relationship Id="rId186" Type="http://schemas.openxmlformats.org/officeDocument/2006/relationships/hyperlink" Target="https://obs.hku.edu.tr/oibs/bologna/facAbout.aspx?lang=tr&amp;curOp=facAbout&amp;curUnit=20" TargetMode="External"/><Relationship Id="rId351" Type="http://schemas.openxmlformats.org/officeDocument/2006/relationships/hyperlink" Target="https://drive.google.com/drive/folders/1dCnfM5tW8DyBm8gvkSGrRZdl1zW9-z17?usp=drive_link" TargetMode="External"/><Relationship Id="rId393" Type="http://schemas.openxmlformats.org/officeDocument/2006/relationships/hyperlink" Target="https://if.hku.edu.tr/akademik-personel/" TargetMode="External"/><Relationship Id="rId407" Type="http://schemas.openxmlformats.org/officeDocument/2006/relationships/hyperlink" Target="https://if.hku.edu.tr/wp-content/uploads/2026/02/BEFMA-invitation-2.pdf" TargetMode="External"/><Relationship Id="rId449" Type="http://schemas.openxmlformats.org/officeDocument/2006/relationships/hyperlink" Target="https://scholar.google.com/citations?user=5Wgx6GwAAAAJ&amp;hl=tr&amp;oi=ao" TargetMode="External"/><Relationship Id="rId211" Type="http://schemas.openxmlformats.org/officeDocument/2006/relationships/hyperlink" Target="https://docs.google.com/document/d/1cH-brEsdGaspsZmz99xD_iLzXvasCdgaem1SlkMn4vI/edit?usp=sharing" TargetMode="External"/><Relationship Id="rId253" Type="http://schemas.openxmlformats.org/officeDocument/2006/relationships/hyperlink" Target="https://drive.google.com/file/d/1wTg9ZnDcsMQL8nwdfVXEH6oiSXv5Z2LE/view" TargetMode="External"/><Relationship Id="rId295" Type="http://schemas.openxmlformats.org/officeDocument/2006/relationships/hyperlink" Target="https://kalite.hku.edu.tr/wp-content/uploads/2022/11/Hasan-Kalyoncu-Universitesi-Onlisans-Ve-Lisans-Egitim-Ogretim-ve-Sinav-Yonetmeligi.pdf" TargetMode="External"/><Relationship Id="rId309" Type="http://schemas.openxmlformats.org/officeDocument/2006/relationships/hyperlink" Target="https://kutuphane.hku.edu.tr/hizmetler/" TargetMode="External"/><Relationship Id="rId460" Type="http://schemas.openxmlformats.org/officeDocument/2006/relationships/hyperlink" Target="https://www.hku.edu.tr/haberler/hasan-kalyoncu-universitesinde-gikad-uyelerine-yonelik-egiticinin-egitimi-programi-gerceklestirildi/" TargetMode="External"/><Relationship Id="rId516" Type="http://schemas.openxmlformats.org/officeDocument/2006/relationships/hyperlink" Target="https://drive.google.com/file/d/1LUHIXwM6wUYHqp768GZdaXkuC4I8L7Rx/view?usp=drive_link" TargetMode="External"/><Relationship Id="rId48" Type="http://schemas.openxmlformats.org/officeDocument/2006/relationships/hyperlink" Target="https://docs.google.com/document/d/1GColH3WInc3UTXXwwc-Q2bpQ_LAxU1f0/edit?usp=drive_link&amp;ouid=111307777183735133113&amp;rtpof=true&amp;sd=true" TargetMode="External"/><Relationship Id="rId113" Type="http://schemas.openxmlformats.org/officeDocument/2006/relationships/hyperlink" Target="https://oys.hku.edu.tr/" TargetMode="External"/><Relationship Id="rId320" Type="http://schemas.openxmlformats.org/officeDocument/2006/relationships/hyperlink" Target="https://drive.google.com/file/d/1DCfwBfwsKX9s_yr6u-xPy_ppQyu_wyYS/view?usp=drive_link" TargetMode="External"/><Relationship Id="rId155" Type="http://schemas.openxmlformats.org/officeDocument/2006/relationships/hyperlink" Target="https://kariyer.hku.edu.tr/" TargetMode="External"/><Relationship Id="rId197" Type="http://schemas.openxmlformats.org/officeDocument/2006/relationships/hyperlink" Target="https://drive.google.com/file/d/1WLQbZ_1cUziAiiHKakRl18zYOAuLW6Ab/view?usp=drive_link" TargetMode="External"/><Relationship Id="rId362" Type="http://schemas.openxmlformats.org/officeDocument/2006/relationships/hyperlink" Target="https://if.hku.edu.tr/wp-content/uploads/2026/02/Clarivate-egitim-faaliyetleri-ve-webinar-programi.pdf" TargetMode="External"/><Relationship Id="rId418" Type="http://schemas.openxmlformats.org/officeDocument/2006/relationships/hyperlink" Target="https://if.hku.edu.tr/haberler/iletisim-fakultesinden-iki-onemli-proje-unides-destegi-kazandi/" TargetMode="External"/><Relationship Id="rId222" Type="http://schemas.openxmlformats.org/officeDocument/2006/relationships/hyperlink" Target="https://docs.google.com/document/d/1cH-brEsdGaspsZmz99xD_iLzXvasCdgaem1SlkMn4vI/edit?usp=sharing" TargetMode="External"/><Relationship Id="rId264" Type="http://schemas.openxmlformats.org/officeDocument/2006/relationships/hyperlink" Target="https://docs.google.com/document/d/1IJCjvvC8yO_CTvbJfyZ2j7UEA_p26r9e/edit?usp=sharing&amp;ouid=115093916672481242508&amp;rtpof=true&amp;sd=true" TargetMode="External"/><Relationship Id="rId471" Type="http://schemas.openxmlformats.org/officeDocument/2006/relationships/hyperlink" Target="https://dot.hku.edu.tr/berkay-ellekten-bir-basari-daha-turkiye-uluslararasi-yapay-zeka-film-festivalinden-birincilik-oduluyle-dondu/" TargetMode="External"/><Relationship Id="rId17" Type="http://schemas.openxmlformats.org/officeDocument/2006/relationships/hyperlink" Target="https://if.hku.edu.tr/stratejik-plan/" TargetMode="External"/><Relationship Id="rId59" Type="http://schemas.openxmlformats.org/officeDocument/2006/relationships/hyperlink" Target="https://obs.hku.edu.tr/" TargetMode="External"/><Relationship Id="rId124" Type="http://schemas.openxmlformats.org/officeDocument/2006/relationships/hyperlink" Target="https://if.hku.edu.tr/wp-content/uploads/2026/03/Satin-Alma-Formlari.pdf" TargetMode="External"/><Relationship Id="rId70" Type="http://schemas.openxmlformats.org/officeDocument/2006/relationships/hyperlink" Target="https://docs.google.com/document/d/1VcDMjJEiwSs50uexkl2zVHzyyA_-nzNq/edit?usp=drive_link&amp;ouid=111307777183735133113&amp;rtpof=true&amp;sd=true" TargetMode="External"/><Relationship Id="rId166" Type="http://schemas.openxmlformats.org/officeDocument/2006/relationships/hyperlink" Target="https://if.hku.edu.tr/wp-content/uploads/2026/02/Erasmus-Ogrenci-Hareketliligi.pdf" TargetMode="External"/><Relationship Id="rId331" Type="http://schemas.openxmlformats.org/officeDocument/2006/relationships/hyperlink" Target="https://drive.google.com/drive/folders/10-qBzHE-RHfom78Xj2TYgoNURGs0xFzi?usp=drive_link" TargetMode="External"/><Relationship Id="rId373" Type="http://schemas.openxmlformats.org/officeDocument/2006/relationships/hyperlink" Target="https://www.hku.edu.tr/haberler/seeco-faydalanicilarina-yonelik-dijital-gorunurluk-atolyesi-hku-design-akademide-gerceklestirildi/" TargetMode="External"/><Relationship Id="rId429" Type="http://schemas.openxmlformats.org/officeDocument/2006/relationships/hyperlink" Target="https://scholar.google.com/citations?user=YwpYJ6IAAAAJ&amp;hl=tr&amp;oi=ao" TargetMode="External"/><Relationship Id="rId1" Type="http://schemas.openxmlformats.org/officeDocument/2006/relationships/customXml" Target="../customXml/item1.xml"/><Relationship Id="rId233" Type="http://schemas.openxmlformats.org/officeDocument/2006/relationships/hyperlink" Target="https://drive.google.com/drive/folders/1dO70Wb6VQg_KCMmwHbyQ7PmuX1Mr95sV?usp=sharing" TargetMode="External"/><Relationship Id="rId440" Type="http://schemas.openxmlformats.org/officeDocument/2006/relationships/hyperlink" Target="http://tesvik.hku.edu.tr/giris-yap" TargetMode="External"/><Relationship Id="rId28" Type="http://schemas.openxmlformats.org/officeDocument/2006/relationships/hyperlink" Target="https://docs.google.com/document/d/1GColH3WInc3UTXXwwc-Q2bpQ_LAxU1f0/edit?usp=drive_link&amp;ouid=111307777183735133113&amp;rtpof=true&amp;sd=true" TargetMode="External"/><Relationship Id="rId275" Type="http://schemas.openxmlformats.org/officeDocument/2006/relationships/hyperlink" Target="https://docs.google.com/document/d/1cH-brEsdGaspsZmz99xD_iLzXvasCdgaem1SlkMn4vI/edit?usp=sharing" TargetMode="External"/><Relationship Id="rId300" Type="http://schemas.openxmlformats.org/officeDocument/2006/relationships/hyperlink" Target="https://kalite.hku.edu.tr/wp-content/uploads/2022/11/Hasan-Kalyoncu-Universitesi-Onlisans-Ve-Lisans-Egitim-Ogretim-ve-Sinav-Yonetmeligi.pdf" TargetMode="External"/><Relationship Id="rId482" Type="http://schemas.openxmlformats.org/officeDocument/2006/relationships/hyperlink" Target="https://docs.google.com/document/d/1vDAkBq1hbEbbl2CfF3WQd6xj9kwmAmqyv881EtVqL6g/edit?usp=sharing" TargetMode="External"/><Relationship Id="rId81" Type="http://schemas.openxmlformats.org/officeDocument/2006/relationships/hyperlink" Target="https://if.hku.edu.tr/wp-content/uploads/2026/03/2025-Yili-Oryantasyon-Programina-Yonelik-Tanitimlar.pdf" TargetMode="External"/><Relationship Id="rId135" Type="http://schemas.openxmlformats.org/officeDocument/2006/relationships/hyperlink" Target="https://if.hku.edu.tr/wp-content/uploads/2026/03/IF-Uzaktan-Egitim-Yoluyla-Verilecek-Dersler-Hk.pdf" TargetMode="External"/><Relationship Id="rId177" Type="http://schemas.openxmlformats.org/officeDocument/2006/relationships/hyperlink" Target="https://www.linkedin.com/in/hk&#252;-design-akademi-816213384?utm_source=share_via&amp;utm_content=profile&amp;utm_medium=member_ios" TargetMode="External"/><Relationship Id="rId342" Type="http://schemas.openxmlformats.org/officeDocument/2006/relationships/hyperlink" Target="https://profil.hku.edu.tr/akademik/atiye-guner/" TargetMode="External"/><Relationship Id="rId384" Type="http://schemas.openxmlformats.org/officeDocument/2006/relationships/hyperlink" Target="https://www.hku.edu.tr/wp-content/uploads/2021/05/HKU-BAP-Yonergesii-2021.pdf" TargetMode="External"/><Relationship Id="rId202" Type="http://schemas.openxmlformats.org/officeDocument/2006/relationships/hyperlink" Target="https://git.hku.edu.tr/ders-icerikleri/" TargetMode="External"/><Relationship Id="rId244" Type="http://schemas.openxmlformats.org/officeDocument/2006/relationships/hyperlink" Target="https://drive.google.com/drive/folders/1V8GIu3CQf4NA09L95iRC36rfv5mb_yZ7?usp=sharing" TargetMode="External"/><Relationship Id="rId39" Type="http://schemas.openxmlformats.org/officeDocument/2006/relationships/hyperlink" Target="https://if.hku.edu.tr/koordinatorlukler/" TargetMode="External"/><Relationship Id="rId286" Type="http://schemas.openxmlformats.org/officeDocument/2006/relationships/hyperlink" Target="https://drive.google.com/drive/folders/1dO70Wb6VQg_KCMmwHbyQ7PmuX1Mr95sV?usp=sharing" TargetMode="External"/><Relationship Id="rId451" Type="http://schemas.openxmlformats.org/officeDocument/2006/relationships/hyperlink" Target="https://scholar.google.com/citations?user=XPW1RwgAAAAJ&amp;hl=tr&amp;oi=ao" TargetMode="External"/><Relationship Id="rId493" Type="http://schemas.openxmlformats.org/officeDocument/2006/relationships/hyperlink" Target="https://if.hku.edu.tr/wp-content/uploads/2026/03/Iletisim-Fakultesi-Engelsiz-Ulasim-1.pdf" TargetMode="External"/><Relationship Id="rId507" Type="http://schemas.openxmlformats.org/officeDocument/2006/relationships/hyperlink" Target="https://www.instagram.com/p/DJt81xLiKVv/?img_index=1" TargetMode="External"/><Relationship Id="rId50" Type="http://schemas.openxmlformats.org/officeDocument/2006/relationships/hyperlink" Target="https://docs.google.com/document/d/1BUN0Yk81pfbLS1sl6zP2-5hM45OEGK2_/edit?usp=drive_link&amp;ouid=111307777183735133113&amp;rtpof=true&amp;sd=true" TargetMode="External"/><Relationship Id="rId104" Type="http://schemas.openxmlformats.org/officeDocument/2006/relationships/hyperlink" Target="https://ebys.hku.edu.tr/" TargetMode="External"/><Relationship Id="rId146" Type="http://schemas.openxmlformats.org/officeDocument/2006/relationships/hyperlink" Target="https://if.hku.edu.tr/degerlendirme-raporlari/" TargetMode="External"/><Relationship Id="rId188" Type="http://schemas.openxmlformats.org/officeDocument/2006/relationships/hyperlink" Target="https://git.hku.edu.tr/ders-icerikleri/" TargetMode="External"/><Relationship Id="rId311" Type="http://schemas.openxmlformats.org/officeDocument/2006/relationships/hyperlink" Target="https://drive.google.com/file/d/1YnTTTWUfUDKtM8AwMRu7_7Qi8A52wtrp/view?usp=drive_link" TargetMode="External"/><Relationship Id="rId353" Type="http://schemas.openxmlformats.org/officeDocument/2006/relationships/hyperlink" Target="https://drive.google.com/file/d/1-BV4rDiGir3R0aQJcf5AX01fU-rdYSxf/view?usp=drive_link" TargetMode="External"/><Relationship Id="rId395" Type="http://schemas.openxmlformats.org/officeDocument/2006/relationships/hyperlink" Target="https://aday.hku.edu.tr/bilimle-sanatin-ic-ice-oldugu-kampus/" TargetMode="External"/><Relationship Id="rId409" Type="http://schemas.openxmlformats.org/officeDocument/2006/relationships/hyperlink" Target="https://if.hku.edu.tr/wp-content/uploads/2026/02/donja-gorica-agreement_FINAL-1.pdf" TargetMode="External"/><Relationship Id="rId92" Type="http://schemas.openxmlformats.org/officeDocument/2006/relationships/hyperlink" Target="https://if.hku.edu.tr/degerlendirme-raporlari/" TargetMode="External"/><Relationship Id="rId213" Type="http://schemas.openxmlformats.org/officeDocument/2006/relationships/hyperlink" Target="https://docs.google.com/document/d/1cH-brEsdGaspsZmz99xD_iLzXvasCdgaem1SlkMn4vI/edit?usp=sharing" TargetMode="External"/><Relationship Id="rId420" Type="http://schemas.openxmlformats.org/officeDocument/2006/relationships/hyperlink" Target="https://if.hku.edu.tr/haberler/ipekyolu-gaziantep-hku-design-sosyal-girisimcilik-merkezinde-dijital-yaraticilik-ve-sosyal-etki-odakli-atolyeler-basladi/" TargetMode="External"/><Relationship Id="rId255" Type="http://schemas.openxmlformats.org/officeDocument/2006/relationships/hyperlink" Target="https://docs.google.com/document/d/1G8KVK7AOA256M-uigCu_ilamVQAWHbrsZ4iipkqYduM/edit?usp=sharing" TargetMode="External"/><Relationship Id="rId297" Type="http://schemas.openxmlformats.org/officeDocument/2006/relationships/hyperlink" Target="https://kalite.hku.edu.tr/wp-content/uploads/2022/11/Hasan-Kalyoncu-Universitesi-Onlisans-Ve-Lisans-Egitim-Ogretim-ve-Sinav-Yonetmeligi.pdf" TargetMode="External"/><Relationship Id="rId462" Type="http://schemas.openxmlformats.org/officeDocument/2006/relationships/hyperlink" Target="https://docs.google.com/document/d/1vDAkBq1hbEbbl2CfF3WQd6xj9kwmAmqyv881EtVqL6g/edit?usp=sharing" TargetMode="External"/><Relationship Id="rId518" Type="http://schemas.openxmlformats.org/officeDocument/2006/relationships/hyperlink" Target="https://if.hku.edu.tr/wp-content/uploads/2026/03/TEMEL-SEVIYE-BLENDER-EGITIMI.pdf" TargetMode="External"/><Relationship Id="rId115" Type="http://schemas.openxmlformats.org/officeDocument/2006/relationships/hyperlink" Target="https://if.hku.edu.tr/" TargetMode="External"/><Relationship Id="rId157" Type="http://schemas.openxmlformats.org/officeDocument/2006/relationships/hyperlink" Target="https://if.hku.edu.tr/wp-content/uploads/2026/02/Mezun-Bilgilerine-Iliskin-Bolum-Bazli-Baglanti-Linkleri.pdf" TargetMode="External"/><Relationship Id="rId322" Type="http://schemas.openxmlformats.org/officeDocument/2006/relationships/hyperlink" Target="https://kariyer.hku.edu.tr/" TargetMode="External"/><Relationship Id="rId364" Type="http://schemas.openxmlformats.org/officeDocument/2006/relationships/hyperlink" Target="https://if.hku.edu.tr/organizasyon-semasi/" TargetMode="External"/><Relationship Id="rId61" Type="http://schemas.openxmlformats.org/officeDocument/2006/relationships/hyperlink" Target="https://kys.hku.edu.tr/" TargetMode="External"/><Relationship Id="rId199" Type="http://schemas.openxmlformats.org/officeDocument/2006/relationships/hyperlink" Target="https://git.hku.edu.tr/ders-planlari/" TargetMode="External"/><Relationship Id="rId19" Type="http://schemas.openxmlformats.org/officeDocument/2006/relationships/hyperlink" Target="https://if.hku.edu.tr/organizasyon-semasi/" TargetMode="External"/><Relationship Id="rId224" Type="http://schemas.openxmlformats.org/officeDocument/2006/relationships/hyperlink" Target="https://drive.google.com/file/d/1Xb0J2l1WRdm721u5pF9rdtAzO5p76O37/view?usp=drive_link" TargetMode="External"/><Relationship Id="rId266" Type="http://schemas.openxmlformats.org/officeDocument/2006/relationships/hyperlink" Target="https://drive.google.com/drive/folders/1sd67jjL66QdNjjMIrZKBnrE54AdhGAOb" TargetMode="External"/><Relationship Id="rId431" Type="http://schemas.openxmlformats.org/officeDocument/2006/relationships/hyperlink" Target="https://www.hku.edu.tr/wp-content/uploads/2021/05/HKU-BAP-Yonergesii-2021.pdf" TargetMode="External"/><Relationship Id="rId473" Type="http://schemas.openxmlformats.org/officeDocument/2006/relationships/hyperlink" Target="https://if.hku.edu.tr/kalite-guvence-sistemi/" TargetMode="External"/><Relationship Id="rId30" Type="http://schemas.openxmlformats.org/officeDocument/2006/relationships/hyperlink" Target="https://if.hku.edu.tr/stratejik-plan/" TargetMode="External"/><Relationship Id="rId126" Type="http://schemas.openxmlformats.org/officeDocument/2006/relationships/hyperlink" Target="https://if.hku.edu.tr/wp-content/uploads/2026/03/Satin-Alma-Formlari.pdf" TargetMode="External"/><Relationship Id="rId168" Type="http://schemas.openxmlformats.org/officeDocument/2006/relationships/hyperlink" Target="https://iro.hku.edu.tr/erasmus-2025-2026-guz-donemi-icin-ogrenci-egitim-ve-staj-hareketliligi-basvurulari/" TargetMode="External"/><Relationship Id="rId333" Type="http://schemas.openxmlformats.org/officeDocument/2006/relationships/hyperlink" Target="https://drive.google.com/drive/folders/1ngagM66xe1iu9DbeF73VSyU4mGxrxCBT?usp=drive_link" TargetMode="External"/><Relationship Id="rId72" Type="http://schemas.openxmlformats.org/officeDocument/2006/relationships/hyperlink" Target="https://docs.google.com/document/d/1YHM2S5uyNnlKfNd03TruKYqjPLk8NRJR/edit?usp=drive_link&amp;ouid=111307777183735133113&amp;rtpof=true&amp;sd=true" TargetMode="External"/><Relationship Id="rId375" Type="http://schemas.openxmlformats.org/officeDocument/2006/relationships/hyperlink" Target="https://drive.google.com/file/d/1J6FQv01KHd5TaLqFdGzpop0qytpVMR_2/view" TargetMode="External"/><Relationship Id="rId3" Type="http://schemas.openxmlformats.org/officeDocument/2006/relationships/styles" Target="styles.xml"/><Relationship Id="rId235" Type="http://schemas.openxmlformats.org/officeDocument/2006/relationships/hyperlink" Target="https://docs.google.com/document/d/1G8KVK7AOA256M-uigCu_ilamVQAWHbrsZ4iipkqYduM/edit?usp=sharing" TargetMode="External"/><Relationship Id="rId277" Type="http://schemas.openxmlformats.org/officeDocument/2006/relationships/hyperlink" Target="https://kalite.hku.edu.tr/wp-content/uploads/2022/11/Hasan-Kalyoncu-Universitesi-Onlisans-Ve-Lisans-Egitim-Ogretim-ve-Sinav-Yonetmeligi.pdf" TargetMode="External"/><Relationship Id="rId400" Type="http://schemas.openxmlformats.org/officeDocument/2006/relationships/hyperlink" Target="https://scholar.google.com/citations?user=YwpYJ6IAAAAJ&amp;hl=tr&amp;oi=ao" TargetMode="External"/><Relationship Id="rId442" Type="http://schemas.openxmlformats.org/officeDocument/2006/relationships/hyperlink" Target="https://rts.hku.edu.tr/wp-content/uploads/2025/03/Dr.-Ogr.-Uyesi-Buket-AKDEMIR-DILEK-TESVIK-BELGESI.pdf" TargetMode="External"/><Relationship Id="rId484" Type="http://schemas.openxmlformats.org/officeDocument/2006/relationships/hyperlink" Target="https://docs.google.com/document/d/1L0tzUEnm3ssuJkrWdB-z0vJQsUauprzSuQVISzkMNKA/edit?usp=sharing" TargetMode="External"/><Relationship Id="rId137" Type="http://schemas.openxmlformats.org/officeDocument/2006/relationships/hyperlink" Target="https://if.hku.edu.tr/wp-content/uploads/2026/02/Dis-Paydas-Listesine-Iliskin-Baglanti-Linkleri.pdf" TargetMode="External"/><Relationship Id="rId302" Type="http://schemas.openxmlformats.org/officeDocument/2006/relationships/hyperlink" Target="https://drive.google.com/drive/folders/1aFZXM6-SRKW4eSycz9-f39fECN-uTxxV?usp=drive_link" TargetMode="External"/><Relationship Id="rId344" Type="http://schemas.openxmlformats.org/officeDocument/2006/relationships/hyperlink" Target="https://profil.hku.edu.tr/akademik/batu-duru/" TargetMode="External"/><Relationship Id="rId41" Type="http://schemas.openxmlformats.org/officeDocument/2006/relationships/hyperlink" Target="https://if.hku.edu.tr/wp-content/uploads/2026/02/Iletisim-Fakultesi-1.docx.pdf" TargetMode="External"/><Relationship Id="rId83" Type="http://schemas.openxmlformats.org/officeDocument/2006/relationships/hyperlink" Target="https://if.hku.edu.tr/degerlendirme-raporlari/" TargetMode="External"/><Relationship Id="rId179" Type="http://schemas.openxmlformats.org/officeDocument/2006/relationships/hyperlink" Target="https://if.hku.edu.tr/wp-content/uploads/2026/02/donja-gorica-agreement_FINAL-1.pdf" TargetMode="External"/><Relationship Id="rId386" Type="http://schemas.openxmlformats.org/officeDocument/2006/relationships/hyperlink" Target="https://www.hku.edu.tr/ilanlar/ihaleler/turkiyedeki-multeciler-ve-ev-sahibi-topluluklar-arasinda-sosyal-girisimcilik-guclendirme-ve-uyum-projesi-seeco-hibe-anlasmasi-kapsaminda-teknoloji-grubu-mal-alimi-ihale-s/" TargetMode="External"/><Relationship Id="rId190" Type="http://schemas.openxmlformats.org/officeDocument/2006/relationships/hyperlink" Target="https://drive.google.com/drive/folders/1iWyhH0DsogyV2GI4AXymuzNjZVC0DIe_?usp=sharing" TargetMode="External"/><Relationship Id="rId204" Type="http://schemas.openxmlformats.org/officeDocument/2006/relationships/hyperlink" Target="https://dot.hku.edu.tr/ders-icerikleri-2/" TargetMode="External"/><Relationship Id="rId246" Type="http://schemas.openxmlformats.org/officeDocument/2006/relationships/hyperlink" Target="https://drive.google.com/drive/folders/1sasqCr1ZHIjNPh3CHy7gLXDLo64S1z_a?usp=sharing" TargetMode="External"/><Relationship Id="rId288" Type="http://schemas.openxmlformats.org/officeDocument/2006/relationships/hyperlink" Target="https://drive.google.com/file/d/1AdiGV8X_UnaGWkx1kzu3KS7iD3HppSm_/view" TargetMode="External"/><Relationship Id="rId411" Type="http://schemas.openxmlformats.org/officeDocument/2006/relationships/hyperlink" Target="https://scholar.google.com/citations?user=5Wgx6GwAAAAJ&amp;hl=tr&amp;oi=ao" TargetMode="External"/><Relationship Id="rId453" Type="http://schemas.openxmlformats.org/officeDocument/2006/relationships/hyperlink" Target="https://if.hku.edu.tr/kalite-guvence-sistemi/" TargetMode="External"/><Relationship Id="rId509" Type="http://schemas.openxmlformats.org/officeDocument/2006/relationships/hyperlink" Target="https://if.hku.edu.tr/wp-content/uploads/2026/02/altin-baklava.pdf" TargetMode="External"/><Relationship Id="rId106" Type="http://schemas.openxmlformats.org/officeDocument/2006/relationships/hyperlink" Target="https://oys.hku.edu.tr/" TargetMode="External"/><Relationship Id="rId313" Type="http://schemas.openxmlformats.org/officeDocument/2006/relationships/hyperlink" Target="https://drive.google.com/file/d/11LoYJWKAqqYzat6az03EJtA-mokLAJsq/view?usp=drive_link" TargetMode="External"/><Relationship Id="rId495" Type="http://schemas.openxmlformats.org/officeDocument/2006/relationships/hyperlink" Target="https://www.instagram.com/p/DJt81xLiKVv/?img_index=1" TargetMode="External"/><Relationship Id="rId10" Type="http://schemas.openxmlformats.org/officeDocument/2006/relationships/hyperlink" Target="https://www.mevzuat.gov.tr/mevzuat?MevzuatNo=10127&amp;MevzuatTur=7&amp;MevzuatTertip=5" TargetMode="External"/><Relationship Id="rId52" Type="http://schemas.openxmlformats.org/officeDocument/2006/relationships/hyperlink" Target="https://kys.hku.edu.tr/" TargetMode="External"/><Relationship Id="rId94" Type="http://schemas.openxmlformats.org/officeDocument/2006/relationships/hyperlink" Target="https://kalite.hku.edu.tr/%20sayfas&#305;" TargetMode="External"/><Relationship Id="rId148" Type="http://schemas.openxmlformats.org/officeDocument/2006/relationships/hyperlink" Target="https://if.hku.edu.tr/degerlendirme-raporlari/" TargetMode="External"/><Relationship Id="rId355" Type="http://schemas.openxmlformats.org/officeDocument/2006/relationships/hyperlink" Target="https://drive.google.com/drive/folders/1pinaLhXLY_Aa7wl1R3Q1R3fX3fNxw14N?usp=drive_link" TargetMode="External"/><Relationship Id="rId397" Type="http://schemas.openxmlformats.org/officeDocument/2006/relationships/hyperlink" Target="https://inmecs25.hku.edu.tr/wp-content/uploads/2026/01/C-InMECS25-Tam-Metin-.pdf" TargetMode="External"/><Relationship Id="rId520" Type="http://schemas.openxmlformats.org/officeDocument/2006/relationships/hyperlink" Target="https://drive.google.com/file/d/1LUHIXwM6wUYHqp768GZdaXkuC4I8L7Rx/view?usp=drive_link" TargetMode="External"/><Relationship Id="rId215" Type="http://schemas.openxmlformats.org/officeDocument/2006/relationships/hyperlink" Target="https://git.hku.edu.tr/ders-planlari/" TargetMode="External"/><Relationship Id="rId257" Type="http://schemas.openxmlformats.org/officeDocument/2006/relationships/hyperlink" Target="https://kalite.hku.edu.tr/wp-content/uploads/2022/11/Hasan-Kalyoncu-Universitesi-Onlisans-Ve-Lisans-Egitim-Ogretim-ve-Sinav-Yonetmeligi.pdf" TargetMode="External"/><Relationship Id="rId422" Type="http://schemas.openxmlformats.org/officeDocument/2006/relationships/hyperlink" Target="https://if.hku.edu.tr/wp-content/uploads/2026/02/1919B012464206-1.pdf" TargetMode="External"/><Relationship Id="rId464" Type="http://schemas.openxmlformats.org/officeDocument/2006/relationships/hyperlink" Target="https://docs.google.com/document/d/1L0tzUEnm3ssuJkrWdB-z0vJQsUauprzSuQVISzkMNKA/edit?tab=t.0" TargetMode="External"/><Relationship Id="rId299" Type="http://schemas.openxmlformats.org/officeDocument/2006/relationships/hyperlink" Target="https://oim.hku.edu.tr/wp-content/uploads/2018/03/programlar-arasinda-gecis-ile-cift-anadal-ve-yandal-lisans-egitim-ogretim-programlari-yonergesi.pdf" TargetMode="External"/><Relationship Id="rId63" Type="http://schemas.openxmlformats.org/officeDocument/2006/relationships/hyperlink" Target="https://if.hku.edu.tr/degerlendirme-raporlari/" TargetMode="External"/><Relationship Id="rId159" Type="http://schemas.openxmlformats.org/officeDocument/2006/relationships/hyperlink" Target="https://if.hku.edu.tr/wp-content/uploads/2026/03/Oryantasyon-Programi-Kapsaminda-Mezun-Ogrenci-ve-Egitim-Ogretime-Yeni-Baslayan-Ogrenci-Bulusmasi-.pdf" TargetMode="External"/><Relationship Id="rId366" Type="http://schemas.openxmlformats.org/officeDocument/2006/relationships/hyperlink" Target="https://if.hku.edu.tr/wp-content/uploads/2026/02/TUBITAK-bilgilendirme.pdf" TargetMode="External"/><Relationship Id="rId226" Type="http://schemas.openxmlformats.org/officeDocument/2006/relationships/hyperlink" Target="https://drive.google.com/file/d/1Ebg4bPhCPV_lyBxtK7hOevxJ3rVrPcVV/view?usp=sharing" TargetMode="External"/><Relationship Id="rId433" Type="http://schemas.openxmlformats.org/officeDocument/2006/relationships/hyperlink" Target="https://if.hku.edu.tr/wp-content/uploads/2026/03/Personel-alim-ilani-ve-sonucu.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A256E-0676-4853-A38F-6041131E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80</Pages>
  <Words>42087</Words>
  <Characters>239901</Characters>
  <Application>Microsoft Office Word</Application>
  <DocSecurity>0</DocSecurity>
  <Lines>1999</Lines>
  <Paragraphs>562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3</cp:revision>
  <dcterms:created xsi:type="dcterms:W3CDTF">2026-04-07T09:49:00Z</dcterms:created>
  <dcterms:modified xsi:type="dcterms:W3CDTF">2026-04-07T10:06:00Z</dcterms:modified>
</cp:coreProperties>
</file>